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854CD" w14:textId="0D7AD572" w:rsidR="0038735B" w:rsidRDefault="00BB7F9E" w:rsidP="009878AB">
      <w:pPr>
        <w:ind w:left="5760" w:firstLine="720"/>
      </w:pPr>
      <w:r w:rsidRPr="00501BFC">
        <w:rPr>
          <w:noProof/>
          <w:lang w:eastAsia="en-GB"/>
        </w:rPr>
        <w:drawing>
          <wp:anchor distT="0" distB="0" distL="114300" distR="114300" simplePos="0" relativeHeight="251952128" behindDoc="0" locked="0" layoutInCell="1" allowOverlap="1" wp14:anchorId="56D83D56" wp14:editId="78C0E093">
            <wp:simplePos x="0" y="0"/>
            <wp:positionH relativeFrom="column">
              <wp:posOffset>2544445</wp:posOffset>
            </wp:positionH>
            <wp:positionV relativeFrom="paragraph">
              <wp:posOffset>0</wp:posOffset>
            </wp:positionV>
            <wp:extent cx="3385185" cy="864870"/>
            <wp:effectExtent l="0" t="0" r="5715" b="0"/>
            <wp:wrapSquare wrapText="bothSides"/>
            <wp:docPr id="2" name="Picture 2" descr="University Logo&#10;"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man Resources\Ali\Templates\logo - billingu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5185"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10819" w14:textId="1740198D" w:rsidR="000D2B84" w:rsidRDefault="00CD1E0C" w:rsidP="0038735B">
      <w:pPr>
        <w:rPr>
          <w:noProof/>
          <w:lang w:eastAsia="en-GB"/>
        </w:rPr>
      </w:pPr>
      <w:r w:rsidRPr="00CD1E0C">
        <w:rPr>
          <w:noProof/>
          <w:lang w:eastAsia="en-GB"/>
        </w:rPr>
        <mc:AlternateContent>
          <mc:Choice Requires="wps">
            <w:drawing>
              <wp:inline distT="0" distB="0" distL="0" distR="0" wp14:anchorId="738DCE13" wp14:editId="64CF0F13">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71D9B20D" w14:textId="544AEF3D" w:rsidR="00271661" w:rsidRPr="00F24288" w:rsidRDefault="00271661" w:rsidP="00F24288">
                            <w:pPr>
                              <w:pStyle w:val="Title"/>
                              <w:rPr>
                                <w:rFonts w:ascii="Arial" w:hAnsi="Arial" w:cs="Arial"/>
                                <w:b/>
                                <w:color w:val="auto"/>
                              </w:rPr>
                            </w:pPr>
                            <w:r w:rsidRPr="00F24288">
                              <w:rPr>
                                <w:rFonts w:ascii="Arial" w:hAnsi="Arial" w:cs="Arial"/>
                                <w:b/>
                                <w:color w:val="auto"/>
                              </w:rPr>
                              <w:t>EQUALITY, DIVERSITY &amp; INCLUSION ANNUAL REPORT – 2019/2020</w:t>
                            </w:r>
                          </w:p>
                        </w:txbxContent>
                      </wps:txbx>
                      <wps:bodyPr rot="0" vert="horz" wrap="square" lIns="91440" tIns="45720" rIns="91440" bIns="45720" anchor="t" anchorCtr="0">
                        <a:spAutoFit/>
                      </wps:bodyPr>
                    </wps:wsp>
                  </a:graphicData>
                </a:graphic>
              </wp:inline>
            </w:drawing>
          </mc:Choice>
          <mc:Fallback>
            <w:pict>
              <v:shapetype w14:anchorId="738DCE13"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amDgIAAPQ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" filled="f" stroked="f">
                <v:textbox style="mso-fit-shape-to-text:t">
                  <w:txbxContent>
                    <w:p w14:paraId="71D9B20D" w14:textId="544AEF3D" w:rsidR="00271661" w:rsidRPr="00F24288" w:rsidRDefault="00271661" w:rsidP="00F24288">
                      <w:pPr>
                        <w:pStyle w:val="Title"/>
                        <w:rPr>
                          <w:rFonts w:ascii="Arial" w:hAnsi="Arial" w:cs="Arial"/>
                          <w:b/>
                          <w:color w:val="auto"/>
                        </w:rPr>
                      </w:pPr>
                      <w:r w:rsidRPr="00F24288">
                        <w:rPr>
                          <w:rFonts w:ascii="Arial" w:hAnsi="Arial" w:cs="Arial"/>
                          <w:b/>
                          <w:color w:val="auto"/>
                        </w:rPr>
                        <w:t>EQUALITY, DIVERSITY &amp; INCLUSION ANNUAL REPORT – 2019/2020</w:t>
                      </w:r>
                    </w:p>
                  </w:txbxContent>
                </v:textbox>
                <w10:anchorlock/>
              </v:shape>
            </w:pict>
          </mc:Fallback>
        </mc:AlternateContent>
      </w:r>
    </w:p>
    <w:p w14:paraId="72ECD513" w14:textId="77777777" w:rsidR="000D2B84" w:rsidRDefault="000D2B84" w:rsidP="0038735B">
      <w:pPr>
        <w:rPr>
          <w:noProof/>
          <w:lang w:eastAsia="en-GB"/>
        </w:rPr>
      </w:pPr>
    </w:p>
    <w:p w14:paraId="4E07104D" w14:textId="03B13014" w:rsidR="008012B9" w:rsidRDefault="000D2B84" w:rsidP="0038735B">
      <w:pPr>
        <w:rPr>
          <w:noProof/>
          <w:lang w:eastAsia="en-GB"/>
        </w:rPr>
      </w:pPr>
      <w:r>
        <w:rPr>
          <w:noProof/>
          <w:lang w:eastAsia="en-GB"/>
        </w:rPr>
        <w:drawing>
          <wp:inline distT="0" distB="0" distL="0" distR="0" wp14:anchorId="3F8E1AB9" wp14:editId="75089C7A">
            <wp:extent cx="5791118" cy="2689860"/>
            <wp:effectExtent l="0" t="0" r="635" b="0"/>
            <wp:docPr id="21" name="Picture 21" descr="Photo of a group of students in graduation cap and gowns outside the University front entrance" title="Gradua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loomfielda\AppData\Local\Microsoft\Windows\INetCache\Content.Word\new graduation 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345" cy="2701578"/>
                    </a:xfrm>
                    <a:prstGeom prst="rect">
                      <a:avLst/>
                    </a:prstGeom>
                    <a:noFill/>
                    <a:ln>
                      <a:noFill/>
                    </a:ln>
                  </pic:spPr>
                </pic:pic>
              </a:graphicData>
            </a:graphic>
          </wp:inline>
        </w:drawing>
      </w:r>
    </w:p>
    <w:p w14:paraId="475FE62E" w14:textId="77777777" w:rsidR="004D7803" w:rsidRDefault="004D7803" w:rsidP="00867F39">
      <w:pPr>
        <w:tabs>
          <w:tab w:val="left" w:pos="3645"/>
        </w:tabs>
        <w:rPr>
          <w:noProof/>
          <w:lang w:eastAsia="en-GB"/>
        </w:rPr>
      </w:pPr>
    </w:p>
    <w:p w14:paraId="677EC721" w14:textId="317FA6DF" w:rsidR="00595480" w:rsidRDefault="008012B9" w:rsidP="007878FD">
      <w:pPr>
        <w:tabs>
          <w:tab w:val="left" w:pos="3645"/>
        </w:tabs>
      </w:pPr>
      <w:r>
        <w:rPr>
          <w:noProof/>
          <w:lang w:eastAsia="en-GB"/>
        </w:rPr>
        <w:tab/>
      </w:r>
      <w:r>
        <w:rPr>
          <w:noProof/>
          <w:lang w:eastAsia="en-GB"/>
        </w:rPr>
        <w:drawing>
          <wp:anchor distT="0" distB="0" distL="114300" distR="114300" simplePos="0" relativeHeight="251822080" behindDoc="1" locked="0" layoutInCell="1" allowOverlap="1" wp14:anchorId="2356D21B" wp14:editId="513C3C6E">
            <wp:simplePos x="0" y="0"/>
            <wp:positionH relativeFrom="page">
              <wp:posOffset>152400</wp:posOffset>
            </wp:positionH>
            <wp:positionV relativeFrom="paragraph">
              <wp:posOffset>258445</wp:posOffset>
            </wp:positionV>
            <wp:extent cx="1276350" cy="809625"/>
            <wp:effectExtent l="0" t="0" r="0" b="9525"/>
            <wp:wrapSquare wrapText="bothSides"/>
            <wp:docPr id="1" name="Picture 1" descr="Living Wage Employer Logo" title="Living Wage Employer Logo"/>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1" locked="0" layoutInCell="1" allowOverlap="1" wp14:anchorId="72B92751" wp14:editId="4472A0D6">
            <wp:simplePos x="0" y="0"/>
            <wp:positionH relativeFrom="column">
              <wp:posOffset>447040</wp:posOffset>
            </wp:positionH>
            <wp:positionV relativeFrom="paragraph">
              <wp:posOffset>312420</wp:posOffset>
            </wp:positionV>
            <wp:extent cx="1524635" cy="790575"/>
            <wp:effectExtent l="0" t="0" r="0" b="9525"/>
            <wp:wrapTight wrapText="bothSides">
              <wp:wrapPolygon edited="0">
                <wp:start x="0" y="0"/>
                <wp:lineTo x="0" y="21340"/>
                <wp:lineTo x="21321" y="21340"/>
                <wp:lineTo x="21321" y="0"/>
                <wp:lineTo x="0" y="0"/>
              </wp:wrapPolygon>
            </wp:wrapTight>
            <wp:docPr id="198" name="Picture 6" descr="logo" title="Time to Changed Employer logo"/>
            <wp:cNvGraphicFramePr/>
            <a:graphic xmlns:a="http://schemas.openxmlformats.org/drawingml/2006/main">
              <a:graphicData uri="http://schemas.openxmlformats.org/drawingml/2006/picture">
                <pic:pic xmlns:pic="http://schemas.openxmlformats.org/drawingml/2006/picture">
                  <pic:nvPicPr>
                    <pic:cNvPr id="2" name="Picture 6" descr="http://www.timetochangewales.org.uk/download_file/86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6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1" locked="0" layoutInCell="1" allowOverlap="1" wp14:anchorId="0D3021D4" wp14:editId="17C1FB27">
            <wp:simplePos x="0" y="0"/>
            <wp:positionH relativeFrom="margin">
              <wp:align>center</wp:align>
            </wp:positionH>
            <wp:positionV relativeFrom="paragraph">
              <wp:posOffset>284480</wp:posOffset>
            </wp:positionV>
            <wp:extent cx="1458000" cy="705600"/>
            <wp:effectExtent l="0" t="0" r="8890" b="0"/>
            <wp:wrapTight wrapText="bothSides">
              <wp:wrapPolygon edited="0">
                <wp:start x="0" y="0"/>
                <wp:lineTo x="0" y="19831"/>
                <wp:lineTo x="5927" y="20997"/>
                <wp:lineTo x="15805" y="20997"/>
                <wp:lineTo x="21449" y="19831"/>
                <wp:lineTo x="21449" y="0"/>
                <wp:lineTo x="0" y="0"/>
              </wp:wrapPolygon>
            </wp:wrapTight>
            <wp:docPr id="199" name="Picture 4" descr="Logo" title="Disaility Confident Employer Logo"/>
            <wp:cNvGraphicFramePr/>
            <a:graphic xmlns:a="http://schemas.openxmlformats.org/drawingml/2006/main">
              <a:graphicData uri="http://schemas.openxmlformats.org/drawingml/2006/picture">
                <pic:pic xmlns:pic="http://schemas.openxmlformats.org/drawingml/2006/picture">
                  <pic:nvPicPr>
                    <pic:cNvPr id="3" name="Picture 4" descr="employer_small"/>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80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1" locked="0" layoutInCell="1" allowOverlap="1" wp14:anchorId="14A8E6AF" wp14:editId="10950CF0">
            <wp:simplePos x="0" y="0"/>
            <wp:positionH relativeFrom="column">
              <wp:posOffset>3790950</wp:posOffset>
            </wp:positionH>
            <wp:positionV relativeFrom="paragraph">
              <wp:posOffset>217170</wp:posOffset>
            </wp:positionV>
            <wp:extent cx="1332865" cy="676275"/>
            <wp:effectExtent l="0" t="0" r="635" b="9525"/>
            <wp:wrapTight wrapText="bothSides">
              <wp:wrapPolygon edited="0">
                <wp:start x="0" y="0"/>
                <wp:lineTo x="0" y="21296"/>
                <wp:lineTo x="21302" y="21296"/>
                <wp:lineTo x="21302" y="0"/>
                <wp:lineTo x="0" y="0"/>
              </wp:wrapPolygon>
            </wp:wrapTight>
            <wp:docPr id="200" name="Picture 5" descr="Logo" title="Stonewall Diversity Champion Logo"/>
            <wp:cNvGraphicFramePr/>
            <a:graphic xmlns:a="http://schemas.openxmlformats.org/drawingml/2006/main">
              <a:graphicData uri="http://schemas.openxmlformats.org/drawingml/2006/picture">
                <pic:pic xmlns:pic="http://schemas.openxmlformats.org/drawingml/2006/picture">
                  <pic:nvPicPr>
                    <pic:cNvPr id="4" name="Picture 5" descr="stonewallcymru-DiversityChampion-logo-black"/>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28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3104" behindDoc="1" locked="0" layoutInCell="1" allowOverlap="1" wp14:anchorId="4491CA79" wp14:editId="338AFAA9">
            <wp:simplePos x="0" y="0"/>
            <wp:positionH relativeFrom="column">
              <wp:posOffset>5400675</wp:posOffset>
            </wp:positionH>
            <wp:positionV relativeFrom="paragraph">
              <wp:posOffset>7620</wp:posOffset>
            </wp:positionV>
            <wp:extent cx="838200" cy="942975"/>
            <wp:effectExtent l="0" t="0" r="0" b="9525"/>
            <wp:wrapTight wrapText="bothSides">
              <wp:wrapPolygon edited="0">
                <wp:start x="0" y="0"/>
                <wp:lineTo x="0" y="21382"/>
                <wp:lineTo x="21109" y="21382"/>
                <wp:lineTo x="21109" y="0"/>
                <wp:lineTo x="0" y="0"/>
              </wp:wrapPolygon>
            </wp:wrapTight>
            <wp:docPr id="4" name="Picture 4" descr="Logo" title="Rare Aware Logo "/>
            <wp:cNvGraphicFramePr/>
            <a:graphic xmlns:a="http://schemas.openxmlformats.org/drawingml/2006/main">
              <a:graphicData uri="http://schemas.openxmlformats.org/drawingml/2006/picture">
                <pic:pic xmlns:pic="http://schemas.openxmlformats.org/drawingml/2006/picture">
                  <pic:nvPicPr>
                    <pic:cNvPr id="6" name="Picture 6" descr="Charter Mark"/>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82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D4D">
        <w:t xml:space="preserve"> </w:t>
      </w:r>
    </w:p>
    <w:p w14:paraId="49C6287C" w14:textId="77777777" w:rsidR="00271661" w:rsidRDefault="00271661" w:rsidP="008B7B0A">
      <w:pPr>
        <w:pStyle w:val="TOCHeading"/>
      </w:pPr>
    </w:p>
    <w:sdt>
      <w:sdtPr>
        <w:id w:val="-1832285230"/>
        <w:docPartObj>
          <w:docPartGallery w:val="Table of Contents"/>
          <w:docPartUnique/>
        </w:docPartObj>
      </w:sdtPr>
      <w:sdtEndPr>
        <w:rPr>
          <w:rFonts w:eastAsiaTheme="minorEastAsia" w:cstheme="minorBidi"/>
          <w:bCs/>
          <w:noProof/>
          <w:sz w:val="24"/>
          <w:szCs w:val="21"/>
        </w:rPr>
      </w:sdtEndPr>
      <w:sdtContent>
        <w:p w14:paraId="4EED77E4" w14:textId="5C5BD34D" w:rsidR="000A29F2" w:rsidRDefault="000A29F2" w:rsidP="008B7B0A">
          <w:pPr>
            <w:pStyle w:val="TOCHeading"/>
          </w:pPr>
          <w:r>
            <w:t>Contents</w:t>
          </w:r>
        </w:p>
        <w:p w14:paraId="6C17D334" w14:textId="4DDC6A7C" w:rsidR="008B7B0A" w:rsidRDefault="000A29F2">
          <w:pPr>
            <w:pStyle w:val="TOC1"/>
            <w:tabs>
              <w:tab w:val="right" w:leader="dot" w:pos="9016"/>
            </w:tabs>
            <w:rPr>
              <w:rFonts w:asciiTheme="minorHAnsi" w:hAnsiTheme="minorHAnsi"/>
              <w:noProof/>
              <w:sz w:val="22"/>
              <w:szCs w:val="22"/>
              <w:lang w:eastAsia="en-GB"/>
            </w:rPr>
          </w:pPr>
          <w:r>
            <w:fldChar w:fldCharType="begin"/>
          </w:r>
          <w:r>
            <w:instrText xml:space="preserve"> TOC \o "1-3" \h \z \u </w:instrText>
          </w:r>
          <w:r>
            <w:fldChar w:fldCharType="separate"/>
          </w:r>
          <w:hyperlink w:anchor="_Toc67923521" w:history="1">
            <w:r w:rsidR="008B7B0A" w:rsidRPr="00060664">
              <w:rPr>
                <w:rStyle w:val="Hyperlink"/>
                <w:noProof/>
              </w:rPr>
              <w:t>INTRODUCTION</w:t>
            </w:r>
            <w:r w:rsidR="008B7B0A">
              <w:rPr>
                <w:noProof/>
                <w:webHidden/>
              </w:rPr>
              <w:tab/>
            </w:r>
            <w:r w:rsidR="008B7B0A">
              <w:rPr>
                <w:noProof/>
                <w:webHidden/>
              </w:rPr>
              <w:fldChar w:fldCharType="begin"/>
            </w:r>
            <w:r w:rsidR="008B7B0A">
              <w:rPr>
                <w:noProof/>
                <w:webHidden/>
              </w:rPr>
              <w:instrText xml:space="preserve"> PAGEREF _Toc67923521 \h </w:instrText>
            </w:r>
            <w:r w:rsidR="008B7B0A">
              <w:rPr>
                <w:noProof/>
                <w:webHidden/>
              </w:rPr>
            </w:r>
            <w:r w:rsidR="008B7B0A">
              <w:rPr>
                <w:noProof/>
                <w:webHidden/>
              </w:rPr>
              <w:fldChar w:fldCharType="separate"/>
            </w:r>
            <w:r w:rsidR="008B7B0A">
              <w:rPr>
                <w:noProof/>
                <w:webHidden/>
              </w:rPr>
              <w:t>4</w:t>
            </w:r>
            <w:r w:rsidR="008B7B0A">
              <w:rPr>
                <w:noProof/>
                <w:webHidden/>
              </w:rPr>
              <w:fldChar w:fldCharType="end"/>
            </w:r>
          </w:hyperlink>
        </w:p>
        <w:p w14:paraId="690E546B" w14:textId="4C1DBFAD" w:rsidR="008B7B0A" w:rsidRDefault="008B7B0A">
          <w:pPr>
            <w:pStyle w:val="TOC1"/>
            <w:tabs>
              <w:tab w:val="right" w:leader="dot" w:pos="9016"/>
            </w:tabs>
            <w:rPr>
              <w:rFonts w:asciiTheme="minorHAnsi" w:hAnsiTheme="minorHAnsi"/>
              <w:noProof/>
              <w:sz w:val="22"/>
              <w:szCs w:val="22"/>
              <w:lang w:eastAsia="en-GB"/>
            </w:rPr>
          </w:pPr>
          <w:hyperlink w:anchor="_Toc67923522" w:history="1">
            <w:r w:rsidRPr="00060664">
              <w:rPr>
                <w:rStyle w:val="Hyperlink"/>
                <w:noProof/>
              </w:rPr>
              <w:t>EQUALITY, DIVERSITY &amp; INCLUSION OBJECTIVES UNDER THE PUBLIC SECTOR EQUALITY DUTY</w:t>
            </w:r>
            <w:r>
              <w:rPr>
                <w:noProof/>
                <w:webHidden/>
              </w:rPr>
              <w:tab/>
            </w:r>
            <w:r>
              <w:rPr>
                <w:noProof/>
                <w:webHidden/>
              </w:rPr>
              <w:fldChar w:fldCharType="begin"/>
            </w:r>
            <w:r>
              <w:rPr>
                <w:noProof/>
                <w:webHidden/>
              </w:rPr>
              <w:instrText xml:space="preserve"> PAGEREF _Toc67923522 \h </w:instrText>
            </w:r>
            <w:r>
              <w:rPr>
                <w:noProof/>
                <w:webHidden/>
              </w:rPr>
            </w:r>
            <w:r>
              <w:rPr>
                <w:noProof/>
                <w:webHidden/>
              </w:rPr>
              <w:fldChar w:fldCharType="separate"/>
            </w:r>
            <w:r>
              <w:rPr>
                <w:noProof/>
                <w:webHidden/>
              </w:rPr>
              <w:t>4</w:t>
            </w:r>
            <w:r>
              <w:rPr>
                <w:noProof/>
                <w:webHidden/>
              </w:rPr>
              <w:fldChar w:fldCharType="end"/>
            </w:r>
          </w:hyperlink>
        </w:p>
        <w:p w14:paraId="65C987AD" w14:textId="07A7A603" w:rsidR="008B7B0A" w:rsidRDefault="008B7B0A">
          <w:pPr>
            <w:pStyle w:val="TOC1"/>
            <w:tabs>
              <w:tab w:val="right" w:leader="dot" w:pos="9016"/>
            </w:tabs>
            <w:rPr>
              <w:rFonts w:asciiTheme="minorHAnsi" w:hAnsiTheme="minorHAnsi"/>
              <w:noProof/>
              <w:sz w:val="22"/>
              <w:szCs w:val="22"/>
              <w:lang w:eastAsia="en-GB"/>
            </w:rPr>
          </w:pPr>
          <w:hyperlink w:anchor="_Toc67923523" w:history="1">
            <w:r w:rsidRPr="00060664">
              <w:rPr>
                <w:rStyle w:val="Hyperlink"/>
                <w:noProof/>
              </w:rPr>
              <w:t>EQUALITY, DIVERSITY &amp; INCLUSION OBJECTIVES</w:t>
            </w:r>
            <w:r>
              <w:rPr>
                <w:noProof/>
                <w:webHidden/>
              </w:rPr>
              <w:tab/>
            </w:r>
            <w:r>
              <w:rPr>
                <w:noProof/>
                <w:webHidden/>
              </w:rPr>
              <w:fldChar w:fldCharType="begin"/>
            </w:r>
            <w:r>
              <w:rPr>
                <w:noProof/>
                <w:webHidden/>
              </w:rPr>
              <w:instrText xml:space="preserve"> PAGEREF _Toc67923523 \h </w:instrText>
            </w:r>
            <w:r>
              <w:rPr>
                <w:noProof/>
                <w:webHidden/>
              </w:rPr>
            </w:r>
            <w:r>
              <w:rPr>
                <w:noProof/>
                <w:webHidden/>
              </w:rPr>
              <w:fldChar w:fldCharType="separate"/>
            </w:r>
            <w:r>
              <w:rPr>
                <w:noProof/>
                <w:webHidden/>
              </w:rPr>
              <w:t>6</w:t>
            </w:r>
            <w:r>
              <w:rPr>
                <w:noProof/>
                <w:webHidden/>
              </w:rPr>
              <w:fldChar w:fldCharType="end"/>
            </w:r>
          </w:hyperlink>
        </w:p>
        <w:p w14:paraId="7F66ECE2" w14:textId="74789301" w:rsidR="008B7B0A" w:rsidRDefault="008B7B0A">
          <w:pPr>
            <w:pStyle w:val="TOC2"/>
            <w:tabs>
              <w:tab w:val="right" w:leader="dot" w:pos="9016"/>
            </w:tabs>
            <w:rPr>
              <w:rFonts w:asciiTheme="minorHAnsi" w:hAnsiTheme="minorHAnsi"/>
              <w:noProof/>
              <w:sz w:val="22"/>
              <w:szCs w:val="22"/>
              <w:lang w:eastAsia="en-GB"/>
            </w:rPr>
          </w:pPr>
          <w:hyperlink w:anchor="_Toc67923524" w:history="1">
            <w:r w:rsidRPr="00060664">
              <w:rPr>
                <w:rStyle w:val="Hyperlink"/>
                <w:noProof/>
              </w:rPr>
              <w:t>Disability</w:t>
            </w:r>
            <w:r>
              <w:rPr>
                <w:noProof/>
                <w:webHidden/>
              </w:rPr>
              <w:tab/>
            </w:r>
            <w:r>
              <w:rPr>
                <w:noProof/>
                <w:webHidden/>
              </w:rPr>
              <w:fldChar w:fldCharType="begin"/>
            </w:r>
            <w:r>
              <w:rPr>
                <w:noProof/>
                <w:webHidden/>
              </w:rPr>
              <w:instrText xml:space="preserve"> PAGEREF _Toc67923524 \h </w:instrText>
            </w:r>
            <w:r>
              <w:rPr>
                <w:noProof/>
                <w:webHidden/>
              </w:rPr>
            </w:r>
            <w:r>
              <w:rPr>
                <w:noProof/>
                <w:webHidden/>
              </w:rPr>
              <w:fldChar w:fldCharType="separate"/>
            </w:r>
            <w:r>
              <w:rPr>
                <w:noProof/>
                <w:webHidden/>
              </w:rPr>
              <w:t>7</w:t>
            </w:r>
            <w:r>
              <w:rPr>
                <w:noProof/>
                <w:webHidden/>
              </w:rPr>
              <w:fldChar w:fldCharType="end"/>
            </w:r>
          </w:hyperlink>
        </w:p>
        <w:p w14:paraId="2A9A8FAA" w14:textId="32FE6137" w:rsidR="008B7B0A" w:rsidRDefault="008B7B0A">
          <w:pPr>
            <w:pStyle w:val="TOC2"/>
            <w:tabs>
              <w:tab w:val="right" w:leader="dot" w:pos="9016"/>
            </w:tabs>
            <w:rPr>
              <w:rFonts w:asciiTheme="minorHAnsi" w:hAnsiTheme="minorHAnsi"/>
              <w:noProof/>
              <w:sz w:val="22"/>
              <w:szCs w:val="22"/>
              <w:lang w:eastAsia="en-GB"/>
            </w:rPr>
          </w:pPr>
          <w:hyperlink w:anchor="_Toc67923525" w:history="1">
            <w:r w:rsidRPr="00060664">
              <w:rPr>
                <w:rStyle w:val="Hyperlink"/>
                <w:noProof/>
              </w:rPr>
              <w:t>Gender</w:t>
            </w:r>
            <w:r>
              <w:rPr>
                <w:noProof/>
                <w:webHidden/>
              </w:rPr>
              <w:tab/>
            </w:r>
            <w:r>
              <w:rPr>
                <w:noProof/>
                <w:webHidden/>
              </w:rPr>
              <w:fldChar w:fldCharType="begin"/>
            </w:r>
            <w:r>
              <w:rPr>
                <w:noProof/>
                <w:webHidden/>
              </w:rPr>
              <w:instrText xml:space="preserve"> PAGEREF _Toc67923525 \h </w:instrText>
            </w:r>
            <w:r>
              <w:rPr>
                <w:noProof/>
                <w:webHidden/>
              </w:rPr>
            </w:r>
            <w:r>
              <w:rPr>
                <w:noProof/>
                <w:webHidden/>
              </w:rPr>
              <w:fldChar w:fldCharType="separate"/>
            </w:r>
            <w:r>
              <w:rPr>
                <w:noProof/>
                <w:webHidden/>
              </w:rPr>
              <w:t>9</w:t>
            </w:r>
            <w:r>
              <w:rPr>
                <w:noProof/>
                <w:webHidden/>
              </w:rPr>
              <w:fldChar w:fldCharType="end"/>
            </w:r>
          </w:hyperlink>
        </w:p>
        <w:p w14:paraId="06864673" w14:textId="475E1C19" w:rsidR="008B7B0A" w:rsidRDefault="008B7B0A">
          <w:pPr>
            <w:pStyle w:val="TOC2"/>
            <w:tabs>
              <w:tab w:val="right" w:leader="dot" w:pos="9016"/>
            </w:tabs>
            <w:rPr>
              <w:rFonts w:asciiTheme="minorHAnsi" w:hAnsiTheme="minorHAnsi"/>
              <w:noProof/>
              <w:sz w:val="22"/>
              <w:szCs w:val="22"/>
              <w:lang w:eastAsia="en-GB"/>
            </w:rPr>
          </w:pPr>
          <w:hyperlink w:anchor="_Toc67923526" w:history="1">
            <w:r w:rsidRPr="00060664">
              <w:rPr>
                <w:rStyle w:val="Hyperlink"/>
                <w:noProof/>
              </w:rPr>
              <w:t>Gender Identity</w:t>
            </w:r>
            <w:r>
              <w:rPr>
                <w:noProof/>
                <w:webHidden/>
              </w:rPr>
              <w:tab/>
            </w:r>
            <w:r>
              <w:rPr>
                <w:noProof/>
                <w:webHidden/>
              </w:rPr>
              <w:fldChar w:fldCharType="begin"/>
            </w:r>
            <w:r>
              <w:rPr>
                <w:noProof/>
                <w:webHidden/>
              </w:rPr>
              <w:instrText xml:space="preserve"> PAGEREF _Toc67923526 \h </w:instrText>
            </w:r>
            <w:r>
              <w:rPr>
                <w:noProof/>
                <w:webHidden/>
              </w:rPr>
            </w:r>
            <w:r>
              <w:rPr>
                <w:noProof/>
                <w:webHidden/>
              </w:rPr>
              <w:fldChar w:fldCharType="separate"/>
            </w:r>
            <w:r>
              <w:rPr>
                <w:noProof/>
                <w:webHidden/>
              </w:rPr>
              <w:t>9</w:t>
            </w:r>
            <w:r>
              <w:rPr>
                <w:noProof/>
                <w:webHidden/>
              </w:rPr>
              <w:fldChar w:fldCharType="end"/>
            </w:r>
          </w:hyperlink>
        </w:p>
        <w:p w14:paraId="68496D83" w14:textId="6F06799F" w:rsidR="008B7B0A" w:rsidRDefault="008B7B0A">
          <w:pPr>
            <w:pStyle w:val="TOC2"/>
            <w:tabs>
              <w:tab w:val="right" w:leader="dot" w:pos="9016"/>
            </w:tabs>
            <w:rPr>
              <w:rFonts w:asciiTheme="minorHAnsi" w:hAnsiTheme="minorHAnsi"/>
              <w:noProof/>
              <w:sz w:val="22"/>
              <w:szCs w:val="22"/>
              <w:lang w:eastAsia="en-GB"/>
            </w:rPr>
          </w:pPr>
          <w:hyperlink w:anchor="_Toc67923527" w:history="1">
            <w:r w:rsidRPr="00060664">
              <w:rPr>
                <w:rStyle w:val="Hyperlink"/>
                <w:noProof/>
              </w:rPr>
              <w:t>Race</w:t>
            </w:r>
            <w:r>
              <w:rPr>
                <w:noProof/>
                <w:webHidden/>
              </w:rPr>
              <w:tab/>
            </w:r>
            <w:r>
              <w:rPr>
                <w:noProof/>
                <w:webHidden/>
              </w:rPr>
              <w:fldChar w:fldCharType="begin"/>
            </w:r>
            <w:r>
              <w:rPr>
                <w:noProof/>
                <w:webHidden/>
              </w:rPr>
              <w:instrText xml:space="preserve"> PAGEREF _Toc67923527 \h </w:instrText>
            </w:r>
            <w:r>
              <w:rPr>
                <w:noProof/>
                <w:webHidden/>
              </w:rPr>
            </w:r>
            <w:r>
              <w:rPr>
                <w:noProof/>
                <w:webHidden/>
              </w:rPr>
              <w:fldChar w:fldCharType="separate"/>
            </w:r>
            <w:r>
              <w:rPr>
                <w:noProof/>
                <w:webHidden/>
              </w:rPr>
              <w:t>10</w:t>
            </w:r>
            <w:r>
              <w:rPr>
                <w:noProof/>
                <w:webHidden/>
              </w:rPr>
              <w:fldChar w:fldCharType="end"/>
            </w:r>
          </w:hyperlink>
        </w:p>
        <w:p w14:paraId="63FB1C38" w14:textId="2E1FDA2B" w:rsidR="008B7B0A" w:rsidRDefault="008B7B0A">
          <w:pPr>
            <w:pStyle w:val="TOC2"/>
            <w:tabs>
              <w:tab w:val="right" w:leader="dot" w:pos="9016"/>
            </w:tabs>
            <w:rPr>
              <w:rFonts w:asciiTheme="minorHAnsi" w:hAnsiTheme="minorHAnsi"/>
              <w:noProof/>
              <w:sz w:val="22"/>
              <w:szCs w:val="22"/>
              <w:lang w:eastAsia="en-GB"/>
            </w:rPr>
          </w:pPr>
          <w:hyperlink w:anchor="_Toc67923528" w:history="1">
            <w:r w:rsidRPr="00060664">
              <w:rPr>
                <w:rStyle w:val="Hyperlink"/>
                <w:noProof/>
              </w:rPr>
              <w:t>Religion and Belief</w:t>
            </w:r>
            <w:r>
              <w:rPr>
                <w:noProof/>
                <w:webHidden/>
              </w:rPr>
              <w:tab/>
            </w:r>
            <w:r>
              <w:rPr>
                <w:noProof/>
                <w:webHidden/>
              </w:rPr>
              <w:fldChar w:fldCharType="begin"/>
            </w:r>
            <w:r>
              <w:rPr>
                <w:noProof/>
                <w:webHidden/>
              </w:rPr>
              <w:instrText xml:space="preserve"> PAGEREF _Toc67923528 \h </w:instrText>
            </w:r>
            <w:r>
              <w:rPr>
                <w:noProof/>
                <w:webHidden/>
              </w:rPr>
            </w:r>
            <w:r>
              <w:rPr>
                <w:noProof/>
                <w:webHidden/>
              </w:rPr>
              <w:fldChar w:fldCharType="separate"/>
            </w:r>
            <w:r>
              <w:rPr>
                <w:noProof/>
                <w:webHidden/>
              </w:rPr>
              <w:t>10</w:t>
            </w:r>
            <w:r>
              <w:rPr>
                <w:noProof/>
                <w:webHidden/>
              </w:rPr>
              <w:fldChar w:fldCharType="end"/>
            </w:r>
          </w:hyperlink>
        </w:p>
        <w:p w14:paraId="3376842F" w14:textId="39EE97BF" w:rsidR="008B7B0A" w:rsidRDefault="008B7B0A">
          <w:pPr>
            <w:pStyle w:val="TOC2"/>
            <w:tabs>
              <w:tab w:val="right" w:leader="dot" w:pos="9016"/>
            </w:tabs>
            <w:rPr>
              <w:rFonts w:asciiTheme="minorHAnsi" w:hAnsiTheme="minorHAnsi"/>
              <w:noProof/>
              <w:sz w:val="22"/>
              <w:szCs w:val="22"/>
              <w:lang w:eastAsia="en-GB"/>
            </w:rPr>
          </w:pPr>
          <w:hyperlink w:anchor="_Toc67923529" w:history="1">
            <w:r w:rsidRPr="00060664">
              <w:rPr>
                <w:rStyle w:val="Hyperlink"/>
                <w:noProof/>
              </w:rPr>
              <w:t>Sexual Orientation</w:t>
            </w:r>
            <w:r>
              <w:rPr>
                <w:noProof/>
                <w:webHidden/>
              </w:rPr>
              <w:tab/>
            </w:r>
            <w:r>
              <w:rPr>
                <w:noProof/>
                <w:webHidden/>
              </w:rPr>
              <w:fldChar w:fldCharType="begin"/>
            </w:r>
            <w:r>
              <w:rPr>
                <w:noProof/>
                <w:webHidden/>
              </w:rPr>
              <w:instrText xml:space="preserve"> PAGEREF _Toc67923529 \h </w:instrText>
            </w:r>
            <w:r>
              <w:rPr>
                <w:noProof/>
                <w:webHidden/>
              </w:rPr>
            </w:r>
            <w:r>
              <w:rPr>
                <w:noProof/>
                <w:webHidden/>
              </w:rPr>
              <w:fldChar w:fldCharType="separate"/>
            </w:r>
            <w:r>
              <w:rPr>
                <w:noProof/>
                <w:webHidden/>
              </w:rPr>
              <w:t>11</w:t>
            </w:r>
            <w:r>
              <w:rPr>
                <w:noProof/>
                <w:webHidden/>
              </w:rPr>
              <w:fldChar w:fldCharType="end"/>
            </w:r>
          </w:hyperlink>
        </w:p>
        <w:p w14:paraId="64B9D1DE" w14:textId="3CA60C3C" w:rsidR="008B7B0A" w:rsidRDefault="008B7B0A">
          <w:pPr>
            <w:pStyle w:val="TOC2"/>
            <w:tabs>
              <w:tab w:val="right" w:leader="dot" w:pos="9016"/>
            </w:tabs>
            <w:rPr>
              <w:rFonts w:asciiTheme="minorHAnsi" w:hAnsiTheme="minorHAnsi"/>
              <w:noProof/>
              <w:sz w:val="22"/>
              <w:szCs w:val="22"/>
              <w:lang w:eastAsia="en-GB"/>
            </w:rPr>
          </w:pPr>
          <w:hyperlink w:anchor="_Toc67923530" w:history="1">
            <w:r w:rsidRPr="00060664">
              <w:rPr>
                <w:rStyle w:val="Hyperlink"/>
                <w:noProof/>
              </w:rPr>
              <w:t>General</w:t>
            </w:r>
            <w:r>
              <w:rPr>
                <w:noProof/>
                <w:webHidden/>
              </w:rPr>
              <w:tab/>
            </w:r>
            <w:r>
              <w:rPr>
                <w:noProof/>
                <w:webHidden/>
              </w:rPr>
              <w:fldChar w:fldCharType="begin"/>
            </w:r>
            <w:r>
              <w:rPr>
                <w:noProof/>
                <w:webHidden/>
              </w:rPr>
              <w:instrText xml:space="preserve"> PAGEREF _Toc67923530 \h </w:instrText>
            </w:r>
            <w:r>
              <w:rPr>
                <w:noProof/>
                <w:webHidden/>
              </w:rPr>
            </w:r>
            <w:r>
              <w:rPr>
                <w:noProof/>
                <w:webHidden/>
              </w:rPr>
              <w:fldChar w:fldCharType="separate"/>
            </w:r>
            <w:r>
              <w:rPr>
                <w:noProof/>
                <w:webHidden/>
              </w:rPr>
              <w:t>12</w:t>
            </w:r>
            <w:r>
              <w:rPr>
                <w:noProof/>
                <w:webHidden/>
              </w:rPr>
              <w:fldChar w:fldCharType="end"/>
            </w:r>
          </w:hyperlink>
        </w:p>
        <w:p w14:paraId="47B526D6" w14:textId="7956EA60" w:rsidR="008B7B0A" w:rsidRDefault="008B7B0A">
          <w:pPr>
            <w:pStyle w:val="TOC1"/>
            <w:tabs>
              <w:tab w:val="right" w:leader="dot" w:pos="9016"/>
            </w:tabs>
            <w:rPr>
              <w:rFonts w:asciiTheme="minorHAnsi" w:hAnsiTheme="minorHAnsi"/>
              <w:noProof/>
              <w:sz w:val="22"/>
              <w:szCs w:val="22"/>
              <w:lang w:eastAsia="en-GB"/>
            </w:rPr>
          </w:pPr>
          <w:hyperlink w:anchor="_Toc67923531" w:history="1">
            <w:r w:rsidRPr="00060664">
              <w:rPr>
                <w:rStyle w:val="Hyperlink"/>
                <w:noProof/>
                <w:lang w:val="en-US"/>
              </w:rPr>
              <w:t>GO WALES ATWE PROJECT</w:t>
            </w:r>
            <w:r>
              <w:rPr>
                <w:noProof/>
                <w:webHidden/>
              </w:rPr>
              <w:tab/>
            </w:r>
            <w:r>
              <w:rPr>
                <w:noProof/>
                <w:webHidden/>
              </w:rPr>
              <w:fldChar w:fldCharType="begin"/>
            </w:r>
            <w:r>
              <w:rPr>
                <w:noProof/>
                <w:webHidden/>
              </w:rPr>
              <w:instrText xml:space="preserve"> PAGEREF _Toc67923531 \h </w:instrText>
            </w:r>
            <w:r>
              <w:rPr>
                <w:noProof/>
                <w:webHidden/>
              </w:rPr>
            </w:r>
            <w:r>
              <w:rPr>
                <w:noProof/>
                <w:webHidden/>
              </w:rPr>
              <w:fldChar w:fldCharType="separate"/>
            </w:r>
            <w:r>
              <w:rPr>
                <w:noProof/>
                <w:webHidden/>
              </w:rPr>
              <w:t>13</w:t>
            </w:r>
            <w:r>
              <w:rPr>
                <w:noProof/>
                <w:webHidden/>
              </w:rPr>
              <w:fldChar w:fldCharType="end"/>
            </w:r>
          </w:hyperlink>
        </w:p>
        <w:p w14:paraId="0B9FBCE2" w14:textId="1E86CFD3" w:rsidR="008B7B0A" w:rsidRDefault="008B7B0A">
          <w:pPr>
            <w:pStyle w:val="TOC2"/>
            <w:tabs>
              <w:tab w:val="right" w:leader="dot" w:pos="9016"/>
            </w:tabs>
            <w:rPr>
              <w:rFonts w:asciiTheme="minorHAnsi" w:hAnsiTheme="minorHAnsi"/>
              <w:noProof/>
              <w:sz w:val="22"/>
              <w:szCs w:val="22"/>
              <w:lang w:eastAsia="en-GB"/>
            </w:rPr>
          </w:pPr>
          <w:hyperlink w:anchor="_Toc67923532" w:history="1">
            <w:r w:rsidRPr="00060664">
              <w:rPr>
                <w:rStyle w:val="Hyperlink"/>
                <w:noProof/>
              </w:rPr>
              <w:t>Student Ambassadors</w:t>
            </w:r>
            <w:r>
              <w:rPr>
                <w:noProof/>
                <w:webHidden/>
              </w:rPr>
              <w:tab/>
            </w:r>
            <w:r>
              <w:rPr>
                <w:noProof/>
                <w:webHidden/>
              </w:rPr>
              <w:fldChar w:fldCharType="begin"/>
            </w:r>
            <w:r>
              <w:rPr>
                <w:noProof/>
                <w:webHidden/>
              </w:rPr>
              <w:instrText xml:space="preserve"> PAGEREF _Toc67923532 \h </w:instrText>
            </w:r>
            <w:r>
              <w:rPr>
                <w:noProof/>
                <w:webHidden/>
              </w:rPr>
            </w:r>
            <w:r>
              <w:rPr>
                <w:noProof/>
                <w:webHidden/>
              </w:rPr>
              <w:fldChar w:fldCharType="separate"/>
            </w:r>
            <w:r>
              <w:rPr>
                <w:noProof/>
                <w:webHidden/>
              </w:rPr>
              <w:t>13</w:t>
            </w:r>
            <w:r>
              <w:rPr>
                <w:noProof/>
                <w:webHidden/>
              </w:rPr>
              <w:fldChar w:fldCharType="end"/>
            </w:r>
          </w:hyperlink>
        </w:p>
        <w:p w14:paraId="0A1DD51D" w14:textId="391B08A0" w:rsidR="008B7B0A" w:rsidRDefault="008B7B0A">
          <w:pPr>
            <w:pStyle w:val="TOC2"/>
            <w:tabs>
              <w:tab w:val="right" w:leader="dot" w:pos="9016"/>
            </w:tabs>
            <w:rPr>
              <w:rFonts w:asciiTheme="minorHAnsi" w:hAnsiTheme="minorHAnsi"/>
              <w:noProof/>
              <w:sz w:val="22"/>
              <w:szCs w:val="22"/>
              <w:lang w:eastAsia="en-GB"/>
            </w:rPr>
          </w:pPr>
          <w:hyperlink w:anchor="_Toc67923533" w:history="1">
            <w:r w:rsidRPr="00060664">
              <w:rPr>
                <w:rStyle w:val="Hyperlink"/>
                <w:noProof/>
              </w:rPr>
              <w:t>Careers &amp; Employability Team</w:t>
            </w:r>
            <w:r>
              <w:rPr>
                <w:noProof/>
                <w:webHidden/>
              </w:rPr>
              <w:tab/>
            </w:r>
            <w:r>
              <w:rPr>
                <w:noProof/>
                <w:webHidden/>
              </w:rPr>
              <w:fldChar w:fldCharType="begin"/>
            </w:r>
            <w:r>
              <w:rPr>
                <w:noProof/>
                <w:webHidden/>
              </w:rPr>
              <w:instrText xml:space="preserve"> PAGEREF _Toc67923533 \h </w:instrText>
            </w:r>
            <w:r>
              <w:rPr>
                <w:noProof/>
                <w:webHidden/>
              </w:rPr>
            </w:r>
            <w:r>
              <w:rPr>
                <w:noProof/>
                <w:webHidden/>
              </w:rPr>
              <w:fldChar w:fldCharType="separate"/>
            </w:r>
            <w:r>
              <w:rPr>
                <w:noProof/>
                <w:webHidden/>
              </w:rPr>
              <w:t>14</w:t>
            </w:r>
            <w:r>
              <w:rPr>
                <w:noProof/>
                <w:webHidden/>
              </w:rPr>
              <w:fldChar w:fldCharType="end"/>
            </w:r>
          </w:hyperlink>
        </w:p>
        <w:p w14:paraId="3585770D" w14:textId="039789F5" w:rsidR="008B7B0A" w:rsidRDefault="008B7B0A">
          <w:pPr>
            <w:pStyle w:val="TOC1"/>
            <w:tabs>
              <w:tab w:val="right" w:leader="dot" w:pos="9016"/>
            </w:tabs>
            <w:rPr>
              <w:rFonts w:asciiTheme="minorHAnsi" w:hAnsiTheme="minorHAnsi"/>
              <w:noProof/>
              <w:sz w:val="22"/>
              <w:szCs w:val="22"/>
              <w:lang w:eastAsia="en-GB"/>
            </w:rPr>
          </w:pPr>
          <w:hyperlink w:anchor="_Toc67923534" w:history="1">
            <w:r w:rsidRPr="00060664">
              <w:rPr>
                <w:rStyle w:val="Hyperlink"/>
                <w:noProof/>
                <w:lang w:val="en-US"/>
              </w:rPr>
              <w:t>INCLUSION SERVICES</w:t>
            </w:r>
            <w:r>
              <w:rPr>
                <w:noProof/>
                <w:webHidden/>
              </w:rPr>
              <w:tab/>
            </w:r>
            <w:r>
              <w:rPr>
                <w:noProof/>
                <w:webHidden/>
              </w:rPr>
              <w:fldChar w:fldCharType="begin"/>
            </w:r>
            <w:r>
              <w:rPr>
                <w:noProof/>
                <w:webHidden/>
              </w:rPr>
              <w:instrText xml:space="preserve"> PAGEREF _Toc67923534 \h </w:instrText>
            </w:r>
            <w:r>
              <w:rPr>
                <w:noProof/>
                <w:webHidden/>
              </w:rPr>
            </w:r>
            <w:r>
              <w:rPr>
                <w:noProof/>
                <w:webHidden/>
              </w:rPr>
              <w:fldChar w:fldCharType="separate"/>
            </w:r>
            <w:r>
              <w:rPr>
                <w:noProof/>
                <w:webHidden/>
              </w:rPr>
              <w:t>14</w:t>
            </w:r>
            <w:r>
              <w:rPr>
                <w:noProof/>
                <w:webHidden/>
              </w:rPr>
              <w:fldChar w:fldCharType="end"/>
            </w:r>
          </w:hyperlink>
        </w:p>
        <w:p w14:paraId="5C350C6E" w14:textId="09BBF94E" w:rsidR="008B7B0A" w:rsidRDefault="008B7B0A">
          <w:pPr>
            <w:pStyle w:val="TOC2"/>
            <w:tabs>
              <w:tab w:val="right" w:leader="dot" w:pos="9016"/>
            </w:tabs>
            <w:rPr>
              <w:rFonts w:asciiTheme="minorHAnsi" w:hAnsiTheme="minorHAnsi"/>
              <w:noProof/>
              <w:sz w:val="22"/>
              <w:szCs w:val="22"/>
              <w:lang w:eastAsia="en-GB"/>
            </w:rPr>
          </w:pPr>
          <w:hyperlink w:anchor="_Toc67923535" w:history="1">
            <w:r w:rsidRPr="00060664">
              <w:rPr>
                <w:rStyle w:val="Hyperlink"/>
                <w:noProof/>
              </w:rPr>
              <w:t>Student Outreach and Engagement</w:t>
            </w:r>
            <w:r>
              <w:rPr>
                <w:noProof/>
                <w:webHidden/>
              </w:rPr>
              <w:tab/>
            </w:r>
            <w:r>
              <w:rPr>
                <w:noProof/>
                <w:webHidden/>
              </w:rPr>
              <w:fldChar w:fldCharType="begin"/>
            </w:r>
            <w:r>
              <w:rPr>
                <w:noProof/>
                <w:webHidden/>
              </w:rPr>
              <w:instrText xml:space="preserve"> PAGEREF _Toc67923535 \h </w:instrText>
            </w:r>
            <w:r>
              <w:rPr>
                <w:noProof/>
                <w:webHidden/>
              </w:rPr>
            </w:r>
            <w:r>
              <w:rPr>
                <w:noProof/>
                <w:webHidden/>
              </w:rPr>
              <w:fldChar w:fldCharType="separate"/>
            </w:r>
            <w:r>
              <w:rPr>
                <w:noProof/>
                <w:webHidden/>
              </w:rPr>
              <w:t>16</w:t>
            </w:r>
            <w:r>
              <w:rPr>
                <w:noProof/>
                <w:webHidden/>
              </w:rPr>
              <w:fldChar w:fldCharType="end"/>
            </w:r>
          </w:hyperlink>
        </w:p>
        <w:p w14:paraId="7A2AC893" w14:textId="53F82C64" w:rsidR="008B7B0A" w:rsidRDefault="008B7B0A">
          <w:pPr>
            <w:pStyle w:val="TOC1"/>
            <w:tabs>
              <w:tab w:val="right" w:leader="dot" w:pos="9016"/>
            </w:tabs>
            <w:rPr>
              <w:rFonts w:asciiTheme="minorHAnsi" w:hAnsiTheme="minorHAnsi"/>
              <w:noProof/>
              <w:sz w:val="22"/>
              <w:szCs w:val="22"/>
              <w:lang w:eastAsia="en-GB"/>
            </w:rPr>
          </w:pPr>
          <w:hyperlink w:anchor="_Toc67923536" w:history="1">
            <w:r w:rsidRPr="00060664">
              <w:rPr>
                <w:rStyle w:val="Hyperlink"/>
                <w:noProof/>
                <w:lang w:val="en-US"/>
              </w:rPr>
              <w:t>CHAPLAINCY</w:t>
            </w:r>
            <w:r>
              <w:rPr>
                <w:noProof/>
                <w:webHidden/>
              </w:rPr>
              <w:tab/>
            </w:r>
            <w:r>
              <w:rPr>
                <w:noProof/>
                <w:webHidden/>
              </w:rPr>
              <w:fldChar w:fldCharType="begin"/>
            </w:r>
            <w:r>
              <w:rPr>
                <w:noProof/>
                <w:webHidden/>
              </w:rPr>
              <w:instrText xml:space="preserve"> PAGEREF _Toc67923536 \h </w:instrText>
            </w:r>
            <w:r>
              <w:rPr>
                <w:noProof/>
                <w:webHidden/>
              </w:rPr>
            </w:r>
            <w:r>
              <w:rPr>
                <w:noProof/>
                <w:webHidden/>
              </w:rPr>
              <w:fldChar w:fldCharType="separate"/>
            </w:r>
            <w:r>
              <w:rPr>
                <w:noProof/>
                <w:webHidden/>
              </w:rPr>
              <w:t>18</w:t>
            </w:r>
            <w:r>
              <w:rPr>
                <w:noProof/>
                <w:webHidden/>
              </w:rPr>
              <w:fldChar w:fldCharType="end"/>
            </w:r>
          </w:hyperlink>
        </w:p>
        <w:p w14:paraId="565DAFD4" w14:textId="410B4566" w:rsidR="008B7B0A" w:rsidRDefault="008B7B0A">
          <w:pPr>
            <w:pStyle w:val="TOC1"/>
            <w:tabs>
              <w:tab w:val="right" w:leader="dot" w:pos="9016"/>
            </w:tabs>
            <w:rPr>
              <w:rFonts w:asciiTheme="minorHAnsi" w:hAnsiTheme="minorHAnsi"/>
              <w:noProof/>
              <w:sz w:val="22"/>
              <w:szCs w:val="22"/>
              <w:lang w:eastAsia="en-GB"/>
            </w:rPr>
          </w:pPr>
          <w:hyperlink w:anchor="_Toc67923537" w:history="1">
            <w:r w:rsidRPr="00060664">
              <w:rPr>
                <w:rStyle w:val="Hyperlink"/>
                <w:noProof/>
                <w:lang w:val="en-US"/>
              </w:rPr>
              <w:t>DIGNITY AT WORK ADVISOR ROLE</w:t>
            </w:r>
            <w:r>
              <w:rPr>
                <w:noProof/>
                <w:webHidden/>
              </w:rPr>
              <w:tab/>
            </w:r>
            <w:r>
              <w:rPr>
                <w:noProof/>
                <w:webHidden/>
              </w:rPr>
              <w:fldChar w:fldCharType="begin"/>
            </w:r>
            <w:r>
              <w:rPr>
                <w:noProof/>
                <w:webHidden/>
              </w:rPr>
              <w:instrText xml:space="preserve"> PAGEREF _Toc67923537 \h </w:instrText>
            </w:r>
            <w:r>
              <w:rPr>
                <w:noProof/>
                <w:webHidden/>
              </w:rPr>
            </w:r>
            <w:r>
              <w:rPr>
                <w:noProof/>
                <w:webHidden/>
              </w:rPr>
              <w:fldChar w:fldCharType="separate"/>
            </w:r>
            <w:r>
              <w:rPr>
                <w:noProof/>
                <w:webHidden/>
              </w:rPr>
              <w:t>21</w:t>
            </w:r>
            <w:r>
              <w:rPr>
                <w:noProof/>
                <w:webHidden/>
              </w:rPr>
              <w:fldChar w:fldCharType="end"/>
            </w:r>
          </w:hyperlink>
        </w:p>
        <w:p w14:paraId="632F3EBE" w14:textId="49060C9D" w:rsidR="008B7B0A" w:rsidRDefault="008B7B0A">
          <w:pPr>
            <w:pStyle w:val="TOC1"/>
            <w:tabs>
              <w:tab w:val="right" w:leader="dot" w:pos="9016"/>
            </w:tabs>
            <w:rPr>
              <w:rFonts w:asciiTheme="minorHAnsi" w:hAnsiTheme="minorHAnsi"/>
              <w:noProof/>
              <w:sz w:val="22"/>
              <w:szCs w:val="22"/>
              <w:lang w:eastAsia="en-GB"/>
            </w:rPr>
          </w:pPr>
          <w:hyperlink w:anchor="_Toc67923538" w:history="1">
            <w:r w:rsidRPr="00060664">
              <w:rPr>
                <w:rStyle w:val="Hyperlink"/>
                <w:noProof/>
                <w:lang w:val="en-US"/>
              </w:rPr>
              <w:t>WIDENING ACCESS TO HE</w:t>
            </w:r>
            <w:r>
              <w:rPr>
                <w:noProof/>
                <w:webHidden/>
              </w:rPr>
              <w:tab/>
            </w:r>
            <w:r>
              <w:rPr>
                <w:noProof/>
                <w:webHidden/>
              </w:rPr>
              <w:fldChar w:fldCharType="begin"/>
            </w:r>
            <w:r>
              <w:rPr>
                <w:noProof/>
                <w:webHidden/>
              </w:rPr>
              <w:instrText xml:space="preserve"> PAGEREF _Toc67923538 \h </w:instrText>
            </w:r>
            <w:r>
              <w:rPr>
                <w:noProof/>
                <w:webHidden/>
              </w:rPr>
            </w:r>
            <w:r>
              <w:rPr>
                <w:noProof/>
                <w:webHidden/>
              </w:rPr>
              <w:fldChar w:fldCharType="separate"/>
            </w:r>
            <w:r>
              <w:rPr>
                <w:noProof/>
                <w:webHidden/>
              </w:rPr>
              <w:t>21</w:t>
            </w:r>
            <w:r>
              <w:rPr>
                <w:noProof/>
                <w:webHidden/>
              </w:rPr>
              <w:fldChar w:fldCharType="end"/>
            </w:r>
          </w:hyperlink>
        </w:p>
        <w:p w14:paraId="2686D9FD" w14:textId="50AEDE78" w:rsidR="008B7B0A" w:rsidRDefault="008B7B0A">
          <w:pPr>
            <w:pStyle w:val="TOC1"/>
            <w:tabs>
              <w:tab w:val="right" w:leader="dot" w:pos="9016"/>
            </w:tabs>
            <w:rPr>
              <w:rFonts w:asciiTheme="minorHAnsi" w:hAnsiTheme="minorHAnsi"/>
              <w:noProof/>
              <w:sz w:val="22"/>
              <w:szCs w:val="22"/>
              <w:lang w:eastAsia="en-GB"/>
            </w:rPr>
          </w:pPr>
          <w:hyperlink w:anchor="_Toc67923539" w:history="1">
            <w:r w:rsidRPr="00060664">
              <w:rPr>
                <w:rStyle w:val="Hyperlink"/>
                <w:noProof/>
                <w:lang w:val="en-US"/>
              </w:rPr>
              <w:t>STAFF TRAINING</w:t>
            </w:r>
            <w:r>
              <w:rPr>
                <w:noProof/>
                <w:webHidden/>
              </w:rPr>
              <w:tab/>
            </w:r>
            <w:r>
              <w:rPr>
                <w:noProof/>
                <w:webHidden/>
              </w:rPr>
              <w:fldChar w:fldCharType="begin"/>
            </w:r>
            <w:r>
              <w:rPr>
                <w:noProof/>
                <w:webHidden/>
              </w:rPr>
              <w:instrText xml:space="preserve"> PAGEREF _Toc67923539 \h </w:instrText>
            </w:r>
            <w:r>
              <w:rPr>
                <w:noProof/>
                <w:webHidden/>
              </w:rPr>
            </w:r>
            <w:r>
              <w:rPr>
                <w:noProof/>
                <w:webHidden/>
              </w:rPr>
              <w:fldChar w:fldCharType="separate"/>
            </w:r>
            <w:r>
              <w:rPr>
                <w:noProof/>
                <w:webHidden/>
              </w:rPr>
              <w:t>23</w:t>
            </w:r>
            <w:r>
              <w:rPr>
                <w:noProof/>
                <w:webHidden/>
              </w:rPr>
              <w:fldChar w:fldCharType="end"/>
            </w:r>
          </w:hyperlink>
        </w:p>
        <w:p w14:paraId="1E658605" w14:textId="33F67545" w:rsidR="008B7B0A" w:rsidRDefault="008B7B0A">
          <w:pPr>
            <w:pStyle w:val="TOC1"/>
            <w:tabs>
              <w:tab w:val="right" w:leader="dot" w:pos="9016"/>
            </w:tabs>
            <w:rPr>
              <w:rFonts w:asciiTheme="minorHAnsi" w:hAnsiTheme="minorHAnsi"/>
              <w:noProof/>
              <w:sz w:val="22"/>
              <w:szCs w:val="22"/>
              <w:lang w:eastAsia="en-GB"/>
            </w:rPr>
          </w:pPr>
          <w:hyperlink w:anchor="_Toc67923540" w:history="1">
            <w:r w:rsidRPr="00060664">
              <w:rPr>
                <w:rStyle w:val="Hyperlink"/>
                <w:noProof/>
              </w:rPr>
              <w:t>EDI EVENTS &amp; ACIVITIES</w:t>
            </w:r>
            <w:r>
              <w:rPr>
                <w:noProof/>
                <w:webHidden/>
              </w:rPr>
              <w:tab/>
            </w:r>
            <w:r>
              <w:rPr>
                <w:noProof/>
                <w:webHidden/>
              </w:rPr>
              <w:fldChar w:fldCharType="begin"/>
            </w:r>
            <w:r>
              <w:rPr>
                <w:noProof/>
                <w:webHidden/>
              </w:rPr>
              <w:instrText xml:space="preserve"> PAGEREF _Toc67923540 \h </w:instrText>
            </w:r>
            <w:r>
              <w:rPr>
                <w:noProof/>
                <w:webHidden/>
              </w:rPr>
            </w:r>
            <w:r>
              <w:rPr>
                <w:noProof/>
                <w:webHidden/>
              </w:rPr>
              <w:fldChar w:fldCharType="separate"/>
            </w:r>
            <w:r>
              <w:rPr>
                <w:noProof/>
                <w:webHidden/>
              </w:rPr>
              <w:t>24</w:t>
            </w:r>
            <w:r>
              <w:rPr>
                <w:noProof/>
                <w:webHidden/>
              </w:rPr>
              <w:fldChar w:fldCharType="end"/>
            </w:r>
          </w:hyperlink>
        </w:p>
        <w:p w14:paraId="37D32FC1" w14:textId="29ED3A63" w:rsidR="008B7B0A" w:rsidRDefault="008B7B0A">
          <w:pPr>
            <w:pStyle w:val="TOC1"/>
            <w:tabs>
              <w:tab w:val="right" w:leader="dot" w:pos="9016"/>
            </w:tabs>
            <w:rPr>
              <w:rFonts w:asciiTheme="minorHAnsi" w:hAnsiTheme="minorHAnsi"/>
              <w:noProof/>
              <w:sz w:val="22"/>
              <w:szCs w:val="22"/>
              <w:lang w:eastAsia="en-GB"/>
            </w:rPr>
          </w:pPr>
          <w:hyperlink w:anchor="_Toc67923541" w:history="1">
            <w:r w:rsidRPr="00060664">
              <w:rPr>
                <w:rStyle w:val="Hyperlink"/>
                <w:noProof/>
                <w:lang w:val="en-US"/>
              </w:rPr>
              <w:t>STUDENT DATA</w:t>
            </w:r>
            <w:r>
              <w:rPr>
                <w:noProof/>
                <w:webHidden/>
              </w:rPr>
              <w:tab/>
            </w:r>
            <w:r>
              <w:rPr>
                <w:noProof/>
                <w:webHidden/>
              </w:rPr>
              <w:fldChar w:fldCharType="begin"/>
            </w:r>
            <w:r>
              <w:rPr>
                <w:noProof/>
                <w:webHidden/>
              </w:rPr>
              <w:instrText xml:space="preserve"> PAGEREF _Toc67923541 \h </w:instrText>
            </w:r>
            <w:r>
              <w:rPr>
                <w:noProof/>
                <w:webHidden/>
              </w:rPr>
            </w:r>
            <w:r>
              <w:rPr>
                <w:noProof/>
                <w:webHidden/>
              </w:rPr>
              <w:fldChar w:fldCharType="separate"/>
            </w:r>
            <w:r>
              <w:rPr>
                <w:noProof/>
                <w:webHidden/>
              </w:rPr>
              <w:t>27</w:t>
            </w:r>
            <w:r>
              <w:rPr>
                <w:noProof/>
                <w:webHidden/>
              </w:rPr>
              <w:fldChar w:fldCharType="end"/>
            </w:r>
          </w:hyperlink>
        </w:p>
        <w:p w14:paraId="3BDBD2F5" w14:textId="767C858D" w:rsidR="008B7B0A" w:rsidRDefault="008B7B0A">
          <w:pPr>
            <w:pStyle w:val="TOC2"/>
            <w:tabs>
              <w:tab w:val="right" w:leader="dot" w:pos="9016"/>
            </w:tabs>
            <w:rPr>
              <w:rFonts w:asciiTheme="minorHAnsi" w:hAnsiTheme="minorHAnsi"/>
              <w:noProof/>
              <w:sz w:val="22"/>
              <w:szCs w:val="22"/>
              <w:lang w:eastAsia="en-GB"/>
            </w:rPr>
          </w:pPr>
          <w:hyperlink w:anchor="_Toc67923542" w:history="1">
            <w:r w:rsidRPr="00060664">
              <w:rPr>
                <w:rStyle w:val="Hyperlink"/>
                <w:noProof/>
              </w:rPr>
              <w:t>Student Population</w:t>
            </w:r>
            <w:r>
              <w:rPr>
                <w:noProof/>
                <w:webHidden/>
              </w:rPr>
              <w:tab/>
            </w:r>
            <w:r>
              <w:rPr>
                <w:noProof/>
                <w:webHidden/>
              </w:rPr>
              <w:fldChar w:fldCharType="begin"/>
            </w:r>
            <w:r>
              <w:rPr>
                <w:noProof/>
                <w:webHidden/>
              </w:rPr>
              <w:instrText xml:space="preserve"> PAGEREF _Toc67923542 \h </w:instrText>
            </w:r>
            <w:r>
              <w:rPr>
                <w:noProof/>
                <w:webHidden/>
              </w:rPr>
            </w:r>
            <w:r>
              <w:rPr>
                <w:noProof/>
                <w:webHidden/>
              </w:rPr>
              <w:fldChar w:fldCharType="separate"/>
            </w:r>
            <w:r>
              <w:rPr>
                <w:noProof/>
                <w:webHidden/>
              </w:rPr>
              <w:t>27</w:t>
            </w:r>
            <w:r>
              <w:rPr>
                <w:noProof/>
                <w:webHidden/>
              </w:rPr>
              <w:fldChar w:fldCharType="end"/>
            </w:r>
          </w:hyperlink>
        </w:p>
        <w:p w14:paraId="7B38E4A8" w14:textId="075EE0A8" w:rsidR="008B7B0A" w:rsidRDefault="008B7B0A">
          <w:pPr>
            <w:pStyle w:val="TOC2"/>
            <w:tabs>
              <w:tab w:val="right" w:leader="dot" w:pos="9016"/>
            </w:tabs>
            <w:rPr>
              <w:rFonts w:asciiTheme="minorHAnsi" w:hAnsiTheme="minorHAnsi"/>
              <w:noProof/>
              <w:sz w:val="22"/>
              <w:szCs w:val="22"/>
              <w:lang w:eastAsia="en-GB"/>
            </w:rPr>
          </w:pPr>
          <w:hyperlink w:anchor="_Toc67923543" w:history="1">
            <w:r w:rsidRPr="00060664">
              <w:rPr>
                <w:rStyle w:val="Hyperlink"/>
                <w:noProof/>
              </w:rPr>
              <w:t>Declarations of Disability</w:t>
            </w:r>
            <w:r>
              <w:rPr>
                <w:noProof/>
                <w:webHidden/>
              </w:rPr>
              <w:tab/>
            </w:r>
            <w:r>
              <w:rPr>
                <w:noProof/>
                <w:webHidden/>
              </w:rPr>
              <w:fldChar w:fldCharType="begin"/>
            </w:r>
            <w:r>
              <w:rPr>
                <w:noProof/>
                <w:webHidden/>
              </w:rPr>
              <w:instrText xml:space="preserve"> PAGEREF _Toc67923543 \h </w:instrText>
            </w:r>
            <w:r>
              <w:rPr>
                <w:noProof/>
                <w:webHidden/>
              </w:rPr>
            </w:r>
            <w:r>
              <w:rPr>
                <w:noProof/>
                <w:webHidden/>
              </w:rPr>
              <w:fldChar w:fldCharType="separate"/>
            </w:r>
            <w:r>
              <w:rPr>
                <w:noProof/>
                <w:webHidden/>
              </w:rPr>
              <w:t>28</w:t>
            </w:r>
            <w:r>
              <w:rPr>
                <w:noProof/>
                <w:webHidden/>
              </w:rPr>
              <w:fldChar w:fldCharType="end"/>
            </w:r>
          </w:hyperlink>
        </w:p>
        <w:p w14:paraId="50A8F133" w14:textId="24B7E94C" w:rsidR="008B7B0A" w:rsidRDefault="008B7B0A">
          <w:pPr>
            <w:pStyle w:val="TOC2"/>
            <w:tabs>
              <w:tab w:val="right" w:leader="dot" w:pos="9016"/>
            </w:tabs>
            <w:rPr>
              <w:rFonts w:asciiTheme="minorHAnsi" w:hAnsiTheme="minorHAnsi"/>
              <w:noProof/>
              <w:sz w:val="22"/>
              <w:szCs w:val="22"/>
              <w:lang w:eastAsia="en-GB"/>
            </w:rPr>
          </w:pPr>
          <w:hyperlink w:anchor="_Toc67923544" w:history="1">
            <w:r w:rsidRPr="00060664">
              <w:rPr>
                <w:rStyle w:val="Hyperlink"/>
                <w:noProof/>
              </w:rPr>
              <w:t>Age Range - Female</w:t>
            </w:r>
            <w:r>
              <w:rPr>
                <w:noProof/>
                <w:webHidden/>
              </w:rPr>
              <w:tab/>
            </w:r>
            <w:r>
              <w:rPr>
                <w:noProof/>
                <w:webHidden/>
              </w:rPr>
              <w:fldChar w:fldCharType="begin"/>
            </w:r>
            <w:r>
              <w:rPr>
                <w:noProof/>
                <w:webHidden/>
              </w:rPr>
              <w:instrText xml:space="preserve"> PAGEREF _Toc67923544 \h </w:instrText>
            </w:r>
            <w:r>
              <w:rPr>
                <w:noProof/>
                <w:webHidden/>
              </w:rPr>
            </w:r>
            <w:r>
              <w:rPr>
                <w:noProof/>
                <w:webHidden/>
              </w:rPr>
              <w:fldChar w:fldCharType="separate"/>
            </w:r>
            <w:r>
              <w:rPr>
                <w:noProof/>
                <w:webHidden/>
              </w:rPr>
              <w:t>29</w:t>
            </w:r>
            <w:r>
              <w:rPr>
                <w:noProof/>
                <w:webHidden/>
              </w:rPr>
              <w:fldChar w:fldCharType="end"/>
            </w:r>
          </w:hyperlink>
        </w:p>
        <w:p w14:paraId="7C3A0837" w14:textId="05C07621" w:rsidR="008B7B0A" w:rsidRDefault="008B7B0A">
          <w:pPr>
            <w:pStyle w:val="TOC2"/>
            <w:tabs>
              <w:tab w:val="right" w:leader="dot" w:pos="9016"/>
            </w:tabs>
            <w:rPr>
              <w:rFonts w:asciiTheme="minorHAnsi" w:hAnsiTheme="minorHAnsi"/>
              <w:noProof/>
              <w:sz w:val="22"/>
              <w:szCs w:val="22"/>
              <w:lang w:eastAsia="en-GB"/>
            </w:rPr>
          </w:pPr>
          <w:hyperlink w:anchor="_Toc67923545" w:history="1">
            <w:r w:rsidRPr="00060664">
              <w:rPr>
                <w:rStyle w:val="Hyperlink"/>
                <w:noProof/>
              </w:rPr>
              <w:t>Age Range – Male</w:t>
            </w:r>
            <w:r>
              <w:rPr>
                <w:noProof/>
                <w:webHidden/>
              </w:rPr>
              <w:tab/>
            </w:r>
            <w:r>
              <w:rPr>
                <w:noProof/>
                <w:webHidden/>
              </w:rPr>
              <w:fldChar w:fldCharType="begin"/>
            </w:r>
            <w:r>
              <w:rPr>
                <w:noProof/>
                <w:webHidden/>
              </w:rPr>
              <w:instrText xml:space="preserve"> PAGEREF _Toc67923545 \h </w:instrText>
            </w:r>
            <w:r>
              <w:rPr>
                <w:noProof/>
                <w:webHidden/>
              </w:rPr>
            </w:r>
            <w:r>
              <w:rPr>
                <w:noProof/>
                <w:webHidden/>
              </w:rPr>
              <w:fldChar w:fldCharType="separate"/>
            </w:r>
            <w:r>
              <w:rPr>
                <w:noProof/>
                <w:webHidden/>
              </w:rPr>
              <w:t>29</w:t>
            </w:r>
            <w:r>
              <w:rPr>
                <w:noProof/>
                <w:webHidden/>
              </w:rPr>
              <w:fldChar w:fldCharType="end"/>
            </w:r>
          </w:hyperlink>
        </w:p>
        <w:p w14:paraId="595A2C40" w14:textId="0409C016" w:rsidR="008B7B0A" w:rsidRDefault="008B7B0A">
          <w:pPr>
            <w:pStyle w:val="TOC2"/>
            <w:tabs>
              <w:tab w:val="right" w:leader="dot" w:pos="9016"/>
            </w:tabs>
            <w:rPr>
              <w:rFonts w:asciiTheme="minorHAnsi" w:hAnsiTheme="minorHAnsi"/>
              <w:noProof/>
              <w:sz w:val="22"/>
              <w:szCs w:val="22"/>
              <w:lang w:eastAsia="en-GB"/>
            </w:rPr>
          </w:pPr>
          <w:hyperlink w:anchor="_Toc67923546" w:history="1">
            <w:r w:rsidRPr="00060664">
              <w:rPr>
                <w:rStyle w:val="Hyperlink"/>
                <w:noProof/>
              </w:rPr>
              <w:t>Ethnicity</w:t>
            </w:r>
            <w:r>
              <w:rPr>
                <w:noProof/>
                <w:webHidden/>
              </w:rPr>
              <w:tab/>
            </w:r>
            <w:r>
              <w:rPr>
                <w:noProof/>
                <w:webHidden/>
              </w:rPr>
              <w:fldChar w:fldCharType="begin"/>
            </w:r>
            <w:r>
              <w:rPr>
                <w:noProof/>
                <w:webHidden/>
              </w:rPr>
              <w:instrText xml:space="preserve"> PAGEREF _Toc67923546 \h </w:instrText>
            </w:r>
            <w:r>
              <w:rPr>
                <w:noProof/>
                <w:webHidden/>
              </w:rPr>
            </w:r>
            <w:r>
              <w:rPr>
                <w:noProof/>
                <w:webHidden/>
              </w:rPr>
              <w:fldChar w:fldCharType="separate"/>
            </w:r>
            <w:r>
              <w:rPr>
                <w:noProof/>
                <w:webHidden/>
              </w:rPr>
              <w:t>30</w:t>
            </w:r>
            <w:r>
              <w:rPr>
                <w:noProof/>
                <w:webHidden/>
              </w:rPr>
              <w:fldChar w:fldCharType="end"/>
            </w:r>
          </w:hyperlink>
        </w:p>
        <w:p w14:paraId="73608045" w14:textId="287B620E" w:rsidR="008B7B0A" w:rsidRDefault="008B7B0A">
          <w:pPr>
            <w:pStyle w:val="TOC2"/>
            <w:tabs>
              <w:tab w:val="right" w:leader="dot" w:pos="9016"/>
            </w:tabs>
            <w:rPr>
              <w:rFonts w:asciiTheme="minorHAnsi" w:hAnsiTheme="minorHAnsi"/>
              <w:noProof/>
              <w:sz w:val="22"/>
              <w:szCs w:val="22"/>
              <w:lang w:eastAsia="en-GB"/>
            </w:rPr>
          </w:pPr>
          <w:hyperlink w:anchor="_Toc67923547" w:history="1">
            <w:r w:rsidRPr="00060664">
              <w:rPr>
                <w:rStyle w:val="Hyperlink"/>
                <w:noProof/>
              </w:rPr>
              <w:t>Religion/Sexual Orientation</w:t>
            </w:r>
            <w:r>
              <w:rPr>
                <w:noProof/>
                <w:webHidden/>
              </w:rPr>
              <w:tab/>
            </w:r>
            <w:r>
              <w:rPr>
                <w:noProof/>
                <w:webHidden/>
              </w:rPr>
              <w:fldChar w:fldCharType="begin"/>
            </w:r>
            <w:r>
              <w:rPr>
                <w:noProof/>
                <w:webHidden/>
              </w:rPr>
              <w:instrText xml:space="preserve"> PAGEREF _Toc67923547 \h </w:instrText>
            </w:r>
            <w:r>
              <w:rPr>
                <w:noProof/>
                <w:webHidden/>
              </w:rPr>
            </w:r>
            <w:r>
              <w:rPr>
                <w:noProof/>
                <w:webHidden/>
              </w:rPr>
              <w:fldChar w:fldCharType="separate"/>
            </w:r>
            <w:r>
              <w:rPr>
                <w:noProof/>
                <w:webHidden/>
              </w:rPr>
              <w:t>31</w:t>
            </w:r>
            <w:r>
              <w:rPr>
                <w:noProof/>
                <w:webHidden/>
              </w:rPr>
              <w:fldChar w:fldCharType="end"/>
            </w:r>
          </w:hyperlink>
        </w:p>
        <w:p w14:paraId="5825BBEB" w14:textId="54A050BE" w:rsidR="008B7B0A" w:rsidRDefault="008B7B0A">
          <w:pPr>
            <w:pStyle w:val="TOC2"/>
            <w:tabs>
              <w:tab w:val="right" w:leader="dot" w:pos="9016"/>
            </w:tabs>
            <w:rPr>
              <w:rFonts w:asciiTheme="minorHAnsi" w:hAnsiTheme="minorHAnsi"/>
              <w:noProof/>
              <w:sz w:val="22"/>
              <w:szCs w:val="22"/>
              <w:lang w:eastAsia="en-GB"/>
            </w:rPr>
          </w:pPr>
          <w:hyperlink w:anchor="_Toc67923548" w:history="1">
            <w:r w:rsidRPr="00060664">
              <w:rPr>
                <w:rStyle w:val="Hyperlink"/>
                <w:noProof/>
              </w:rPr>
              <w:t>Student Achievement</w:t>
            </w:r>
            <w:r>
              <w:rPr>
                <w:noProof/>
                <w:webHidden/>
              </w:rPr>
              <w:tab/>
            </w:r>
            <w:r>
              <w:rPr>
                <w:noProof/>
                <w:webHidden/>
              </w:rPr>
              <w:fldChar w:fldCharType="begin"/>
            </w:r>
            <w:r>
              <w:rPr>
                <w:noProof/>
                <w:webHidden/>
              </w:rPr>
              <w:instrText xml:space="preserve"> PAGEREF _Toc67923548 \h </w:instrText>
            </w:r>
            <w:r>
              <w:rPr>
                <w:noProof/>
                <w:webHidden/>
              </w:rPr>
            </w:r>
            <w:r>
              <w:rPr>
                <w:noProof/>
                <w:webHidden/>
              </w:rPr>
              <w:fldChar w:fldCharType="separate"/>
            </w:r>
            <w:r>
              <w:rPr>
                <w:noProof/>
                <w:webHidden/>
              </w:rPr>
              <w:t>31</w:t>
            </w:r>
            <w:r>
              <w:rPr>
                <w:noProof/>
                <w:webHidden/>
              </w:rPr>
              <w:fldChar w:fldCharType="end"/>
            </w:r>
          </w:hyperlink>
        </w:p>
        <w:p w14:paraId="3AA71318" w14:textId="7F8FEB01" w:rsidR="008B7B0A" w:rsidRDefault="008B7B0A">
          <w:pPr>
            <w:pStyle w:val="TOC2"/>
            <w:tabs>
              <w:tab w:val="right" w:leader="dot" w:pos="9016"/>
            </w:tabs>
            <w:rPr>
              <w:rFonts w:asciiTheme="minorHAnsi" w:hAnsiTheme="minorHAnsi"/>
              <w:noProof/>
              <w:sz w:val="22"/>
              <w:szCs w:val="22"/>
              <w:lang w:eastAsia="en-GB"/>
            </w:rPr>
          </w:pPr>
          <w:hyperlink w:anchor="_Toc67923549" w:history="1">
            <w:r w:rsidRPr="00060664">
              <w:rPr>
                <w:rStyle w:val="Hyperlink"/>
                <w:noProof/>
              </w:rPr>
              <w:t>Student – Leavers</w:t>
            </w:r>
            <w:r>
              <w:rPr>
                <w:noProof/>
                <w:webHidden/>
              </w:rPr>
              <w:tab/>
            </w:r>
            <w:r>
              <w:rPr>
                <w:noProof/>
                <w:webHidden/>
              </w:rPr>
              <w:fldChar w:fldCharType="begin"/>
            </w:r>
            <w:r>
              <w:rPr>
                <w:noProof/>
                <w:webHidden/>
              </w:rPr>
              <w:instrText xml:space="preserve"> PAGEREF _Toc67923549 \h </w:instrText>
            </w:r>
            <w:r>
              <w:rPr>
                <w:noProof/>
                <w:webHidden/>
              </w:rPr>
            </w:r>
            <w:r>
              <w:rPr>
                <w:noProof/>
                <w:webHidden/>
              </w:rPr>
              <w:fldChar w:fldCharType="separate"/>
            </w:r>
            <w:r>
              <w:rPr>
                <w:noProof/>
                <w:webHidden/>
              </w:rPr>
              <w:t>33</w:t>
            </w:r>
            <w:r>
              <w:rPr>
                <w:noProof/>
                <w:webHidden/>
              </w:rPr>
              <w:fldChar w:fldCharType="end"/>
            </w:r>
          </w:hyperlink>
        </w:p>
        <w:p w14:paraId="369448B3" w14:textId="47047B6B" w:rsidR="008B7B0A" w:rsidRDefault="008B7B0A">
          <w:pPr>
            <w:pStyle w:val="TOC1"/>
            <w:tabs>
              <w:tab w:val="right" w:leader="dot" w:pos="9016"/>
            </w:tabs>
            <w:rPr>
              <w:rFonts w:asciiTheme="minorHAnsi" w:hAnsiTheme="minorHAnsi"/>
              <w:noProof/>
              <w:sz w:val="22"/>
              <w:szCs w:val="22"/>
              <w:lang w:eastAsia="en-GB"/>
            </w:rPr>
          </w:pPr>
          <w:hyperlink w:anchor="_Toc67923550" w:history="1">
            <w:r w:rsidRPr="00060664">
              <w:rPr>
                <w:rStyle w:val="Hyperlink"/>
                <w:noProof/>
                <w:lang w:val="en-US"/>
              </w:rPr>
              <w:t>STAFF DATA</w:t>
            </w:r>
            <w:r>
              <w:rPr>
                <w:noProof/>
                <w:webHidden/>
              </w:rPr>
              <w:tab/>
            </w:r>
            <w:r>
              <w:rPr>
                <w:noProof/>
                <w:webHidden/>
              </w:rPr>
              <w:fldChar w:fldCharType="begin"/>
            </w:r>
            <w:r>
              <w:rPr>
                <w:noProof/>
                <w:webHidden/>
              </w:rPr>
              <w:instrText xml:space="preserve"> PAGEREF _Toc67923550 \h </w:instrText>
            </w:r>
            <w:r>
              <w:rPr>
                <w:noProof/>
                <w:webHidden/>
              </w:rPr>
            </w:r>
            <w:r>
              <w:rPr>
                <w:noProof/>
                <w:webHidden/>
              </w:rPr>
              <w:fldChar w:fldCharType="separate"/>
            </w:r>
            <w:r>
              <w:rPr>
                <w:noProof/>
                <w:webHidden/>
              </w:rPr>
              <w:t>35</w:t>
            </w:r>
            <w:r>
              <w:rPr>
                <w:noProof/>
                <w:webHidden/>
              </w:rPr>
              <w:fldChar w:fldCharType="end"/>
            </w:r>
          </w:hyperlink>
        </w:p>
        <w:p w14:paraId="71B5D1B7" w14:textId="066476CE" w:rsidR="008B7B0A" w:rsidRDefault="008B7B0A">
          <w:pPr>
            <w:pStyle w:val="TOC2"/>
            <w:tabs>
              <w:tab w:val="right" w:leader="dot" w:pos="9016"/>
            </w:tabs>
            <w:rPr>
              <w:rFonts w:asciiTheme="minorHAnsi" w:hAnsiTheme="minorHAnsi"/>
              <w:noProof/>
              <w:sz w:val="22"/>
              <w:szCs w:val="22"/>
              <w:lang w:eastAsia="en-GB"/>
            </w:rPr>
          </w:pPr>
          <w:hyperlink w:anchor="_Toc67923551" w:history="1">
            <w:r w:rsidRPr="00060664">
              <w:rPr>
                <w:rStyle w:val="Hyperlink"/>
                <w:noProof/>
              </w:rPr>
              <w:t>GENDER - Staff</w:t>
            </w:r>
            <w:r>
              <w:rPr>
                <w:noProof/>
                <w:webHidden/>
              </w:rPr>
              <w:tab/>
            </w:r>
            <w:r>
              <w:rPr>
                <w:noProof/>
                <w:webHidden/>
              </w:rPr>
              <w:fldChar w:fldCharType="begin"/>
            </w:r>
            <w:r>
              <w:rPr>
                <w:noProof/>
                <w:webHidden/>
              </w:rPr>
              <w:instrText xml:space="preserve"> PAGEREF _Toc67923551 \h </w:instrText>
            </w:r>
            <w:r>
              <w:rPr>
                <w:noProof/>
                <w:webHidden/>
              </w:rPr>
            </w:r>
            <w:r>
              <w:rPr>
                <w:noProof/>
                <w:webHidden/>
              </w:rPr>
              <w:fldChar w:fldCharType="separate"/>
            </w:r>
            <w:r>
              <w:rPr>
                <w:noProof/>
                <w:webHidden/>
              </w:rPr>
              <w:t>35</w:t>
            </w:r>
            <w:r>
              <w:rPr>
                <w:noProof/>
                <w:webHidden/>
              </w:rPr>
              <w:fldChar w:fldCharType="end"/>
            </w:r>
          </w:hyperlink>
        </w:p>
        <w:p w14:paraId="673B5FC0" w14:textId="408D8883" w:rsidR="008B7B0A" w:rsidRDefault="008B7B0A">
          <w:pPr>
            <w:pStyle w:val="TOC2"/>
            <w:tabs>
              <w:tab w:val="right" w:leader="dot" w:pos="9016"/>
            </w:tabs>
            <w:rPr>
              <w:rFonts w:asciiTheme="minorHAnsi" w:hAnsiTheme="minorHAnsi"/>
              <w:noProof/>
              <w:sz w:val="22"/>
              <w:szCs w:val="22"/>
              <w:lang w:eastAsia="en-GB"/>
            </w:rPr>
          </w:pPr>
          <w:hyperlink w:anchor="_Toc67923552" w:history="1">
            <w:r w:rsidRPr="00060664">
              <w:rPr>
                <w:rStyle w:val="Hyperlink"/>
                <w:noProof/>
              </w:rPr>
              <w:t>CONTRACT TYPE</w:t>
            </w:r>
            <w:r>
              <w:rPr>
                <w:noProof/>
                <w:webHidden/>
              </w:rPr>
              <w:tab/>
            </w:r>
            <w:r>
              <w:rPr>
                <w:noProof/>
                <w:webHidden/>
              </w:rPr>
              <w:fldChar w:fldCharType="begin"/>
            </w:r>
            <w:r>
              <w:rPr>
                <w:noProof/>
                <w:webHidden/>
              </w:rPr>
              <w:instrText xml:space="preserve"> PAGEREF _Toc67923552 \h </w:instrText>
            </w:r>
            <w:r>
              <w:rPr>
                <w:noProof/>
                <w:webHidden/>
              </w:rPr>
            </w:r>
            <w:r>
              <w:rPr>
                <w:noProof/>
                <w:webHidden/>
              </w:rPr>
              <w:fldChar w:fldCharType="separate"/>
            </w:r>
            <w:r>
              <w:rPr>
                <w:noProof/>
                <w:webHidden/>
              </w:rPr>
              <w:t>36</w:t>
            </w:r>
            <w:r>
              <w:rPr>
                <w:noProof/>
                <w:webHidden/>
              </w:rPr>
              <w:fldChar w:fldCharType="end"/>
            </w:r>
          </w:hyperlink>
        </w:p>
        <w:p w14:paraId="6BD535C5" w14:textId="1E4CC2DF" w:rsidR="008B7B0A" w:rsidRDefault="008B7B0A">
          <w:pPr>
            <w:pStyle w:val="TOC2"/>
            <w:tabs>
              <w:tab w:val="right" w:leader="dot" w:pos="9016"/>
            </w:tabs>
            <w:rPr>
              <w:rFonts w:asciiTheme="minorHAnsi" w:hAnsiTheme="minorHAnsi"/>
              <w:noProof/>
              <w:sz w:val="22"/>
              <w:szCs w:val="22"/>
              <w:lang w:eastAsia="en-GB"/>
            </w:rPr>
          </w:pPr>
          <w:hyperlink w:anchor="_Toc67923553" w:history="1">
            <w:r w:rsidRPr="00060664">
              <w:rPr>
                <w:rStyle w:val="Hyperlink"/>
                <w:noProof/>
              </w:rPr>
              <w:t>AGE</w:t>
            </w:r>
            <w:r>
              <w:rPr>
                <w:noProof/>
                <w:webHidden/>
              </w:rPr>
              <w:tab/>
            </w:r>
            <w:r>
              <w:rPr>
                <w:noProof/>
                <w:webHidden/>
              </w:rPr>
              <w:fldChar w:fldCharType="begin"/>
            </w:r>
            <w:r>
              <w:rPr>
                <w:noProof/>
                <w:webHidden/>
              </w:rPr>
              <w:instrText xml:space="preserve"> PAGEREF _Toc67923553 \h </w:instrText>
            </w:r>
            <w:r>
              <w:rPr>
                <w:noProof/>
                <w:webHidden/>
              </w:rPr>
            </w:r>
            <w:r>
              <w:rPr>
                <w:noProof/>
                <w:webHidden/>
              </w:rPr>
              <w:fldChar w:fldCharType="separate"/>
            </w:r>
            <w:r>
              <w:rPr>
                <w:noProof/>
                <w:webHidden/>
              </w:rPr>
              <w:t>36</w:t>
            </w:r>
            <w:r>
              <w:rPr>
                <w:noProof/>
                <w:webHidden/>
              </w:rPr>
              <w:fldChar w:fldCharType="end"/>
            </w:r>
          </w:hyperlink>
        </w:p>
        <w:p w14:paraId="6D7CAB6B" w14:textId="1C623D49" w:rsidR="008B7B0A" w:rsidRDefault="008B7B0A">
          <w:pPr>
            <w:pStyle w:val="TOC2"/>
            <w:tabs>
              <w:tab w:val="right" w:leader="dot" w:pos="9016"/>
            </w:tabs>
            <w:rPr>
              <w:rFonts w:asciiTheme="minorHAnsi" w:hAnsiTheme="minorHAnsi"/>
              <w:noProof/>
              <w:sz w:val="22"/>
              <w:szCs w:val="22"/>
              <w:lang w:eastAsia="en-GB"/>
            </w:rPr>
          </w:pPr>
          <w:hyperlink w:anchor="_Toc67923554" w:history="1">
            <w:r w:rsidRPr="00060664">
              <w:rPr>
                <w:rStyle w:val="Hyperlink"/>
                <w:noProof/>
              </w:rPr>
              <w:t>RELIGION AND BELIEF</w:t>
            </w:r>
            <w:r>
              <w:rPr>
                <w:noProof/>
                <w:webHidden/>
              </w:rPr>
              <w:tab/>
            </w:r>
            <w:r>
              <w:rPr>
                <w:noProof/>
                <w:webHidden/>
              </w:rPr>
              <w:fldChar w:fldCharType="begin"/>
            </w:r>
            <w:r>
              <w:rPr>
                <w:noProof/>
                <w:webHidden/>
              </w:rPr>
              <w:instrText xml:space="preserve"> PAGEREF _Toc67923554 \h </w:instrText>
            </w:r>
            <w:r>
              <w:rPr>
                <w:noProof/>
                <w:webHidden/>
              </w:rPr>
            </w:r>
            <w:r>
              <w:rPr>
                <w:noProof/>
                <w:webHidden/>
              </w:rPr>
              <w:fldChar w:fldCharType="separate"/>
            </w:r>
            <w:r>
              <w:rPr>
                <w:noProof/>
                <w:webHidden/>
              </w:rPr>
              <w:t>39</w:t>
            </w:r>
            <w:r>
              <w:rPr>
                <w:noProof/>
                <w:webHidden/>
              </w:rPr>
              <w:fldChar w:fldCharType="end"/>
            </w:r>
          </w:hyperlink>
        </w:p>
        <w:p w14:paraId="62C91497" w14:textId="7CD4DF5D" w:rsidR="008B7B0A" w:rsidRDefault="008B7B0A">
          <w:pPr>
            <w:pStyle w:val="TOC2"/>
            <w:tabs>
              <w:tab w:val="right" w:leader="dot" w:pos="9016"/>
            </w:tabs>
            <w:rPr>
              <w:rFonts w:asciiTheme="minorHAnsi" w:hAnsiTheme="minorHAnsi"/>
              <w:noProof/>
              <w:sz w:val="22"/>
              <w:szCs w:val="22"/>
              <w:lang w:eastAsia="en-GB"/>
            </w:rPr>
          </w:pPr>
          <w:hyperlink w:anchor="_Toc67923555" w:history="1">
            <w:r w:rsidRPr="00060664">
              <w:rPr>
                <w:rStyle w:val="Hyperlink"/>
                <w:noProof/>
              </w:rPr>
              <w:t>SEXUAL ORIENTATION</w:t>
            </w:r>
            <w:r>
              <w:rPr>
                <w:noProof/>
                <w:webHidden/>
              </w:rPr>
              <w:tab/>
            </w:r>
            <w:r>
              <w:rPr>
                <w:noProof/>
                <w:webHidden/>
              </w:rPr>
              <w:fldChar w:fldCharType="begin"/>
            </w:r>
            <w:r>
              <w:rPr>
                <w:noProof/>
                <w:webHidden/>
              </w:rPr>
              <w:instrText xml:space="preserve"> PAGEREF _Toc67923555 \h </w:instrText>
            </w:r>
            <w:r>
              <w:rPr>
                <w:noProof/>
                <w:webHidden/>
              </w:rPr>
            </w:r>
            <w:r>
              <w:rPr>
                <w:noProof/>
                <w:webHidden/>
              </w:rPr>
              <w:fldChar w:fldCharType="separate"/>
            </w:r>
            <w:r>
              <w:rPr>
                <w:noProof/>
                <w:webHidden/>
              </w:rPr>
              <w:t>39</w:t>
            </w:r>
            <w:r>
              <w:rPr>
                <w:noProof/>
                <w:webHidden/>
              </w:rPr>
              <w:fldChar w:fldCharType="end"/>
            </w:r>
          </w:hyperlink>
        </w:p>
        <w:p w14:paraId="5727D446" w14:textId="0160AED7" w:rsidR="008B7B0A" w:rsidRDefault="008B7B0A">
          <w:pPr>
            <w:pStyle w:val="TOC2"/>
            <w:tabs>
              <w:tab w:val="right" w:leader="dot" w:pos="9016"/>
            </w:tabs>
            <w:rPr>
              <w:rFonts w:asciiTheme="minorHAnsi" w:hAnsiTheme="minorHAnsi"/>
              <w:noProof/>
              <w:sz w:val="22"/>
              <w:szCs w:val="22"/>
              <w:lang w:eastAsia="en-GB"/>
            </w:rPr>
          </w:pPr>
          <w:hyperlink w:anchor="_Toc67923556" w:history="1">
            <w:r w:rsidRPr="00060664">
              <w:rPr>
                <w:rStyle w:val="Hyperlink"/>
                <w:noProof/>
              </w:rPr>
              <w:t>MATERNITY/ADOPTION</w:t>
            </w:r>
            <w:r>
              <w:rPr>
                <w:noProof/>
                <w:webHidden/>
              </w:rPr>
              <w:tab/>
            </w:r>
            <w:r>
              <w:rPr>
                <w:noProof/>
                <w:webHidden/>
              </w:rPr>
              <w:fldChar w:fldCharType="begin"/>
            </w:r>
            <w:r>
              <w:rPr>
                <w:noProof/>
                <w:webHidden/>
              </w:rPr>
              <w:instrText xml:space="preserve"> PAGEREF _Toc67923556 \h </w:instrText>
            </w:r>
            <w:r>
              <w:rPr>
                <w:noProof/>
                <w:webHidden/>
              </w:rPr>
            </w:r>
            <w:r>
              <w:rPr>
                <w:noProof/>
                <w:webHidden/>
              </w:rPr>
              <w:fldChar w:fldCharType="separate"/>
            </w:r>
            <w:r>
              <w:rPr>
                <w:noProof/>
                <w:webHidden/>
              </w:rPr>
              <w:t>40</w:t>
            </w:r>
            <w:r>
              <w:rPr>
                <w:noProof/>
                <w:webHidden/>
              </w:rPr>
              <w:fldChar w:fldCharType="end"/>
            </w:r>
          </w:hyperlink>
        </w:p>
        <w:p w14:paraId="2E075F17" w14:textId="4275033F" w:rsidR="008B7B0A" w:rsidRDefault="008B7B0A">
          <w:pPr>
            <w:pStyle w:val="TOC1"/>
            <w:tabs>
              <w:tab w:val="right" w:leader="dot" w:pos="9016"/>
            </w:tabs>
            <w:rPr>
              <w:rFonts w:asciiTheme="minorHAnsi" w:hAnsiTheme="minorHAnsi"/>
              <w:noProof/>
              <w:sz w:val="22"/>
              <w:szCs w:val="22"/>
              <w:lang w:eastAsia="en-GB"/>
            </w:rPr>
          </w:pPr>
          <w:hyperlink w:anchor="_Toc67923557" w:history="1">
            <w:r w:rsidRPr="00060664">
              <w:rPr>
                <w:rStyle w:val="Hyperlink"/>
                <w:noProof/>
              </w:rPr>
              <w:t>BOARD OF GOVERNORS</w:t>
            </w:r>
            <w:r>
              <w:rPr>
                <w:noProof/>
                <w:webHidden/>
              </w:rPr>
              <w:tab/>
            </w:r>
            <w:r>
              <w:rPr>
                <w:noProof/>
                <w:webHidden/>
              </w:rPr>
              <w:fldChar w:fldCharType="begin"/>
            </w:r>
            <w:r>
              <w:rPr>
                <w:noProof/>
                <w:webHidden/>
              </w:rPr>
              <w:instrText xml:space="preserve"> PAGEREF _Toc67923557 \h </w:instrText>
            </w:r>
            <w:r>
              <w:rPr>
                <w:noProof/>
                <w:webHidden/>
              </w:rPr>
            </w:r>
            <w:r>
              <w:rPr>
                <w:noProof/>
                <w:webHidden/>
              </w:rPr>
              <w:fldChar w:fldCharType="separate"/>
            </w:r>
            <w:r>
              <w:rPr>
                <w:noProof/>
                <w:webHidden/>
              </w:rPr>
              <w:t>40</w:t>
            </w:r>
            <w:r>
              <w:rPr>
                <w:noProof/>
                <w:webHidden/>
              </w:rPr>
              <w:fldChar w:fldCharType="end"/>
            </w:r>
          </w:hyperlink>
        </w:p>
        <w:p w14:paraId="6BD7D124" w14:textId="0D66A881" w:rsidR="008B7B0A" w:rsidRDefault="008B7B0A">
          <w:pPr>
            <w:pStyle w:val="TOC1"/>
            <w:tabs>
              <w:tab w:val="right" w:leader="dot" w:pos="9016"/>
            </w:tabs>
            <w:rPr>
              <w:rFonts w:asciiTheme="minorHAnsi" w:hAnsiTheme="minorHAnsi"/>
              <w:noProof/>
              <w:sz w:val="22"/>
              <w:szCs w:val="22"/>
              <w:lang w:eastAsia="en-GB"/>
            </w:rPr>
          </w:pPr>
          <w:hyperlink w:anchor="_Toc67923558" w:history="1">
            <w:r w:rsidRPr="00060664">
              <w:rPr>
                <w:rStyle w:val="Hyperlink"/>
                <w:noProof/>
              </w:rPr>
              <w:t>GENDER PAY</w:t>
            </w:r>
            <w:r>
              <w:rPr>
                <w:noProof/>
                <w:webHidden/>
              </w:rPr>
              <w:tab/>
            </w:r>
            <w:r>
              <w:rPr>
                <w:noProof/>
                <w:webHidden/>
              </w:rPr>
              <w:fldChar w:fldCharType="begin"/>
            </w:r>
            <w:r>
              <w:rPr>
                <w:noProof/>
                <w:webHidden/>
              </w:rPr>
              <w:instrText xml:space="preserve"> PAGEREF _Toc67923558 \h </w:instrText>
            </w:r>
            <w:r>
              <w:rPr>
                <w:noProof/>
                <w:webHidden/>
              </w:rPr>
            </w:r>
            <w:r>
              <w:rPr>
                <w:noProof/>
                <w:webHidden/>
              </w:rPr>
              <w:fldChar w:fldCharType="separate"/>
            </w:r>
            <w:r>
              <w:rPr>
                <w:noProof/>
                <w:webHidden/>
              </w:rPr>
              <w:t>40</w:t>
            </w:r>
            <w:r>
              <w:rPr>
                <w:noProof/>
                <w:webHidden/>
              </w:rPr>
              <w:fldChar w:fldCharType="end"/>
            </w:r>
          </w:hyperlink>
        </w:p>
        <w:p w14:paraId="517F3F79" w14:textId="0A92E04E" w:rsidR="008B7B0A" w:rsidRDefault="008B7B0A">
          <w:pPr>
            <w:pStyle w:val="TOC2"/>
            <w:tabs>
              <w:tab w:val="right" w:leader="dot" w:pos="9016"/>
            </w:tabs>
            <w:rPr>
              <w:rFonts w:asciiTheme="minorHAnsi" w:hAnsiTheme="minorHAnsi"/>
              <w:noProof/>
              <w:sz w:val="22"/>
              <w:szCs w:val="22"/>
              <w:lang w:eastAsia="en-GB"/>
            </w:rPr>
          </w:pPr>
          <w:hyperlink w:anchor="_Toc67923559" w:history="1">
            <w:r w:rsidRPr="00060664">
              <w:rPr>
                <w:rStyle w:val="Hyperlink"/>
                <w:noProof/>
              </w:rPr>
              <w:t>Proportion of males and females in each pay quartile</w:t>
            </w:r>
            <w:r>
              <w:rPr>
                <w:noProof/>
                <w:webHidden/>
              </w:rPr>
              <w:tab/>
            </w:r>
            <w:r>
              <w:rPr>
                <w:noProof/>
                <w:webHidden/>
              </w:rPr>
              <w:fldChar w:fldCharType="begin"/>
            </w:r>
            <w:r>
              <w:rPr>
                <w:noProof/>
                <w:webHidden/>
              </w:rPr>
              <w:instrText xml:space="preserve"> PAGEREF _Toc67923559 \h </w:instrText>
            </w:r>
            <w:r>
              <w:rPr>
                <w:noProof/>
                <w:webHidden/>
              </w:rPr>
            </w:r>
            <w:r>
              <w:rPr>
                <w:noProof/>
                <w:webHidden/>
              </w:rPr>
              <w:fldChar w:fldCharType="separate"/>
            </w:r>
            <w:r>
              <w:rPr>
                <w:noProof/>
                <w:webHidden/>
              </w:rPr>
              <w:t>41</w:t>
            </w:r>
            <w:r>
              <w:rPr>
                <w:noProof/>
                <w:webHidden/>
              </w:rPr>
              <w:fldChar w:fldCharType="end"/>
            </w:r>
          </w:hyperlink>
        </w:p>
        <w:p w14:paraId="19B2E64B" w14:textId="21899E3A" w:rsidR="008B7B0A" w:rsidRDefault="008B7B0A">
          <w:pPr>
            <w:pStyle w:val="TOC1"/>
            <w:tabs>
              <w:tab w:val="right" w:leader="dot" w:pos="9016"/>
            </w:tabs>
            <w:rPr>
              <w:rFonts w:asciiTheme="minorHAnsi" w:hAnsiTheme="minorHAnsi"/>
              <w:noProof/>
              <w:sz w:val="22"/>
              <w:szCs w:val="22"/>
              <w:lang w:eastAsia="en-GB"/>
            </w:rPr>
          </w:pPr>
          <w:hyperlink w:anchor="_Toc67923560" w:history="1">
            <w:r w:rsidRPr="00060664">
              <w:rPr>
                <w:rStyle w:val="Hyperlink"/>
                <w:noProof/>
              </w:rPr>
              <w:t>RECRUITMENT</w:t>
            </w:r>
            <w:r>
              <w:rPr>
                <w:noProof/>
                <w:webHidden/>
              </w:rPr>
              <w:tab/>
            </w:r>
            <w:r>
              <w:rPr>
                <w:noProof/>
                <w:webHidden/>
              </w:rPr>
              <w:fldChar w:fldCharType="begin"/>
            </w:r>
            <w:r>
              <w:rPr>
                <w:noProof/>
                <w:webHidden/>
              </w:rPr>
              <w:instrText xml:space="preserve"> PAGEREF _Toc67923560 \h </w:instrText>
            </w:r>
            <w:r>
              <w:rPr>
                <w:noProof/>
                <w:webHidden/>
              </w:rPr>
            </w:r>
            <w:r>
              <w:rPr>
                <w:noProof/>
                <w:webHidden/>
              </w:rPr>
              <w:fldChar w:fldCharType="separate"/>
            </w:r>
            <w:r>
              <w:rPr>
                <w:noProof/>
                <w:webHidden/>
              </w:rPr>
              <w:t>42</w:t>
            </w:r>
            <w:r>
              <w:rPr>
                <w:noProof/>
                <w:webHidden/>
              </w:rPr>
              <w:fldChar w:fldCharType="end"/>
            </w:r>
          </w:hyperlink>
        </w:p>
        <w:p w14:paraId="7F397CD8" w14:textId="17ECB2D1" w:rsidR="008B7B0A" w:rsidRDefault="008B7B0A">
          <w:pPr>
            <w:pStyle w:val="TOC1"/>
            <w:tabs>
              <w:tab w:val="right" w:leader="dot" w:pos="9016"/>
            </w:tabs>
            <w:rPr>
              <w:rFonts w:asciiTheme="minorHAnsi" w:hAnsiTheme="minorHAnsi"/>
              <w:noProof/>
              <w:sz w:val="22"/>
              <w:szCs w:val="22"/>
              <w:lang w:eastAsia="en-GB"/>
            </w:rPr>
          </w:pPr>
          <w:hyperlink w:anchor="_Toc67923561" w:history="1">
            <w:r w:rsidRPr="00060664">
              <w:rPr>
                <w:rStyle w:val="Hyperlink"/>
                <w:noProof/>
              </w:rPr>
              <w:t>EMPLOYMENT - LEAVERS</w:t>
            </w:r>
            <w:r>
              <w:rPr>
                <w:noProof/>
                <w:webHidden/>
              </w:rPr>
              <w:tab/>
            </w:r>
            <w:r>
              <w:rPr>
                <w:noProof/>
                <w:webHidden/>
              </w:rPr>
              <w:fldChar w:fldCharType="begin"/>
            </w:r>
            <w:r>
              <w:rPr>
                <w:noProof/>
                <w:webHidden/>
              </w:rPr>
              <w:instrText xml:space="preserve"> PAGEREF _Toc67923561 \h </w:instrText>
            </w:r>
            <w:r>
              <w:rPr>
                <w:noProof/>
                <w:webHidden/>
              </w:rPr>
            </w:r>
            <w:r>
              <w:rPr>
                <w:noProof/>
                <w:webHidden/>
              </w:rPr>
              <w:fldChar w:fldCharType="separate"/>
            </w:r>
            <w:r>
              <w:rPr>
                <w:noProof/>
                <w:webHidden/>
              </w:rPr>
              <w:t>45</w:t>
            </w:r>
            <w:r>
              <w:rPr>
                <w:noProof/>
                <w:webHidden/>
              </w:rPr>
              <w:fldChar w:fldCharType="end"/>
            </w:r>
          </w:hyperlink>
        </w:p>
        <w:p w14:paraId="5B77741C" w14:textId="59CF6565" w:rsidR="008B7B0A" w:rsidRDefault="008B7B0A">
          <w:pPr>
            <w:pStyle w:val="TOC2"/>
            <w:tabs>
              <w:tab w:val="right" w:leader="dot" w:pos="9016"/>
            </w:tabs>
            <w:rPr>
              <w:rFonts w:asciiTheme="minorHAnsi" w:hAnsiTheme="minorHAnsi"/>
              <w:noProof/>
              <w:sz w:val="22"/>
              <w:szCs w:val="22"/>
              <w:lang w:eastAsia="en-GB"/>
            </w:rPr>
          </w:pPr>
          <w:hyperlink w:anchor="_Toc67923562" w:history="1">
            <w:r w:rsidRPr="00060664">
              <w:rPr>
                <w:rStyle w:val="Hyperlink"/>
                <w:noProof/>
              </w:rPr>
              <w:t>LEAVERS BY GENDER</w:t>
            </w:r>
            <w:r>
              <w:rPr>
                <w:noProof/>
                <w:webHidden/>
              </w:rPr>
              <w:tab/>
            </w:r>
            <w:r>
              <w:rPr>
                <w:noProof/>
                <w:webHidden/>
              </w:rPr>
              <w:fldChar w:fldCharType="begin"/>
            </w:r>
            <w:r>
              <w:rPr>
                <w:noProof/>
                <w:webHidden/>
              </w:rPr>
              <w:instrText xml:space="preserve"> PAGEREF _Toc67923562 \h </w:instrText>
            </w:r>
            <w:r>
              <w:rPr>
                <w:noProof/>
                <w:webHidden/>
              </w:rPr>
            </w:r>
            <w:r>
              <w:rPr>
                <w:noProof/>
                <w:webHidden/>
              </w:rPr>
              <w:fldChar w:fldCharType="separate"/>
            </w:r>
            <w:r>
              <w:rPr>
                <w:noProof/>
                <w:webHidden/>
              </w:rPr>
              <w:t>45</w:t>
            </w:r>
            <w:r>
              <w:rPr>
                <w:noProof/>
                <w:webHidden/>
              </w:rPr>
              <w:fldChar w:fldCharType="end"/>
            </w:r>
          </w:hyperlink>
        </w:p>
        <w:p w14:paraId="10AE49F0" w14:textId="44806F95" w:rsidR="008B7B0A" w:rsidRDefault="008B7B0A">
          <w:pPr>
            <w:pStyle w:val="TOC2"/>
            <w:tabs>
              <w:tab w:val="right" w:leader="dot" w:pos="9016"/>
            </w:tabs>
            <w:rPr>
              <w:rFonts w:asciiTheme="minorHAnsi" w:hAnsiTheme="minorHAnsi"/>
              <w:noProof/>
              <w:sz w:val="22"/>
              <w:szCs w:val="22"/>
              <w:lang w:eastAsia="en-GB"/>
            </w:rPr>
          </w:pPr>
          <w:hyperlink w:anchor="_Toc67923563" w:history="1">
            <w:r w:rsidRPr="00060664">
              <w:rPr>
                <w:rStyle w:val="Hyperlink"/>
                <w:noProof/>
              </w:rPr>
              <w:t>LEAVERS BY AGE</w:t>
            </w:r>
            <w:r>
              <w:rPr>
                <w:noProof/>
                <w:webHidden/>
              </w:rPr>
              <w:tab/>
            </w:r>
            <w:r>
              <w:rPr>
                <w:noProof/>
                <w:webHidden/>
              </w:rPr>
              <w:fldChar w:fldCharType="begin"/>
            </w:r>
            <w:r>
              <w:rPr>
                <w:noProof/>
                <w:webHidden/>
              </w:rPr>
              <w:instrText xml:space="preserve"> PAGEREF _Toc67923563 \h </w:instrText>
            </w:r>
            <w:r>
              <w:rPr>
                <w:noProof/>
                <w:webHidden/>
              </w:rPr>
            </w:r>
            <w:r>
              <w:rPr>
                <w:noProof/>
                <w:webHidden/>
              </w:rPr>
              <w:fldChar w:fldCharType="separate"/>
            </w:r>
            <w:r>
              <w:rPr>
                <w:noProof/>
                <w:webHidden/>
              </w:rPr>
              <w:t>45</w:t>
            </w:r>
            <w:r>
              <w:rPr>
                <w:noProof/>
                <w:webHidden/>
              </w:rPr>
              <w:fldChar w:fldCharType="end"/>
            </w:r>
          </w:hyperlink>
        </w:p>
        <w:p w14:paraId="09574805" w14:textId="221807EE" w:rsidR="008B7B0A" w:rsidRDefault="008B7B0A">
          <w:pPr>
            <w:pStyle w:val="TOC2"/>
            <w:tabs>
              <w:tab w:val="right" w:leader="dot" w:pos="9016"/>
            </w:tabs>
            <w:rPr>
              <w:rFonts w:asciiTheme="minorHAnsi" w:hAnsiTheme="minorHAnsi"/>
              <w:noProof/>
              <w:sz w:val="22"/>
              <w:szCs w:val="22"/>
              <w:lang w:eastAsia="en-GB"/>
            </w:rPr>
          </w:pPr>
          <w:hyperlink w:anchor="_Toc67923564" w:history="1">
            <w:r w:rsidRPr="00060664">
              <w:rPr>
                <w:rStyle w:val="Hyperlink"/>
                <w:noProof/>
              </w:rPr>
              <w:t>Additional Information</w:t>
            </w:r>
            <w:r>
              <w:rPr>
                <w:noProof/>
                <w:webHidden/>
              </w:rPr>
              <w:tab/>
            </w:r>
            <w:r>
              <w:rPr>
                <w:noProof/>
                <w:webHidden/>
              </w:rPr>
              <w:fldChar w:fldCharType="begin"/>
            </w:r>
            <w:r>
              <w:rPr>
                <w:noProof/>
                <w:webHidden/>
              </w:rPr>
              <w:instrText xml:space="preserve"> PAGEREF _Toc67923564 \h </w:instrText>
            </w:r>
            <w:r>
              <w:rPr>
                <w:noProof/>
                <w:webHidden/>
              </w:rPr>
            </w:r>
            <w:r>
              <w:rPr>
                <w:noProof/>
                <w:webHidden/>
              </w:rPr>
              <w:fldChar w:fldCharType="separate"/>
            </w:r>
            <w:r>
              <w:rPr>
                <w:noProof/>
                <w:webHidden/>
              </w:rPr>
              <w:t>45</w:t>
            </w:r>
            <w:r>
              <w:rPr>
                <w:noProof/>
                <w:webHidden/>
              </w:rPr>
              <w:fldChar w:fldCharType="end"/>
            </w:r>
          </w:hyperlink>
        </w:p>
        <w:p w14:paraId="74729465" w14:textId="01A180CA" w:rsidR="008B7B0A" w:rsidRDefault="008B7B0A">
          <w:pPr>
            <w:pStyle w:val="TOC1"/>
            <w:tabs>
              <w:tab w:val="right" w:leader="dot" w:pos="9016"/>
            </w:tabs>
            <w:rPr>
              <w:rFonts w:asciiTheme="minorHAnsi" w:hAnsiTheme="minorHAnsi"/>
              <w:noProof/>
              <w:sz w:val="22"/>
              <w:szCs w:val="22"/>
              <w:lang w:eastAsia="en-GB"/>
            </w:rPr>
          </w:pPr>
          <w:hyperlink w:anchor="_Toc67923565" w:history="1">
            <w:r w:rsidRPr="00060664">
              <w:rPr>
                <w:rStyle w:val="Hyperlink"/>
                <w:noProof/>
              </w:rPr>
              <w:t>MATERNITY/ADOPTION</w:t>
            </w:r>
            <w:r>
              <w:rPr>
                <w:noProof/>
                <w:webHidden/>
              </w:rPr>
              <w:tab/>
            </w:r>
            <w:r>
              <w:rPr>
                <w:noProof/>
                <w:webHidden/>
              </w:rPr>
              <w:fldChar w:fldCharType="begin"/>
            </w:r>
            <w:r>
              <w:rPr>
                <w:noProof/>
                <w:webHidden/>
              </w:rPr>
              <w:instrText xml:space="preserve"> PAGEREF _Toc67923565 \h </w:instrText>
            </w:r>
            <w:r>
              <w:rPr>
                <w:noProof/>
                <w:webHidden/>
              </w:rPr>
            </w:r>
            <w:r>
              <w:rPr>
                <w:noProof/>
                <w:webHidden/>
              </w:rPr>
              <w:fldChar w:fldCharType="separate"/>
            </w:r>
            <w:r>
              <w:rPr>
                <w:noProof/>
                <w:webHidden/>
              </w:rPr>
              <w:t>46</w:t>
            </w:r>
            <w:r>
              <w:rPr>
                <w:noProof/>
                <w:webHidden/>
              </w:rPr>
              <w:fldChar w:fldCharType="end"/>
            </w:r>
          </w:hyperlink>
        </w:p>
        <w:p w14:paraId="6AB3E9D0" w14:textId="3C609993" w:rsidR="008B7B0A" w:rsidRDefault="008B7B0A">
          <w:pPr>
            <w:pStyle w:val="TOC1"/>
            <w:tabs>
              <w:tab w:val="right" w:leader="dot" w:pos="9016"/>
            </w:tabs>
            <w:rPr>
              <w:rFonts w:asciiTheme="minorHAnsi" w:hAnsiTheme="minorHAnsi"/>
              <w:noProof/>
              <w:sz w:val="22"/>
              <w:szCs w:val="22"/>
              <w:lang w:eastAsia="en-GB"/>
            </w:rPr>
          </w:pPr>
          <w:hyperlink w:anchor="_Toc67923566" w:history="1">
            <w:r w:rsidRPr="00060664">
              <w:rPr>
                <w:rStyle w:val="Hyperlink"/>
                <w:noProof/>
              </w:rPr>
              <w:t>GRIEVANCE/DISCIPLINARY</w:t>
            </w:r>
            <w:r>
              <w:rPr>
                <w:noProof/>
                <w:webHidden/>
              </w:rPr>
              <w:tab/>
            </w:r>
            <w:r>
              <w:rPr>
                <w:noProof/>
                <w:webHidden/>
              </w:rPr>
              <w:fldChar w:fldCharType="begin"/>
            </w:r>
            <w:r>
              <w:rPr>
                <w:noProof/>
                <w:webHidden/>
              </w:rPr>
              <w:instrText xml:space="preserve"> PAGEREF _Toc67923566 \h </w:instrText>
            </w:r>
            <w:r>
              <w:rPr>
                <w:noProof/>
                <w:webHidden/>
              </w:rPr>
            </w:r>
            <w:r>
              <w:rPr>
                <w:noProof/>
                <w:webHidden/>
              </w:rPr>
              <w:fldChar w:fldCharType="separate"/>
            </w:r>
            <w:r>
              <w:rPr>
                <w:noProof/>
                <w:webHidden/>
              </w:rPr>
              <w:t>47</w:t>
            </w:r>
            <w:r>
              <w:rPr>
                <w:noProof/>
                <w:webHidden/>
              </w:rPr>
              <w:fldChar w:fldCharType="end"/>
            </w:r>
          </w:hyperlink>
        </w:p>
        <w:p w14:paraId="071D4870" w14:textId="7C0BCF2C" w:rsidR="000A29F2" w:rsidRDefault="000A29F2">
          <w:r>
            <w:rPr>
              <w:b/>
              <w:bCs/>
              <w:noProof/>
            </w:rPr>
            <w:fldChar w:fldCharType="end"/>
          </w:r>
        </w:p>
      </w:sdtContent>
    </w:sdt>
    <w:p w14:paraId="58FFFC77" w14:textId="2545A36C" w:rsidR="00271661" w:rsidRPr="00520214" w:rsidRDefault="00271661" w:rsidP="008B7B0A">
      <w:pPr>
        <w:pStyle w:val="Heading1"/>
      </w:pPr>
      <w:r w:rsidRPr="00271661">
        <w:lastRenderedPageBreak/>
        <w:t xml:space="preserve"> </w:t>
      </w:r>
      <w:bookmarkStart w:id="0" w:name="_Toc67923521"/>
      <w:r w:rsidRPr="00520214">
        <w:t>INTRODUCTION</w:t>
      </w:r>
      <w:bookmarkEnd w:id="0"/>
    </w:p>
    <w:p w14:paraId="57E70581" w14:textId="67DB7115" w:rsidR="00FC5CD7" w:rsidRDefault="00615E73" w:rsidP="0038735B">
      <w:pPr>
        <w:rPr>
          <w:rFonts w:cs="Arial"/>
          <w:szCs w:val="24"/>
        </w:rPr>
      </w:pPr>
      <w:r w:rsidRPr="00615E73">
        <w:rPr>
          <w:rFonts w:cs="Arial"/>
          <w:noProof/>
          <w:szCs w:val="24"/>
          <w:lang w:eastAsia="en-GB"/>
        </w:rPr>
        <w:drawing>
          <wp:inline distT="0" distB="0" distL="0" distR="0" wp14:anchorId="680ACC7E" wp14:editId="083865ED">
            <wp:extent cx="5731200" cy="3837600"/>
            <wp:effectExtent l="0" t="0" r="3175" b="0"/>
            <wp:docPr id="35" name="Picture 35" descr="A photograph which shows 4 students studying at a desk, with one female student writing in a notebook, one onlooking, one looking at a laptop and another sitting at the desk.  The title of the section, which is Introduction has been overtyped onto the image." title="A photograph of students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a\Pictures\E&amp;D Report\Welcome .p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00" cy="3837600"/>
                    </a:xfrm>
                    <a:prstGeom prst="rect">
                      <a:avLst/>
                    </a:prstGeom>
                    <a:noFill/>
                    <a:ln>
                      <a:noFill/>
                    </a:ln>
                  </pic:spPr>
                </pic:pic>
              </a:graphicData>
            </a:graphic>
          </wp:inline>
        </w:drawing>
      </w:r>
    </w:p>
    <w:p w14:paraId="7A9BBEB1" w14:textId="395AF1B2" w:rsidR="00EC1154" w:rsidRPr="00E94E24" w:rsidRDefault="009C5442" w:rsidP="00F6128F">
      <w:pPr>
        <w:jc w:val="both"/>
        <w:rPr>
          <w:rFonts w:cs="Arial"/>
          <w:szCs w:val="24"/>
        </w:rPr>
      </w:pPr>
      <w:r w:rsidRPr="00E94E24">
        <w:rPr>
          <w:rFonts w:cs="Arial"/>
          <w:szCs w:val="24"/>
        </w:rPr>
        <w:t xml:space="preserve">This is the </w:t>
      </w:r>
      <w:r w:rsidR="0016646A" w:rsidRPr="00E94E24">
        <w:rPr>
          <w:rFonts w:cs="Arial"/>
          <w:szCs w:val="24"/>
        </w:rPr>
        <w:t>nin</w:t>
      </w:r>
      <w:r w:rsidR="00FC5CD7" w:rsidRPr="00E94E24">
        <w:rPr>
          <w:rFonts w:cs="Arial"/>
          <w:szCs w:val="24"/>
        </w:rPr>
        <w:t>th</w:t>
      </w:r>
      <w:r w:rsidR="00A71D4A" w:rsidRPr="00E94E24">
        <w:rPr>
          <w:rFonts w:cs="Arial"/>
          <w:szCs w:val="24"/>
        </w:rPr>
        <w:t xml:space="preserve"> Equality, Diversity &amp; Inclusion </w:t>
      </w:r>
      <w:r w:rsidR="008B4D39" w:rsidRPr="00E94E24">
        <w:rPr>
          <w:rFonts w:cs="Arial"/>
          <w:szCs w:val="24"/>
        </w:rPr>
        <w:t xml:space="preserve">(EDI) </w:t>
      </w:r>
      <w:r w:rsidRPr="00E94E24">
        <w:rPr>
          <w:rFonts w:cs="Arial"/>
          <w:szCs w:val="24"/>
        </w:rPr>
        <w:t xml:space="preserve">Annual Report, as required by the Equality Act </w:t>
      </w:r>
      <w:r w:rsidR="00EC1154" w:rsidRPr="00E94E24">
        <w:rPr>
          <w:rFonts w:cs="Arial"/>
          <w:szCs w:val="24"/>
        </w:rPr>
        <w:t>2010 and Public Sector Equality Duties (PSED) 2011 for Wales.</w:t>
      </w:r>
    </w:p>
    <w:p w14:paraId="43EF8742" w14:textId="77DD1C97" w:rsidR="00EC1154" w:rsidRPr="00E94E24" w:rsidRDefault="00EC1154" w:rsidP="00F6128F">
      <w:pPr>
        <w:jc w:val="both"/>
        <w:rPr>
          <w:rFonts w:cs="Arial"/>
          <w:szCs w:val="24"/>
        </w:rPr>
      </w:pPr>
      <w:r w:rsidRPr="00E94E24">
        <w:rPr>
          <w:rFonts w:cs="Arial"/>
          <w:szCs w:val="24"/>
        </w:rPr>
        <w:t>A key requirement of the PSED is for the University to publish an annual report on compliance with its duties.  This report aims to fulfil this requirement for the academic year 201</w:t>
      </w:r>
      <w:r w:rsidR="00BF64C2">
        <w:rPr>
          <w:rFonts w:cs="Arial"/>
          <w:szCs w:val="24"/>
        </w:rPr>
        <w:t>9-2020</w:t>
      </w:r>
      <w:r w:rsidRPr="00E94E24">
        <w:rPr>
          <w:rFonts w:cs="Arial"/>
          <w:szCs w:val="24"/>
        </w:rPr>
        <w:t>.</w:t>
      </w:r>
    </w:p>
    <w:p w14:paraId="3C18C5FB" w14:textId="03ADF2BC" w:rsidR="00480A3F" w:rsidRDefault="00EC1154" w:rsidP="00F6128F">
      <w:pPr>
        <w:jc w:val="both"/>
        <w:rPr>
          <w:rStyle w:val="Hyperlink"/>
          <w:rFonts w:cs="Arial"/>
          <w:szCs w:val="24"/>
        </w:rPr>
      </w:pPr>
      <w:r w:rsidRPr="00E94E24">
        <w:rPr>
          <w:rFonts w:cs="Arial"/>
          <w:szCs w:val="24"/>
        </w:rPr>
        <w:t xml:space="preserve">Further information relating to the University’s Equality and Diversity policies and procedures and other guidance can be found </w:t>
      </w:r>
      <w:r w:rsidR="00E80819" w:rsidRPr="00E94E24">
        <w:rPr>
          <w:rFonts w:cs="Arial"/>
          <w:szCs w:val="24"/>
        </w:rPr>
        <w:t xml:space="preserve">by clicking </w:t>
      </w:r>
      <w:hyperlink r:id="rId16" w:tooltip="Click and control to follow link" w:history="1">
        <w:r w:rsidR="00E80819" w:rsidRPr="00E94E24">
          <w:rPr>
            <w:rStyle w:val="Hyperlink"/>
            <w:rFonts w:cs="Arial"/>
            <w:szCs w:val="24"/>
          </w:rPr>
          <w:t>here</w:t>
        </w:r>
      </w:hyperlink>
    </w:p>
    <w:p w14:paraId="4345D5B0" w14:textId="3C091010" w:rsidR="00271661" w:rsidRPr="00271661" w:rsidRDefault="00271661" w:rsidP="008B7B0A">
      <w:pPr>
        <w:pStyle w:val="Heading1"/>
        <w:rPr>
          <w:rStyle w:val="Hyperlink"/>
          <w:color w:val="auto"/>
          <w:u w:val="none"/>
        </w:rPr>
      </w:pPr>
      <w:bookmarkStart w:id="1" w:name="_Toc67923522"/>
      <w:r w:rsidRPr="00EA79DC">
        <w:rPr>
          <w:rStyle w:val="Heading1Char"/>
          <w:b/>
        </w:rPr>
        <w:t>EQUALITY, DIVERSITY &amp; INCLUSION OBJECTIVES</w:t>
      </w:r>
      <w:r w:rsidRPr="00EA79DC">
        <w:t xml:space="preserve"> </w:t>
      </w:r>
      <w:r w:rsidRPr="00EA79DC">
        <w:rPr>
          <w:rStyle w:val="Heading1Char"/>
          <w:b/>
        </w:rPr>
        <w:t>UNDER THE PUBLIC SECTOR EQUALITY DUTY</w:t>
      </w:r>
      <w:bookmarkEnd w:id="1"/>
    </w:p>
    <w:p w14:paraId="5FC0D0A0" w14:textId="55D783C1" w:rsidR="002409B5" w:rsidRPr="00FE29AE" w:rsidRDefault="00EA79DC" w:rsidP="00FE29AE">
      <w:pPr>
        <w:jc w:val="both"/>
        <w:rPr>
          <w:rFonts w:cs="Arial"/>
          <w:szCs w:val="24"/>
        </w:rPr>
      </w:pPr>
      <w:r>
        <w:rPr>
          <w:rFonts w:cs="Arial"/>
          <w:szCs w:val="24"/>
        </w:rPr>
        <w:t>W</w:t>
      </w:r>
      <w:r w:rsidR="006A02DA" w:rsidRPr="00FE29AE">
        <w:rPr>
          <w:rFonts w:cs="Arial"/>
          <w:szCs w:val="24"/>
        </w:rPr>
        <w:t xml:space="preserve">rexham </w:t>
      </w:r>
      <w:proofErr w:type="spellStart"/>
      <w:r w:rsidR="0009088A" w:rsidRPr="00FE29AE">
        <w:rPr>
          <w:rFonts w:cs="Arial"/>
          <w:szCs w:val="24"/>
        </w:rPr>
        <w:t>Glyndŵ</w:t>
      </w:r>
      <w:r w:rsidR="00757D65" w:rsidRPr="00FE29AE">
        <w:rPr>
          <w:rFonts w:cs="Arial"/>
          <w:szCs w:val="24"/>
        </w:rPr>
        <w:t>r</w:t>
      </w:r>
      <w:proofErr w:type="spellEnd"/>
      <w:r w:rsidR="00757D65" w:rsidRPr="00FE29AE">
        <w:rPr>
          <w:rFonts w:cs="Arial"/>
          <w:szCs w:val="24"/>
        </w:rPr>
        <w:t xml:space="preserve"> University</w:t>
      </w:r>
      <w:r w:rsidR="001D0FCE" w:rsidRPr="00FE29AE">
        <w:rPr>
          <w:rFonts w:cs="Arial"/>
          <w:szCs w:val="24"/>
        </w:rPr>
        <w:t xml:space="preserve"> (WGU)</w:t>
      </w:r>
      <w:r w:rsidR="00757D65" w:rsidRPr="00FE29AE">
        <w:rPr>
          <w:rFonts w:cs="Arial"/>
          <w:szCs w:val="24"/>
        </w:rPr>
        <w:t xml:space="preserve"> aims to provide an environment </w:t>
      </w:r>
      <w:r w:rsidR="006A02DA" w:rsidRPr="00FE29AE">
        <w:rPr>
          <w:rFonts w:cs="Arial"/>
          <w:szCs w:val="24"/>
        </w:rPr>
        <w:t xml:space="preserve">that </w:t>
      </w:r>
      <w:r w:rsidR="00757D65" w:rsidRPr="00FE29AE">
        <w:rPr>
          <w:rFonts w:cs="Arial"/>
          <w:szCs w:val="24"/>
        </w:rPr>
        <w:t xml:space="preserve">respects and values the positive contribution of its </w:t>
      </w:r>
      <w:r w:rsidR="00464598" w:rsidRPr="00FE29AE">
        <w:rPr>
          <w:rFonts w:cs="Arial"/>
          <w:szCs w:val="24"/>
        </w:rPr>
        <w:t>stakeholders</w:t>
      </w:r>
      <w:r w:rsidR="00757D65" w:rsidRPr="00FE29AE">
        <w:rPr>
          <w:rFonts w:cs="Arial"/>
          <w:szCs w:val="24"/>
        </w:rPr>
        <w:t>, enabling them to achieve their full potent</w:t>
      </w:r>
      <w:r w:rsidR="00FE29AE">
        <w:rPr>
          <w:rFonts w:cs="Arial"/>
          <w:szCs w:val="24"/>
        </w:rPr>
        <w:t xml:space="preserve">ial and </w:t>
      </w:r>
      <w:r w:rsidR="00757D65" w:rsidRPr="00FE29AE">
        <w:rPr>
          <w:rFonts w:cs="Arial"/>
          <w:szCs w:val="24"/>
        </w:rPr>
        <w:t xml:space="preserve">gain benefit and enjoyment from their </w:t>
      </w:r>
      <w:r w:rsidR="00FE29AE">
        <w:rPr>
          <w:rFonts w:cs="Arial"/>
          <w:szCs w:val="24"/>
        </w:rPr>
        <w:t xml:space="preserve">student experience.  </w:t>
      </w:r>
      <w:r w:rsidR="008B4D39" w:rsidRPr="00FE29AE">
        <w:rPr>
          <w:rFonts w:cs="Arial"/>
          <w:szCs w:val="24"/>
        </w:rPr>
        <w:t xml:space="preserve">The EDI </w:t>
      </w:r>
      <w:r w:rsidR="002409B5" w:rsidRPr="00FE29AE">
        <w:rPr>
          <w:rFonts w:cs="Arial"/>
          <w:szCs w:val="24"/>
        </w:rPr>
        <w:t xml:space="preserve">Objectives </w:t>
      </w:r>
      <w:r w:rsidR="009559EB" w:rsidRPr="00FE29AE">
        <w:rPr>
          <w:rFonts w:cs="Arial"/>
          <w:szCs w:val="24"/>
        </w:rPr>
        <w:t xml:space="preserve">that support the reporting period for this document </w:t>
      </w:r>
      <w:r w:rsidR="00C014E4" w:rsidRPr="00FE29AE">
        <w:rPr>
          <w:rFonts w:cs="Arial"/>
          <w:szCs w:val="24"/>
        </w:rPr>
        <w:t xml:space="preserve">cover the periods </w:t>
      </w:r>
      <w:r w:rsidR="002409B5" w:rsidRPr="00FE29AE">
        <w:rPr>
          <w:rFonts w:cs="Arial"/>
          <w:szCs w:val="24"/>
        </w:rPr>
        <w:t>April 20</w:t>
      </w:r>
      <w:r w:rsidR="004752D3" w:rsidRPr="00FE29AE">
        <w:rPr>
          <w:rFonts w:cs="Arial"/>
          <w:szCs w:val="24"/>
        </w:rPr>
        <w:t>16 to March 2020</w:t>
      </w:r>
      <w:r w:rsidR="00C014E4" w:rsidRPr="00FE29AE">
        <w:rPr>
          <w:rFonts w:cs="Arial"/>
          <w:szCs w:val="24"/>
        </w:rPr>
        <w:t xml:space="preserve"> and April 2020 to March 2024</w:t>
      </w:r>
      <w:r w:rsidR="00FE29AE" w:rsidRPr="00FE29AE">
        <w:rPr>
          <w:rFonts w:cs="Arial"/>
          <w:szCs w:val="24"/>
        </w:rPr>
        <w:t>.</w:t>
      </w:r>
      <w:r w:rsidR="009559EB" w:rsidRPr="00FE29AE">
        <w:rPr>
          <w:rFonts w:cs="Arial"/>
          <w:szCs w:val="24"/>
        </w:rPr>
        <w:t xml:space="preserve"> </w:t>
      </w:r>
      <w:r w:rsidR="00C014E4" w:rsidRPr="00FE29AE">
        <w:rPr>
          <w:rFonts w:cs="Arial"/>
          <w:szCs w:val="24"/>
        </w:rPr>
        <w:t xml:space="preserve">EDI priorities </w:t>
      </w:r>
      <w:r w:rsidR="00FE29AE" w:rsidRPr="00FE29AE">
        <w:rPr>
          <w:rFonts w:cs="Arial"/>
          <w:szCs w:val="24"/>
        </w:rPr>
        <w:t xml:space="preserve">were </w:t>
      </w:r>
      <w:r w:rsidR="00C014E4" w:rsidRPr="00FE29AE">
        <w:rPr>
          <w:rFonts w:cs="Arial"/>
          <w:szCs w:val="24"/>
        </w:rPr>
        <w:t>reviewed and updated</w:t>
      </w:r>
      <w:r w:rsidR="00FE29AE" w:rsidRPr="00FE29AE">
        <w:rPr>
          <w:rFonts w:cs="Arial"/>
          <w:szCs w:val="24"/>
        </w:rPr>
        <w:t xml:space="preserve"> during this reporting period</w:t>
      </w:r>
      <w:r w:rsidR="00C014E4" w:rsidRPr="00FE29AE">
        <w:rPr>
          <w:rFonts w:cs="Arial"/>
          <w:szCs w:val="24"/>
        </w:rPr>
        <w:t xml:space="preserve"> resulting in the Strategic Equality Plan (2020-2024), which was launched in March 2020. Equality, </w:t>
      </w:r>
      <w:r w:rsidR="002409B5" w:rsidRPr="00FE29AE">
        <w:rPr>
          <w:rFonts w:cs="Arial"/>
          <w:szCs w:val="24"/>
        </w:rPr>
        <w:t>Diversity</w:t>
      </w:r>
      <w:r w:rsidR="00C014E4" w:rsidRPr="00FE29AE">
        <w:rPr>
          <w:rFonts w:cs="Arial"/>
          <w:szCs w:val="24"/>
        </w:rPr>
        <w:t xml:space="preserve"> and Inclusion</w:t>
      </w:r>
      <w:r w:rsidR="002409B5" w:rsidRPr="00FE29AE">
        <w:rPr>
          <w:rFonts w:cs="Arial"/>
          <w:szCs w:val="24"/>
        </w:rPr>
        <w:t xml:space="preserve"> </w:t>
      </w:r>
      <w:r w:rsidR="00A33F64" w:rsidRPr="00FE29AE">
        <w:rPr>
          <w:rFonts w:cs="Arial"/>
          <w:szCs w:val="24"/>
        </w:rPr>
        <w:t>underpin</w:t>
      </w:r>
      <w:r w:rsidR="009559EB" w:rsidRPr="00FE29AE">
        <w:rPr>
          <w:rFonts w:cs="Arial"/>
          <w:szCs w:val="24"/>
        </w:rPr>
        <w:t>s</w:t>
      </w:r>
      <w:r w:rsidR="00A33F64" w:rsidRPr="00FE29AE">
        <w:rPr>
          <w:rFonts w:cs="Arial"/>
          <w:szCs w:val="24"/>
        </w:rPr>
        <w:t xml:space="preserve"> the</w:t>
      </w:r>
      <w:r w:rsidR="002409B5" w:rsidRPr="00FE29AE">
        <w:rPr>
          <w:rFonts w:cs="Arial"/>
          <w:szCs w:val="24"/>
        </w:rPr>
        <w:t xml:space="preserve"> University’s </w:t>
      </w:r>
      <w:r w:rsidR="001B7496" w:rsidRPr="00FE29AE">
        <w:rPr>
          <w:rFonts w:cs="Arial"/>
          <w:szCs w:val="24"/>
        </w:rPr>
        <w:t>Vision &amp; Strategy</w:t>
      </w:r>
      <w:r w:rsidR="004752D3" w:rsidRPr="00FE29AE">
        <w:rPr>
          <w:rFonts w:cs="Arial"/>
          <w:szCs w:val="24"/>
        </w:rPr>
        <w:t>; in particular, its commitments to</w:t>
      </w:r>
      <w:r w:rsidR="002409B5" w:rsidRPr="00FE29AE">
        <w:rPr>
          <w:rFonts w:cs="Arial"/>
          <w:szCs w:val="24"/>
        </w:rPr>
        <w:t>:</w:t>
      </w:r>
    </w:p>
    <w:p w14:paraId="7D6D3F8F" w14:textId="77777777" w:rsidR="00D603B3" w:rsidRPr="00FE29AE" w:rsidRDefault="00917E95" w:rsidP="00FE29AE">
      <w:pPr>
        <w:pStyle w:val="ListParagraph"/>
        <w:numPr>
          <w:ilvl w:val="0"/>
          <w:numId w:val="1"/>
        </w:numPr>
        <w:jc w:val="both"/>
        <w:rPr>
          <w:rFonts w:cs="Arial"/>
          <w:szCs w:val="24"/>
        </w:rPr>
      </w:pPr>
      <w:r w:rsidRPr="00FE29AE">
        <w:rPr>
          <w:rFonts w:cs="Arial"/>
          <w:szCs w:val="24"/>
        </w:rPr>
        <w:lastRenderedPageBreak/>
        <w:t>Accessibility – in the learning we provide for our students, staff and our co</w:t>
      </w:r>
      <w:r w:rsidR="006A02DA" w:rsidRPr="00FE29AE">
        <w:rPr>
          <w:rFonts w:cs="Arial"/>
          <w:szCs w:val="24"/>
        </w:rPr>
        <w:t>mmunity; grounded in a dedication</w:t>
      </w:r>
      <w:r w:rsidRPr="00FE29AE">
        <w:rPr>
          <w:rFonts w:cs="Arial"/>
          <w:szCs w:val="24"/>
        </w:rPr>
        <w:t xml:space="preserve"> to be inclusive and fair in how we provide our services.</w:t>
      </w:r>
    </w:p>
    <w:p w14:paraId="2BABD4CB" w14:textId="1F22602E" w:rsidR="00917E95" w:rsidRPr="00FE29AE" w:rsidRDefault="00917E95" w:rsidP="00FE29AE">
      <w:pPr>
        <w:pStyle w:val="ListParagraph"/>
        <w:numPr>
          <w:ilvl w:val="0"/>
          <w:numId w:val="1"/>
        </w:numPr>
        <w:jc w:val="both"/>
        <w:rPr>
          <w:rFonts w:cs="Arial"/>
          <w:szCs w:val="24"/>
        </w:rPr>
      </w:pPr>
      <w:r w:rsidRPr="00FE29AE">
        <w:rPr>
          <w:rFonts w:cs="Arial"/>
          <w:szCs w:val="24"/>
        </w:rPr>
        <w:t xml:space="preserve">Supporting our stakeholders – helping all to gain confidence and achieve their potential.  </w:t>
      </w:r>
    </w:p>
    <w:p w14:paraId="7A0F41CB" w14:textId="77777777" w:rsidR="004752D3" w:rsidRPr="00FE29AE" w:rsidRDefault="004752D3" w:rsidP="00FE29AE">
      <w:pPr>
        <w:pStyle w:val="ListParagraph"/>
        <w:numPr>
          <w:ilvl w:val="0"/>
          <w:numId w:val="1"/>
        </w:numPr>
        <w:jc w:val="both"/>
        <w:rPr>
          <w:rFonts w:cs="Arial"/>
          <w:szCs w:val="24"/>
        </w:rPr>
      </w:pPr>
      <w:r w:rsidRPr="00FE29AE">
        <w:rPr>
          <w:rFonts w:cs="Arial"/>
          <w:szCs w:val="24"/>
        </w:rPr>
        <w:t>Inclusivity – creating a community that welcomes students, staff and visitors from all backgrounds, placing them at the heart of what we do, treating them with dignity and respect and providing equality of access at all times.</w:t>
      </w:r>
    </w:p>
    <w:p w14:paraId="365BF59E" w14:textId="77777777" w:rsidR="00917E95" w:rsidRPr="00FE29AE" w:rsidRDefault="00917E95" w:rsidP="00FE29AE">
      <w:pPr>
        <w:pStyle w:val="ListParagraph"/>
        <w:numPr>
          <w:ilvl w:val="0"/>
          <w:numId w:val="1"/>
        </w:numPr>
        <w:jc w:val="both"/>
        <w:rPr>
          <w:rFonts w:cs="Arial"/>
          <w:szCs w:val="24"/>
        </w:rPr>
      </w:pPr>
      <w:r w:rsidRPr="00FE29AE">
        <w:rPr>
          <w:rFonts w:cs="Arial"/>
          <w:szCs w:val="24"/>
        </w:rPr>
        <w:t xml:space="preserve">Ambition – recognising that </w:t>
      </w:r>
      <w:r w:rsidR="00064FFD" w:rsidRPr="00FE29AE">
        <w:rPr>
          <w:rFonts w:cs="Arial"/>
          <w:szCs w:val="24"/>
        </w:rPr>
        <w:t>there are no limits to learning;</w:t>
      </w:r>
      <w:r w:rsidRPr="00FE29AE">
        <w:rPr>
          <w:rFonts w:cs="Arial"/>
          <w:szCs w:val="24"/>
        </w:rPr>
        <w:t xml:space="preserve"> supporting our stakeholders with a flexible approach. </w:t>
      </w:r>
    </w:p>
    <w:p w14:paraId="00EA8565" w14:textId="51984FD7" w:rsidR="004752D3" w:rsidRPr="00FE29AE" w:rsidRDefault="004752D3" w:rsidP="00FE29AE">
      <w:pPr>
        <w:pStyle w:val="ListParagraph"/>
        <w:numPr>
          <w:ilvl w:val="0"/>
          <w:numId w:val="1"/>
        </w:numPr>
        <w:jc w:val="both"/>
        <w:rPr>
          <w:rFonts w:cs="Arial"/>
          <w:szCs w:val="24"/>
        </w:rPr>
      </w:pPr>
      <w:r w:rsidRPr="00FE29AE">
        <w:rPr>
          <w:rFonts w:cs="Arial"/>
          <w:szCs w:val="24"/>
        </w:rPr>
        <w:t>Sustainability – build</w:t>
      </w:r>
      <w:r w:rsidR="00D603B3" w:rsidRPr="00FE29AE">
        <w:rPr>
          <w:rFonts w:cs="Arial"/>
          <w:szCs w:val="24"/>
        </w:rPr>
        <w:t>ing</w:t>
      </w:r>
      <w:r w:rsidRPr="00FE29AE">
        <w:rPr>
          <w:rFonts w:cs="Arial"/>
          <w:szCs w:val="24"/>
        </w:rPr>
        <w:t xml:space="preserve"> mutual</w:t>
      </w:r>
      <w:r w:rsidR="00441DD2" w:rsidRPr="00FE29AE">
        <w:rPr>
          <w:rFonts w:cs="Arial"/>
          <w:szCs w:val="24"/>
        </w:rPr>
        <w:t xml:space="preserve">ly </w:t>
      </w:r>
      <w:r w:rsidRPr="00FE29AE">
        <w:rPr>
          <w:rFonts w:cs="Arial"/>
          <w:szCs w:val="24"/>
        </w:rPr>
        <w:t xml:space="preserve">beneficial relationships with partner universities and further education </w:t>
      </w:r>
      <w:r w:rsidR="004E63DC" w:rsidRPr="00FE29AE">
        <w:rPr>
          <w:rFonts w:cs="Arial"/>
          <w:szCs w:val="24"/>
        </w:rPr>
        <w:t>colleges</w:t>
      </w:r>
      <w:r w:rsidRPr="00FE29AE">
        <w:rPr>
          <w:rFonts w:cs="Arial"/>
          <w:szCs w:val="24"/>
        </w:rPr>
        <w:t xml:space="preserve"> to meet regional needs in order to s</w:t>
      </w:r>
      <w:r w:rsidR="004E63DC" w:rsidRPr="00FE29AE">
        <w:rPr>
          <w:rFonts w:cs="Arial"/>
          <w:szCs w:val="24"/>
        </w:rPr>
        <w:t>u</w:t>
      </w:r>
      <w:r w:rsidRPr="00FE29AE">
        <w:rPr>
          <w:rFonts w:cs="Arial"/>
          <w:szCs w:val="24"/>
        </w:rPr>
        <w:t>pport our future growth</w:t>
      </w:r>
      <w:r w:rsidR="004E63DC" w:rsidRPr="00FE29AE">
        <w:rPr>
          <w:rFonts w:cs="Arial"/>
          <w:szCs w:val="24"/>
        </w:rPr>
        <w:t>; in partic</w:t>
      </w:r>
      <w:r w:rsidR="007D1C5E" w:rsidRPr="00FE29AE">
        <w:rPr>
          <w:rFonts w:cs="Arial"/>
          <w:szCs w:val="24"/>
        </w:rPr>
        <w:t>ular in relation to equality,</w:t>
      </w:r>
      <w:r w:rsidR="004E63DC" w:rsidRPr="00FE29AE">
        <w:rPr>
          <w:rFonts w:cs="Arial"/>
          <w:szCs w:val="24"/>
        </w:rPr>
        <w:t xml:space="preserve"> diversity</w:t>
      </w:r>
      <w:r w:rsidR="007D1C5E" w:rsidRPr="00FE29AE">
        <w:rPr>
          <w:rFonts w:cs="Arial"/>
          <w:szCs w:val="24"/>
        </w:rPr>
        <w:t xml:space="preserve"> and inclusion</w:t>
      </w:r>
      <w:r w:rsidR="004E63DC" w:rsidRPr="00FE29AE">
        <w:rPr>
          <w:rFonts w:cs="Arial"/>
          <w:szCs w:val="24"/>
        </w:rPr>
        <w:t>.</w:t>
      </w:r>
    </w:p>
    <w:p w14:paraId="400C22BF" w14:textId="62690C82" w:rsidR="004E63DC" w:rsidRPr="00FE29AE" w:rsidRDefault="004E63DC" w:rsidP="00FE29AE">
      <w:pPr>
        <w:pStyle w:val="ListParagraph"/>
        <w:numPr>
          <w:ilvl w:val="0"/>
          <w:numId w:val="1"/>
        </w:numPr>
        <w:jc w:val="both"/>
        <w:rPr>
          <w:rFonts w:cs="Arial"/>
          <w:szCs w:val="24"/>
        </w:rPr>
      </w:pPr>
      <w:r w:rsidRPr="00FE29AE">
        <w:rPr>
          <w:rFonts w:cs="Arial"/>
          <w:szCs w:val="24"/>
        </w:rPr>
        <w:t>Continuous Improvement – develop</w:t>
      </w:r>
      <w:r w:rsidR="00D603B3" w:rsidRPr="00FE29AE">
        <w:rPr>
          <w:rFonts w:cs="Arial"/>
          <w:szCs w:val="24"/>
        </w:rPr>
        <w:t>ing</w:t>
      </w:r>
      <w:r w:rsidRPr="00FE29AE">
        <w:rPr>
          <w:rFonts w:cs="Arial"/>
          <w:szCs w:val="24"/>
        </w:rPr>
        <w:t xml:space="preserve"> </w:t>
      </w:r>
      <w:r w:rsidR="00B74CB7" w:rsidRPr="00FE29AE">
        <w:rPr>
          <w:rFonts w:cs="Arial"/>
          <w:szCs w:val="24"/>
        </w:rPr>
        <w:t>an inclusive</w:t>
      </w:r>
      <w:r w:rsidRPr="00FE29AE">
        <w:rPr>
          <w:rFonts w:cs="Arial"/>
          <w:szCs w:val="24"/>
        </w:rPr>
        <w:t xml:space="preserve"> culture within the University, sharing best practice in order to improve our processes and practices to foster inclusivity and develop the diversity of our University community.</w:t>
      </w:r>
    </w:p>
    <w:p w14:paraId="3E24B08D" w14:textId="32F95A4E" w:rsidR="002409B5" w:rsidRPr="00FE29AE" w:rsidRDefault="002409B5" w:rsidP="00FE29AE">
      <w:pPr>
        <w:jc w:val="both"/>
        <w:rPr>
          <w:rFonts w:cs="Arial"/>
          <w:szCs w:val="24"/>
        </w:rPr>
      </w:pPr>
      <w:r w:rsidRPr="00FE29AE">
        <w:rPr>
          <w:rFonts w:cs="Arial"/>
          <w:szCs w:val="24"/>
        </w:rPr>
        <w:t xml:space="preserve">The achievement of the objectives will </w:t>
      </w:r>
      <w:r w:rsidR="00FE29AE">
        <w:rPr>
          <w:rFonts w:cs="Arial"/>
          <w:szCs w:val="24"/>
        </w:rPr>
        <w:t xml:space="preserve">support </w:t>
      </w:r>
      <w:r w:rsidRPr="00FE29AE">
        <w:rPr>
          <w:rFonts w:cs="Arial"/>
          <w:szCs w:val="24"/>
        </w:rPr>
        <w:t xml:space="preserve">the achievement of the </w:t>
      </w:r>
      <w:r w:rsidR="00FE29AE">
        <w:rPr>
          <w:rFonts w:cs="Arial"/>
          <w:szCs w:val="24"/>
        </w:rPr>
        <w:t>WGU</w:t>
      </w:r>
      <w:r w:rsidRPr="00FE29AE">
        <w:rPr>
          <w:rFonts w:cs="Arial"/>
          <w:szCs w:val="24"/>
        </w:rPr>
        <w:t xml:space="preserve"> mission and values:</w:t>
      </w:r>
    </w:p>
    <w:p w14:paraId="2095E7B1" w14:textId="77777777" w:rsidR="002409B5" w:rsidRPr="00FE29AE" w:rsidRDefault="006A02DA" w:rsidP="00FE29AE">
      <w:pPr>
        <w:ind w:left="360"/>
        <w:jc w:val="both"/>
        <w:rPr>
          <w:rFonts w:cs="Arial"/>
          <w:szCs w:val="24"/>
        </w:rPr>
      </w:pPr>
      <w:r w:rsidRPr="00FE29AE">
        <w:rPr>
          <w:rFonts w:cs="Arial"/>
          <w:b/>
          <w:szCs w:val="24"/>
        </w:rPr>
        <w:t xml:space="preserve">Wrexham </w:t>
      </w:r>
      <w:proofErr w:type="spellStart"/>
      <w:r w:rsidR="002409B5" w:rsidRPr="00FE29AE">
        <w:rPr>
          <w:rFonts w:cs="Arial"/>
          <w:b/>
          <w:szCs w:val="24"/>
        </w:rPr>
        <w:t>Glyndŵr</w:t>
      </w:r>
      <w:proofErr w:type="spellEnd"/>
      <w:r w:rsidR="002409B5" w:rsidRPr="00FE29AE">
        <w:rPr>
          <w:rFonts w:cs="Arial"/>
          <w:b/>
          <w:szCs w:val="24"/>
        </w:rPr>
        <w:t xml:space="preserve"> University’s mission</w:t>
      </w:r>
      <w:r w:rsidR="002409B5" w:rsidRPr="00FE29AE">
        <w:rPr>
          <w:rFonts w:cs="Arial"/>
          <w:szCs w:val="24"/>
        </w:rPr>
        <w:t>:</w:t>
      </w:r>
    </w:p>
    <w:p w14:paraId="31E63C4E" w14:textId="77777777" w:rsidR="002409B5" w:rsidRPr="00FE29AE" w:rsidRDefault="00DA2732" w:rsidP="00FE29AE">
      <w:pPr>
        <w:ind w:left="720"/>
        <w:jc w:val="both"/>
        <w:rPr>
          <w:rFonts w:cs="Arial"/>
          <w:szCs w:val="24"/>
        </w:rPr>
      </w:pPr>
      <w:r w:rsidRPr="00FE29AE">
        <w:rPr>
          <w:rFonts w:cs="Arial"/>
          <w:szCs w:val="24"/>
        </w:rPr>
        <w:t xml:space="preserve">To inspire and enable; transforming people and places and driving economic, social and cultural success. </w:t>
      </w:r>
    </w:p>
    <w:p w14:paraId="028539CB" w14:textId="77777777" w:rsidR="002409B5" w:rsidRPr="00FE29AE" w:rsidRDefault="006A02DA" w:rsidP="00FE29AE">
      <w:pPr>
        <w:ind w:left="360"/>
        <w:jc w:val="both"/>
        <w:rPr>
          <w:rFonts w:cs="Arial"/>
          <w:b/>
          <w:szCs w:val="24"/>
        </w:rPr>
      </w:pPr>
      <w:r w:rsidRPr="00FE29AE">
        <w:rPr>
          <w:rFonts w:cs="Arial"/>
          <w:b/>
          <w:szCs w:val="24"/>
        </w:rPr>
        <w:t xml:space="preserve">Wrexham </w:t>
      </w:r>
      <w:proofErr w:type="spellStart"/>
      <w:r w:rsidR="002409B5" w:rsidRPr="00FE29AE">
        <w:rPr>
          <w:rFonts w:cs="Arial"/>
          <w:b/>
          <w:szCs w:val="24"/>
        </w:rPr>
        <w:t>Glyndŵr</w:t>
      </w:r>
      <w:proofErr w:type="spellEnd"/>
      <w:r w:rsidR="002409B5" w:rsidRPr="00FE29AE">
        <w:rPr>
          <w:rFonts w:cs="Arial"/>
          <w:b/>
          <w:szCs w:val="24"/>
        </w:rPr>
        <w:t xml:space="preserve"> University’s values:</w:t>
      </w:r>
    </w:p>
    <w:p w14:paraId="4C06CB28" w14:textId="77777777" w:rsidR="00610173" w:rsidRPr="00395C31" w:rsidRDefault="00324D52" w:rsidP="00FE29AE">
      <w:pPr>
        <w:ind w:left="360"/>
        <w:jc w:val="both"/>
        <w:rPr>
          <w:rFonts w:cs="Arial"/>
          <w:szCs w:val="24"/>
        </w:rPr>
      </w:pPr>
      <w:r w:rsidRPr="00395C31">
        <w:rPr>
          <w:rFonts w:cs="Arial"/>
          <w:szCs w:val="24"/>
        </w:rPr>
        <w:t>Accessible, Supportive, Innovative and Ambitious.</w:t>
      </w:r>
    </w:p>
    <w:p w14:paraId="61B9B2FB" w14:textId="7B36C18F" w:rsidR="00271661" w:rsidRDefault="00271661" w:rsidP="002B5883">
      <w:pPr>
        <w:jc w:val="both"/>
        <w:rPr>
          <w:rFonts w:cs="Arial"/>
          <w:szCs w:val="24"/>
        </w:rPr>
      </w:pPr>
    </w:p>
    <w:p w14:paraId="257A1897" w14:textId="77777777" w:rsidR="00271661" w:rsidRPr="005D54E6" w:rsidRDefault="00271661" w:rsidP="008B7B0A">
      <w:pPr>
        <w:pStyle w:val="Heading1"/>
      </w:pPr>
      <w:bookmarkStart w:id="2" w:name="_Toc67923523"/>
      <w:r w:rsidRPr="005D54E6">
        <w:lastRenderedPageBreak/>
        <w:t>EQUALITY, DIVERSITY &amp; INCLUSION OBJECTIVES</w:t>
      </w:r>
      <w:bookmarkEnd w:id="2"/>
    </w:p>
    <w:p w14:paraId="231C8632" w14:textId="21234924" w:rsidR="00B75B59" w:rsidRPr="002B5883" w:rsidRDefault="00AD07BD" w:rsidP="002B5883">
      <w:pPr>
        <w:jc w:val="both"/>
        <w:rPr>
          <w:rFonts w:cs="Arial"/>
          <w:szCs w:val="24"/>
        </w:rPr>
      </w:pPr>
      <w:r w:rsidRPr="002B5883">
        <w:rPr>
          <w:rFonts w:cs="Arial"/>
          <w:noProof/>
          <w:szCs w:val="24"/>
          <w:lang w:eastAsia="en-GB"/>
        </w:rPr>
        <w:drawing>
          <wp:inline distT="0" distB="0" distL="0" distR="0" wp14:anchorId="5E9A6F0D" wp14:editId="105E2284">
            <wp:extent cx="5731200" cy="2458800"/>
            <wp:effectExtent l="0" t="0" r="3175" b="0"/>
            <wp:docPr id="27" name="Picture 27" descr="A Photograph of a section of the Campus at Northop, with two buildings shown with the name of the University, displayed on a wall in both English and Welsh language.  The title of the section, which is Equality, Diversity &amp; Inclusion Objectives has been overtyped onto the image." title="A Photograph of  a section of the Northop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loomfielda\AppData\Local\Microsoft\Windows\INetCache\Content.Word\Northop-Campus-Hea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2458800"/>
                    </a:xfrm>
                    <a:prstGeom prst="rect">
                      <a:avLst/>
                    </a:prstGeom>
                    <a:noFill/>
                    <a:ln>
                      <a:noFill/>
                    </a:ln>
                  </pic:spPr>
                </pic:pic>
              </a:graphicData>
            </a:graphic>
          </wp:inline>
        </w:drawing>
      </w:r>
      <w:r w:rsidR="00464598" w:rsidRPr="002B5883">
        <w:rPr>
          <w:rFonts w:cs="Arial"/>
          <w:szCs w:val="24"/>
        </w:rPr>
        <w:t xml:space="preserve">The </w:t>
      </w:r>
      <w:r w:rsidR="002B5883" w:rsidRPr="002B5883">
        <w:rPr>
          <w:rFonts w:cs="Arial"/>
          <w:szCs w:val="24"/>
        </w:rPr>
        <w:t>WGU</w:t>
      </w:r>
      <w:r w:rsidR="00464598" w:rsidRPr="002B5883">
        <w:rPr>
          <w:rFonts w:cs="Arial"/>
          <w:szCs w:val="24"/>
        </w:rPr>
        <w:t xml:space="preserve"> E</w:t>
      </w:r>
      <w:r w:rsidR="008B4D39" w:rsidRPr="002B5883">
        <w:rPr>
          <w:rFonts w:cs="Arial"/>
          <w:szCs w:val="24"/>
        </w:rPr>
        <w:t>DI S</w:t>
      </w:r>
      <w:r w:rsidR="00464598" w:rsidRPr="002B5883">
        <w:rPr>
          <w:rFonts w:cs="Arial"/>
          <w:szCs w:val="24"/>
        </w:rPr>
        <w:t xml:space="preserve">trategic Objectives were created in order to support the University’s Strategic Equality Plan </w:t>
      </w:r>
      <w:r w:rsidR="00354FAB" w:rsidRPr="002B5883">
        <w:rPr>
          <w:rFonts w:cs="Arial"/>
          <w:szCs w:val="24"/>
        </w:rPr>
        <w:t>and cover</w:t>
      </w:r>
      <w:r w:rsidR="00464598" w:rsidRPr="002B5883">
        <w:rPr>
          <w:rFonts w:cs="Arial"/>
          <w:szCs w:val="24"/>
        </w:rPr>
        <w:t xml:space="preserve"> the period 2016-2020</w:t>
      </w:r>
      <w:r w:rsidR="008B4D39" w:rsidRPr="002B5883">
        <w:rPr>
          <w:rFonts w:cs="Arial"/>
          <w:szCs w:val="24"/>
        </w:rPr>
        <w:t>, with the updated objectives being published in March 2020 (to cover the period April 2020 to March 2024</w:t>
      </w:r>
      <w:r w:rsidR="002B5883" w:rsidRPr="002B5883">
        <w:rPr>
          <w:rFonts w:cs="Arial"/>
          <w:szCs w:val="24"/>
        </w:rPr>
        <w:t>)</w:t>
      </w:r>
      <w:r w:rsidR="00B75B59" w:rsidRPr="002B5883">
        <w:rPr>
          <w:rFonts w:cs="Arial"/>
          <w:szCs w:val="24"/>
        </w:rPr>
        <w:t xml:space="preserve">.  The purpose of our </w:t>
      </w:r>
      <w:r w:rsidR="008B4D39" w:rsidRPr="002B5883">
        <w:rPr>
          <w:rFonts w:cs="Arial"/>
          <w:szCs w:val="24"/>
        </w:rPr>
        <w:t xml:space="preserve">EDI </w:t>
      </w:r>
      <w:r w:rsidR="00B75B59" w:rsidRPr="002B5883">
        <w:rPr>
          <w:rFonts w:cs="Arial"/>
          <w:szCs w:val="24"/>
        </w:rPr>
        <w:t>objectives are to strengthen our due regard for the aims of the Public Sector Equality Duty (PSED).  The three aims are the need to:</w:t>
      </w:r>
    </w:p>
    <w:p w14:paraId="1854FAEB" w14:textId="77777777" w:rsidR="00B75B59" w:rsidRPr="007C0882" w:rsidRDefault="00B75B59" w:rsidP="002B5883">
      <w:pPr>
        <w:pStyle w:val="ListParagraph"/>
        <w:numPr>
          <w:ilvl w:val="0"/>
          <w:numId w:val="8"/>
        </w:numPr>
        <w:spacing w:line="259" w:lineRule="auto"/>
        <w:jc w:val="both"/>
        <w:rPr>
          <w:rFonts w:cs="Arial"/>
          <w:szCs w:val="24"/>
        </w:rPr>
      </w:pPr>
      <w:r w:rsidRPr="007C0882">
        <w:rPr>
          <w:rFonts w:cs="Arial"/>
          <w:szCs w:val="24"/>
        </w:rPr>
        <w:t>Eliminate unlawful discrimination, harassment and victimisation and other conduct prohibited by the Equality Act.</w:t>
      </w:r>
    </w:p>
    <w:p w14:paraId="0F2AB92E" w14:textId="77777777" w:rsidR="00B75B59" w:rsidRPr="007C0882" w:rsidRDefault="00B75B59" w:rsidP="002B5883">
      <w:pPr>
        <w:pStyle w:val="ListParagraph"/>
        <w:numPr>
          <w:ilvl w:val="0"/>
          <w:numId w:val="8"/>
        </w:numPr>
        <w:spacing w:line="259" w:lineRule="auto"/>
        <w:jc w:val="both"/>
        <w:rPr>
          <w:rFonts w:cs="Arial"/>
          <w:szCs w:val="24"/>
        </w:rPr>
      </w:pPr>
      <w:r w:rsidRPr="007C0882">
        <w:rPr>
          <w:rFonts w:cs="Arial"/>
          <w:szCs w:val="24"/>
        </w:rPr>
        <w:t>Advance equality of opportunity between people who share a protected characteristic and those who do not.</w:t>
      </w:r>
    </w:p>
    <w:p w14:paraId="750EC8D7" w14:textId="77777777" w:rsidR="00B75B59" w:rsidRPr="007C0882" w:rsidRDefault="00B75B59" w:rsidP="002B5883">
      <w:pPr>
        <w:pStyle w:val="ListParagraph"/>
        <w:numPr>
          <w:ilvl w:val="0"/>
          <w:numId w:val="8"/>
        </w:numPr>
        <w:spacing w:line="259" w:lineRule="auto"/>
        <w:jc w:val="both"/>
        <w:rPr>
          <w:rFonts w:cs="Arial"/>
          <w:szCs w:val="24"/>
        </w:rPr>
      </w:pPr>
      <w:r w:rsidRPr="007C0882">
        <w:rPr>
          <w:rFonts w:cs="Arial"/>
          <w:szCs w:val="24"/>
        </w:rPr>
        <w:t>Foster good relations between people who share a protected characteristic and those who do not.</w:t>
      </w:r>
    </w:p>
    <w:p w14:paraId="66918660" w14:textId="27EC5715" w:rsidR="00464598" w:rsidRPr="002B5883" w:rsidRDefault="00464598" w:rsidP="002B5883">
      <w:pPr>
        <w:jc w:val="both"/>
        <w:rPr>
          <w:rFonts w:cs="Arial"/>
          <w:szCs w:val="24"/>
        </w:rPr>
      </w:pPr>
      <w:r w:rsidRPr="007C0882">
        <w:rPr>
          <w:rFonts w:cs="Arial"/>
          <w:szCs w:val="24"/>
        </w:rPr>
        <w:t>The University aspires to deliver a strategy that reflects the needs of our differing stakeholders.  Th</w:t>
      </w:r>
      <w:r w:rsidR="00F74613" w:rsidRPr="007C0882">
        <w:rPr>
          <w:rFonts w:cs="Arial"/>
          <w:szCs w:val="24"/>
        </w:rPr>
        <w:t>e</w:t>
      </w:r>
      <w:r w:rsidRPr="007C0882">
        <w:rPr>
          <w:rFonts w:cs="Arial"/>
          <w:szCs w:val="24"/>
        </w:rPr>
        <w:t xml:space="preserve"> strategy and its objectives establish the University’s commitment to equality</w:t>
      </w:r>
      <w:r w:rsidR="000711A9" w:rsidRPr="007C0882">
        <w:rPr>
          <w:rFonts w:cs="Arial"/>
          <w:szCs w:val="24"/>
        </w:rPr>
        <w:t xml:space="preserve">, </w:t>
      </w:r>
      <w:r w:rsidRPr="007C0882">
        <w:rPr>
          <w:rFonts w:cs="Arial"/>
          <w:szCs w:val="24"/>
        </w:rPr>
        <w:t>diversity</w:t>
      </w:r>
      <w:r w:rsidR="000711A9" w:rsidRPr="007C0882">
        <w:rPr>
          <w:rFonts w:cs="Arial"/>
          <w:szCs w:val="24"/>
        </w:rPr>
        <w:t xml:space="preserve"> and inclusion</w:t>
      </w:r>
      <w:r w:rsidRPr="007C0882">
        <w:rPr>
          <w:rFonts w:cs="Arial"/>
          <w:szCs w:val="24"/>
        </w:rPr>
        <w:t xml:space="preserve"> under </w:t>
      </w:r>
      <w:r w:rsidR="00843D80" w:rsidRPr="007C0882">
        <w:rPr>
          <w:rFonts w:cs="Arial"/>
          <w:szCs w:val="24"/>
        </w:rPr>
        <w:t>two</w:t>
      </w:r>
      <w:r w:rsidRPr="007C0882">
        <w:rPr>
          <w:rFonts w:cs="Arial"/>
          <w:szCs w:val="24"/>
        </w:rPr>
        <w:t xml:space="preserve"> main themes:</w:t>
      </w:r>
    </w:p>
    <w:p w14:paraId="012ADFAF" w14:textId="77777777" w:rsidR="003B0ADA" w:rsidRPr="007C0882" w:rsidRDefault="003B0ADA" w:rsidP="002B5883">
      <w:pPr>
        <w:shd w:val="clear" w:color="auto" w:fill="FFFFFF" w:themeFill="background1"/>
        <w:jc w:val="both"/>
        <w:rPr>
          <w:rFonts w:cs="Arial"/>
          <w:b/>
          <w:szCs w:val="24"/>
        </w:rPr>
      </w:pPr>
      <w:r w:rsidRPr="007C0882">
        <w:rPr>
          <w:rFonts w:cs="Arial"/>
          <w:b/>
          <w:szCs w:val="24"/>
        </w:rPr>
        <w:t>Objective 1:</w:t>
      </w:r>
    </w:p>
    <w:p w14:paraId="64D3ED33" w14:textId="77777777" w:rsidR="003B0ADA" w:rsidRPr="002B5883" w:rsidRDefault="003B0ADA" w:rsidP="002B5883">
      <w:pPr>
        <w:shd w:val="clear" w:color="auto" w:fill="FFFFFF" w:themeFill="background1"/>
        <w:jc w:val="both"/>
        <w:rPr>
          <w:rFonts w:cs="Arial"/>
          <w:szCs w:val="24"/>
        </w:rPr>
      </w:pPr>
      <w:r w:rsidRPr="007C0882">
        <w:rPr>
          <w:rFonts w:cs="Arial"/>
          <w:szCs w:val="24"/>
        </w:rPr>
        <w:t>To ensure a learning and working environment that promotes inclusion and equality of opportunity for everyone who studies, works and visits WGU.</w:t>
      </w:r>
    </w:p>
    <w:p w14:paraId="313FB950" w14:textId="18608A42" w:rsidR="003B0ADA" w:rsidRPr="007C0882" w:rsidRDefault="003B0ADA" w:rsidP="002B5883">
      <w:pPr>
        <w:pStyle w:val="ListParagraph"/>
        <w:numPr>
          <w:ilvl w:val="1"/>
          <w:numId w:val="9"/>
        </w:numPr>
        <w:shd w:val="clear" w:color="auto" w:fill="FFFFFF" w:themeFill="background1"/>
        <w:spacing w:after="0" w:line="240" w:lineRule="auto"/>
        <w:jc w:val="both"/>
        <w:rPr>
          <w:rFonts w:cs="Arial"/>
          <w:szCs w:val="24"/>
        </w:rPr>
      </w:pPr>
      <w:r w:rsidRPr="007C0882">
        <w:rPr>
          <w:rFonts w:cs="Arial"/>
          <w:b/>
          <w:szCs w:val="24"/>
        </w:rPr>
        <w:t>Student Journey</w:t>
      </w:r>
      <w:r w:rsidRPr="007C0882">
        <w:rPr>
          <w:rFonts w:cs="Arial"/>
          <w:szCs w:val="24"/>
        </w:rPr>
        <w:t xml:space="preserve"> – an inclusive approach to our student’s experience that promotes equality, diversity and inclusion</w:t>
      </w:r>
      <w:r w:rsidR="000711A9" w:rsidRPr="007C0882">
        <w:rPr>
          <w:rFonts w:cs="Arial"/>
          <w:szCs w:val="24"/>
        </w:rPr>
        <w:t>;</w:t>
      </w:r>
      <w:r w:rsidRPr="007C0882">
        <w:rPr>
          <w:rFonts w:cs="Arial"/>
          <w:szCs w:val="24"/>
        </w:rPr>
        <w:t xml:space="preserve"> enabling our students to thrive and leave with the ability to make successful life and career choices.</w:t>
      </w:r>
    </w:p>
    <w:p w14:paraId="52F4BAF5" w14:textId="77777777" w:rsidR="000711A9" w:rsidRPr="002B5883" w:rsidRDefault="000711A9" w:rsidP="002B5883">
      <w:pPr>
        <w:pStyle w:val="ListParagraph"/>
        <w:shd w:val="clear" w:color="auto" w:fill="FFFFFF" w:themeFill="background1"/>
        <w:spacing w:after="0" w:line="240" w:lineRule="auto"/>
        <w:ind w:left="435"/>
        <w:jc w:val="both"/>
        <w:rPr>
          <w:rFonts w:cs="Arial"/>
          <w:szCs w:val="24"/>
          <w:highlight w:val="yellow"/>
        </w:rPr>
      </w:pPr>
    </w:p>
    <w:p w14:paraId="5CF5F85C" w14:textId="77777777" w:rsidR="003B0ADA" w:rsidRPr="007C0882" w:rsidRDefault="003B0ADA" w:rsidP="002B5883">
      <w:pPr>
        <w:pStyle w:val="ListParagraph"/>
        <w:numPr>
          <w:ilvl w:val="1"/>
          <w:numId w:val="9"/>
        </w:numPr>
        <w:shd w:val="clear" w:color="auto" w:fill="FFFFFF" w:themeFill="background1"/>
        <w:spacing w:after="0" w:line="240" w:lineRule="auto"/>
        <w:jc w:val="both"/>
        <w:rPr>
          <w:rFonts w:cs="Arial"/>
          <w:szCs w:val="24"/>
        </w:rPr>
      </w:pPr>
      <w:r w:rsidRPr="007C0882">
        <w:rPr>
          <w:rFonts w:cs="Arial"/>
          <w:b/>
          <w:szCs w:val="24"/>
        </w:rPr>
        <w:t>Staff Journey</w:t>
      </w:r>
      <w:r w:rsidRPr="007C0882">
        <w:rPr>
          <w:rFonts w:cs="Arial"/>
          <w:szCs w:val="24"/>
        </w:rPr>
        <w:t xml:space="preserve"> – an inclusive approach to recruitment, progression and the employee lifecycle that promotes equality, diversity and inclusion, enabling our staff to develop and prosper in an environment where they feel treated with dignity and respect.</w:t>
      </w:r>
    </w:p>
    <w:p w14:paraId="6345D5A2" w14:textId="77777777" w:rsidR="003B0ADA" w:rsidRPr="007C0882" w:rsidRDefault="003B0ADA" w:rsidP="002B5883">
      <w:pPr>
        <w:pStyle w:val="ListParagraph"/>
        <w:jc w:val="both"/>
        <w:rPr>
          <w:rFonts w:cs="Arial"/>
          <w:szCs w:val="24"/>
        </w:rPr>
      </w:pPr>
    </w:p>
    <w:p w14:paraId="09219D7E" w14:textId="557CCF8C" w:rsidR="003B0ADA" w:rsidRPr="007C0882" w:rsidRDefault="003B0ADA" w:rsidP="002B5883">
      <w:pPr>
        <w:pStyle w:val="ListParagraph"/>
        <w:numPr>
          <w:ilvl w:val="1"/>
          <w:numId w:val="9"/>
        </w:numPr>
        <w:shd w:val="clear" w:color="auto" w:fill="FFFFFF" w:themeFill="background1"/>
        <w:spacing w:after="0" w:line="240" w:lineRule="auto"/>
        <w:jc w:val="both"/>
        <w:rPr>
          <w:rFonts w:cs="Arial"/>
          <w:szCs w:val="24"/>
        </w:rPr>
      </w:pPr>
      <w:r w:rsidRPr="007C0882">
        <w:rPr>
          <w:rFonts w:cs="Arial"/>
          <w:b/>
          <w:szCs w:val="24"/>
        </w:rPr>
        <w:lastRenderedPageBreak/>
        <w:t>Community Journey</w:t>
      </w:r>
      <w:r w:rsidRPr="007C0882">
        <w:rPr>
          <w:rFonts w:cs="Arial"/>
          <w:szCs w:val="24"/>
        </w:rPr>
        <w:t xml:space="preserve"> – an inclusive learning and working environment that draws on the diverse perspective and cultural wealth o</w:t>
      </w:r>
      <w:r w:rsidR="007D6AE9" w:rsidRPr="007C0882">
        <w:rPr>
          <w:rFonts w:cs="Arial"/>
          <w:szCs w:val="24"/>
        </w:rPr>
        <w:t>f</w:t>
      </w:r>
      <w:r w:rsidRPr="007C0882">
        <w:rPr>
          <w:rFonts w:cs="Arial"/>
          <w:szCs w:val="24"/>
        </w:rPr>
        <w:t xml:space="preserve"> our local community, enabling our community to benefit and grow with the University.</w:t>
      </w:r>
    </w:p>
    <w:p w14:paraId="69A3A4FE" w14:textId="77777777" w:rsidR="003B0ADA" w:rsidRPr="002B5883" w:rsidRDefault="003B0ADA" w:rsidP="002B5883">
      <w:pPr>
        <w:pStyle w:val="ListParagraph"/>
        <w:jc w:val="both"/>
        <w:rPr>
          <w:rFonts w:cs="Arial"/>
          <w:szCs w:val="24"/>
        </w:rPr>
      </w:pPr>
    </w:p>
    <w:p w14:paraId="29A24749" w14:textId="77777777" w:rsidR="003B0ADA" w:rsidRPr="007C0882" w:rsidRDefault="003B0ADA" w:rsidP="002B5883">
      <w:pPr>
        <w:shd w:val="clear" w:color="auto" w:fill="FFFFFF" w:themeFill="background1"/>
        <w:jc w:val="both"/>
        <w:rPr>
          <w:rFonts w:cs="Arial"/>
          <w:b/>
          <w:szCs w:val="24"/>
        </w:rPr>
      </w:pPr>
      <w:r w:rsidRPr="007C0882">
        <w:rPr>
          <w:rFonts w:cs="Arial"/>
          <w:b/>
          <w:szCs w:val="24"/>
        </w:rPr>
        <w:t>Objective 2:</w:t>
      </w:r>
    </w:p>
    <w:p w14:paraId="51958519" w14:textId="77777777" w:rsidR="003B0ADA" w:rsidRPr="007C0882" w:rsidRDefault="003B0ADA" w:rsidP="002B5883">
      <w:pPr>
        <w:shd w:val="clear" w:color="auto" w:fill="FFFFFF" w:themeFill="background1"/>
        <w:jc w:val="both"/>
        <w:rPr>
          <w:rFonts w:cs="Arial"/>
          <w:szCs w:val="24"/>
        </w:rPr>
      </w:pPr>
      <w:r w:rsidRPr="007C0882">
        <w:rPr>
          <w:rFonts w:cs="Arial"/>
          <w:szCs w:val="24"/>
        </w:rPr>
        <w:t>To ensure that the needs of our students and staff are at the heart of the design and delivery of the WGU Vision &amp; Strategy and related policies and procedures.</w:t>
      </w:r>
    </w:p>
    <w:p w14:paraId="4369488C" w14:textId="0F6488A5" w:rsidR="00843D80" w:rsidRPr="007C0882" w:rsidRDefault="003B0ADA" w:rsidP="002B5883">
      <w:pPr>
        <w:jc w:val="both"/>
        <w:rPr>
          <w:rFonts w:cs="Arial"/>
          <w:szCs w:val="24"/>
        </w:rPr>
      </w:pPr>
      <w:r w:rsidRPr="007C0882">
        <w:rPr>
          <w:rFonts w:cs="Arial"/>
          <w:szCs w:val="24"/>
        </w:rPr>
        <w:t>2.1 Demonstrate our due regard for the requirements of the Equality Act 2010 by ensuring compliant policies, procedures and processes in relation to equality, diversity and inclusion</w:t>
      </w:r>
      <w:r w:rsidR="001D0FCE" w:rsidRPr="007C0882">
        <w:rPr>
          <w:rFonts w:cs="Arial"/>
          <w:szCs w:val="24"/>
        </w:rPr>
        <w:t>.</w:t>
      </w:r>
    </w:p>
    <w:p w14:paraId="4C4BE083" w14:textId="286EB4F4" w:rsidR="008C0C3E" w:rsidRPr="002B5883" w:rsidRDefault="00915947" w:rsidP="002B5883">
      <w:pPr>
        <w:jc w:val="both"/>
        <w:rPr>
          <w:rFonts w:cs="Arial"/>
          <w:szCs w:val="24"/>
        </w:rPr>
      </w:pPr>
      <w:r w:rsidRPr="007C0882">
        <w:rPr>
          <w:rFonts w:cs="Arial"/>
          <w:szCs w:val="24"/>
        </w:rPr>
        <w:t>The strategy enables a</w:t>
      </w:r>
      <w:r w:rsidR="008934F1" w:rsidRPr="007C0882">
        <w:rPr>
          <w:rFonts w:cs="Arial"/>
          <w:szCs w:val="24"/>
        </w:rPr>
        <w:t xml:space="preserve"> focussed approach</w:t>
      </w:r>
      <w:r w:rsidR="008107BF" w:rsidRPr="007C0882">
        <w:rPr>
          <w:rFonts w:cs="Arial"/>
          <w:szCs w:val="24"/>
        </w:rPr>
        <w:t xml:space="preserve"> towards</w:t>
      </w:r>
      <w:r w:rsidR="008C0C3E" w:rsidRPr="007C0882">
        <w:rPr>
          <w:rFonts w:cs="Arial"/>
          <w:szCs w:val="24"/>
        </w:rPr>
        <w:t xml:space="preserve"> the promotion of </w:t>
      </w:r>
      <w:r w:rsidR="009C4819" w:rsidRPr="007C0882">
        <w:rPr>
          <w:rFonts w:cs="Arial"/>
          <w:szCs w:val="24"/>
        </w:rPr>
        <w:t>EDI</w:t>
      </w:r>
      <w:r w:rsidRPr="007C0882">
        <w:rPr>
          <w:rFonts w:cs="Arial"/>
          <w:szCs w:val="24"/>
        </w:rPr>
        <w:t xml:space="preserve"> and fosters collaboration with stakeholders to work towards </w:t>
      </w:r>
      <w:r w:rsidR="008C0C3E" w:rsidRPr="007C0882">
        <w:rPr>
          <w:rFonts w:cs="Arial"/>
          <w:szCs w:val="24"/>
        </w:rPr>
        <w:t>achieving the aims of the Equality and Diversity Policy for Staff and Students.</w:t>
      </w:r>
    </w:p>
    <w:p w14:paraId="15F0D98F" w14:textId="591B29B7" w:rsidR="008C0C3E" w:rsidRPr="00542C67" w:rsidRDefault="002A5357" w:rsidP="00542C67">
      <w:pPr>
        <w:rPr>
          <w:rFonts w:cs="Arial"/>
          <w:b/>
          <w:szCs w:val="24"/>
        </w:rPr>
      </w:pPr>
      <w:r w:rsidRPr="00542C67">
        <w:rPr>
          <w:rFonts w:cs="Arial"/>
          <w:b/>
          <w:szCs w:val="24"/>
        </w:rPr>
        <w:t>An</w:t>
      </w:r>
      <w:r w:rsidR="0038735B" w:rsidRPr="00542C67">
        <w:rPr>
          <w:rFonts w:cs="Arial"/>
          <w:b/>
          <w:szCs w:val="24"/>
        </w:rPr>
        <w:t xml:space="preserve"> update</w:t>
      </w:r>
      <w:r w:rsidR="00BB7B22" w:rsidRPr="00542C67">
        <w:rPr>
          <w:rFonts w:cs="Arial"/>
          <w:b/>
          <w:szCs w:val="24"/>
        </w:rPr>
        <w:t xml:space="preserve"> on progress made</w:t>
      </w:r>
      <w:r w:rsidR="0038735B" w:rsidRPr="00542C67">
        <w:rPr>
          <w:rFonts w:cs="Arial"/>
          <w:b/>
          <w:szCs w:val="24"/>
        </w:rPr>
        <w:t xml:space="preserve"> </w:t>
      </w:r>
      <w:r w:rsidR="005678BC" w:rsidRPr="00542C67">
        <w:rPr>
          <w:rFonts w:cs="Arial"/>
          <w:b/>
          <w:szCs w:val="24"/>
        </w:rPr>
        <w:t xml:space="preserve">towards achieving </w:t>
      </w:r>
      <w:r w:rsidR="0038735B" w:rsidRPr="00542C67">
        <w:rPr>
          <w:rFonts w:cs="Arial"/>
          <w:b/>
          <w:szCs w:val="24"/>
        </w:rPr>
        <w:t>the current objectives</w:t>
      </w:r>
      <w:r w:rsidR="009C4819" w:rsidRPr="00542C67">
        <w:rPr>
          <w:rFonts w:cs="Arial"/>
          <w:b/>
          <w:szCs w:val="24"/>
        </w:rPr>
        <w:t xml:space="preserve"> during the academic year 2019-2020</w:t>
      </w:r>
      <w:r w:rsidRPr="00542C67">
        <w:rPr>
          <w:rFonts w:cs="Arial"/>
          <w:b/>
          <w:szCs w:val="24"/>
        </w:rPr>
        <w:t xml:space="preserve"> can be found below</w:t>
      </w:r>
      <w:r w:rsidR="00F022E3" w:rsidRPr="00542C67">
        <w:rPr>
          <w:rFonts w:cs="Arial"/>
          <w:b/>
          <w:szCs w:val="24"/>
        </w:rPr>
        <w:t>:</w:t>
      </w:r>
    </w:p>
    <w:p w14:paraId="53D6FFDD" w14:textId="1D62519F" w:rsidR="00F022E3" w:rsidRPr="002A5357" w:rsidRDefault="00F022E3" w:rsidP="002B5883">
      <w:pPr>
        <w:pStyle w:val="ListParagraph"/>
        <w:numPr>
          <w:ilvl w:val="0"/>
          <w:numId w:val="3"/>
        </w:numPr>
        <w:jc w:val="both"/>
        <w:rPr>
          <w:rFonts w:cs="Arial"/>
          <w:szCs w:val="24"/>
        </w:rPr>
      </w:pPr>
      <w:r w:rsidRPr="002A5357">
        <w:rPr>
          <w:rFonts w:cs="Arial"/>
          <w:szCs w:val="24"/>
        </w:rPr>
        <w:t xml:space="preserve">The </w:t>
      </w:r>
      <w:r w:rsidR="009C4819" w:rsidRPr="002A5357">
        <w:rPr>
          <w:rFonts w:cs="Arial"/>
          <w:szCs w:val="24"/>
        </w:rPr>
        <w:t>EDI</w:t>
      </w:r>
      <w:r w:rsidRPr="002A5357">
        <w:rPr>
          <w:rFonts w:cs="Arial"/>
          <w:szCs w:val="24"/>
        </w:rPr>
        <w:t xml:space="preserve"> Action Group continue to work collaboratively to achieve the objectives set out within the University’s current Strategic Equality Plan.  The plan and its objectives are a standing agenda item at quarterly meetings; with group members taking ownership of objectives relevant to their remit, interest and role.</w:t>
      </w:r>
    </w:p>
    <w:p w14:paraId="7A22B4F9" w14:textId="209AAB01" w:rsidR="00D5154E" w:rsidRPr="002A5357" w:rsidRDefault="00D5154E" w:rsidP="002B5883">
      <w:pPr>
        <w:pStyle w:val="ListParagraph"/>
        <w:numPr>
          <w:ilvl w:val="0"/>
          <w:numId w:val="3"/>
        </w:numPr>
        <w:jc w:val="both"/>
        <w:rPr>
          <w:rFonts w:cs="Arial"/>
          <w:szCs w:val="24"/>
        </w:rPr>
      </w:pPr>
      <w:r w:rsidRPr="002A5357">
        <w:rPr>
          <w:rFonts w:cs="Arial"/>
          <w:szCs w:val="24"/>
        </w:rPr>
        <w:t>Th</w:t>
      </w:r>
      <w:r w:rsidR="00DE1C9C" w:rsidRPr="002A5357">
        <w:rPr>
          <w:rFonts w:cs="Arial"/>
          <w:szCs w:val="24"/>
        </w:rPr>
        <w:t xml:space="preserve">e equality </w:t>
      </w:r>
      <w:r w:rsidRPr="002A5357">
        <w:rPr>
          <w:rFonts w:cs="Arial"/>
          <w:szCs w:val="24"/>
        </w:rPr>
        <w:t xml:space="preserve">sub-groups </w:t>
      </w:r>
      <w:r w:rsidR="00DE1C9C" w:rsidRPr="002A5357">
        <w:rPr>
          <w:rFonts w:cs="Arial"/>
          <w:szCs w:val="24"/>
        </w:rPr>
        <w:t xml:space="preserve">continue to thrive and </w:t>
      </w:r>
      <w:r w:rsidR="00711E3D" w:rsidRPr="002A5357">
        <w:rPr>
          <w:rFonts w:cs="Arial"/>
          <w:szCs w:val="24"/>
        </w:rPr>
        <w:t>continue to inform, advi</w:t>
      </w:r>
      <w:r w:rsidR="00646C66" w:rsidRPr="002A5357">
        <w:rPr>
          <w:rFonts w:cs="Arial"/>
          <w:szCs w:val="24"/>
        </w:rPr>
        <w:t>s</w:t>
      </w:r>
      <w:r w:rsidR="00711E3D" w:rsidRPr="002A5357">
        <w:rPr>
          <w:rFonts w:cs="Arial"/>
          <w:szCs w:val="24"/>
        </w:rPr>
        <w:t xml:space="preserve">e and direct progressive actions in relation to their assigned protected characteristic. The sub-groups </w:t>
      </w:r>
      <w:r w:rsidR="000C20D3" w:rsidRPr="002A5357">
        <w:rPr>
          <w:rFonts w:cs="Arial"/>
          <w:szCs w:val="24"/>
        </w:rPr>
        <w:t xml:space="preserve">allow more directed and meaningful action to take place </w:t>
      </w:r>
      <w:r w:rsidR="00711E3D" w:rsidRPr="002A5357">
        <w:rPr>
          <w:rFonts w:cs="Arial"/>
          <w:szCs w:val="24"/>
        </w:rPr>
        <w:t>and</w:t>
      </w:r>
      <w:r w:rsidRPr="002A5357">
        <w:rPr>
          <w:rFonts w:cs="Arial"/>
          <w:szCs w:val="24"/>
        </w:rPr>
        <w:t xml:space="preserve"> include:</w:t>
      </w:r>
    </w:p>
    <w:p w14:paraId="20859FAF" w14:textId="77777777" w:rsidR="00D5154E" w:rsidRPr="002A5357" w:rsidRDefault="00D5154E" w:rsidP="002B5883">
      <w:pPr>
        <w:spacing w:line="240" w:lineRule="auto"/>
        <w:ind w:left="720"/>
        <w:jc w:val="both"/>
        <w:rPr>
          <w:rFonts w:cs="Arial"/>
          <w:szCs w:val="24"/>
        </w:rPr>
      </w:pPr>
      <w:r w:rsidRPr="002A5357">
        <w:rPr>
          <w:rFonts w:cs="Arial"/>
          <w:szCs w:val="24"/>
        </w:rPr>
        <w:t>The Religion and Faith Forum</w:t>
      </w:r>
    </w:p>
    <w:p w14:paraId="414BAD5A" w14:textId="1B9A43FF" w:rsidR="00D5154E" w:rsidRPr="002A5357" w:rsidRDefault="00D5154E" w:rsidP="002B5883">
      <w:pPr>
        <w:spacing w:line="240" w:lineRule="auto"/>
        <w:ind w:left="720"/>
        <w:jc w:val="both"/>
        <w:rPr>
          <w:rFonts w:cs="Arial"/>
          <w:szCs w:val="24"/>
        </w:rPr>
      </w:pPr>
      <w:r w:rsidRPr="002A5357">
        <w:rPr>
          <w:rFonts w:cs="Arial"/>
          <w:szCs w:val="24"/>
        </w:rPr>
        <w:t xml:space="preserve">The </w:t>
      </w:r>
      <w:r w:rsidR="00E810BF" w:rsidRPr="002A5357">
        <w:rPr>
          <w:rFonts w:cs="Arial"/>
          <w:szCs w:val="24"/>
        </w:rPr>
        <w:t xml:space="preserve">Accessibility &amp; Inclusion </w:t>
      </w:r>
      <w:r w:rsidRPr="002A5357">
        <w:rPr>
          <w:rFonts w:cs="Arial"/>
          <w:szCs w:val="24"/>
        </w:rPr>
        <w:t>Group</w:t>
      </w:r>
    </w:p>
    <w:p w14:paraId="0F46390E" w14:textId="6B60AC5C" w:rsidR="00D5154E" w:rsidRPr="002A5357" w:rsidRDefault="00D5154E" w:rsidP="002B5883">
      <w:pPr>
        <w:spacing w:line="240" w:lineRule="auto"/>
        <w:ind w:left="720"/>
        <w:jc w:val="both"/>
        <w:rPr>
          <w:rFonts w:cs="Arial"/>
          <w:szCs w:val="24"/>
        </w:rPr>
      </w:pPr>
      <w:r w:rsidRPr="002A5357">
        <w:rPr>
          <w:rFonts w:cs="Arial"/>
          <w:szCs w:val="24"/>
        </w:rPr>
        <w:t>The LGBT+ Staff Network</w:t>
      </w:r>
    </w:p>
    <w:p w14:paraId="76C136EF" w14:textId="00136A7D" w:rsidR="00E810BF" w:rsidRPr="002A5357" w:rsidRDefault="00E810BF" w:rsidP="002B5883">
      <w:pPr>
        <w:spacing w:line="240" w:lineRule="auto"/>
        <w:ind w:left="720"/>
        <w:jc w:val="both"/>
        <w:rPr>
          <w:rFonts w:cs="Arial"/>
          <w:szCs w:val="24"/>
        </w:rPr>
      </w:pPr>
      <w:r w:rsidRPr="002A5357">
        <w:rPr>
          <w:rFonts w:cs="Arial"/>
          <w:szCs w:val="24"/>
        </w:rPr>
        <w:t>The Race Equality Group (formed in December 2020; included for information)</w:t>
      </w:r>
    </w:p>
    <w:p w14:paraId="486FDDEA" w14:textId="77777777" w:rsidR="00645BB0" w:rsidRPr="00D5154E" w:rsidRDefault="00645BB0" w:rsidP="00D5154E">
      <w:pPr>
        <w:spacing w:line="240" w:lineRule="auto"/>
        <w:ind w:left="720"/>
        <w:rPr>
          <w:rFonts w:cs="Arial"/>
        </w:rPr>
      </w:pPr>
    </w:p>
    <w:p w14:paraId="797A2DE5" w14:textId="616AE80C" w:rsidR="005F4E40" w:rsidRPr="00EA79DC" w:rsidRDefault="00EF4273" w:rsidP="008B7B0A">
      <w:pPr>
        <w:pStyle w:val="Heading2"/>
      </w:pPr>
      <w:bookmarkStart w:id="3" w:name="_Toc67923524"/>
      <w:r w:rsidRPr="00EA79DC">
        <w:t>Disabilit</w:t>
      </w:r>
      <w:r w:rsidR="00645BB0" w:rsidRPr="00EA79DC">
        <w:t>y</w:t>
      </w:r>
      <w:bookmarkEnd w:id="3"/>
      <w:r w:rsidR="00645BB0" w:rsidRPr="00EA79DC">
        <w:t xml:space="preserve"> </w:t>
      </w:r>
    </w:p>
    <w:p w14:paraId="5D55062D" w14:textId="1586B075" w:rsidR="00B7364B" w:rsidRDefault="00B7364B" w:rsidP="00C37565">
      <w:pPr>
        <w:jc w:val="both"/>
        <w:rPr>
          <w:rFonts w:cs="Arial"/>
          <w:bCs/>
          <w:szCs w:val="24"/>
        </w:rPr>
      </w:pPr>
      <w:r>
        <w:rPr>
          <w:rFonts w:cs="Arial"/>
          <w:bCs/>
          <w:szCs w:val="24"/>
        </w:rPr>
        <w:t xml:space="preserve">Supporting Strategic Equality Objectives: </w:t>
      </w:r>
      <w:r w:rsidR="00C5233E">
        <w:rPr>
          <w:rFonts w:cs="Arial"/>
          <w:bCs/>
          <w:szCs w:val="24"/>
        </w:rPr>
        <w:t>1.1.1/2/3/7/8/11/12, 1.2.2/4/5/6/9/10/11/ and 1.3.2</w:t>
      </w:r>
    </w:p>
    <w:p w14:paraId="67704788" w14:textId="3E149FC2" w:rsidR="007D33AB" w:rsidRPr="00C37565" w:rsidRDefault="007D33AB" w:rsidP="00C37565">
      <w:pPr>
        <w:shd w:val="clear" w:color="auto" w:fill="FFFFFF" w:themeFill="background1"/>
        <w:jc w:val="both"/>
        <w:rPr>
          <w:rFonts w:cs="Arial"/>
          <w:szCs w:val="24"/>
        </w:rPr>
      </w:pPr>
      <w:r w:rsidRPr="00C37565">
        <w:rPr>
          <w:rFonts w:cs="Arial"/>
          <w:szCs w:val="24"/>
        </w:rPr>
        <w:t xml:space="preserve">The University maintained Disability Confident employer (Level 2) status, denoting that the University is committed to the recruitment and retention of </w:t>
      </w:r>
      <w:r w:rsidR="00155478" w:rsidRPr="00C37565">
        <w:rPr>
          <w:rFonts w:cs="Arial"/>
          <w:szCs w:val="24"/>
        </w:rPr>
        <w:t xml:space="preserve">its </w:t>
      </w:r>
      <w:r w:rsidRPr="00C37565">
        <w:rPr>
          <w:rFonts w:cs="Arial"/>
          <w:szCs w:val="24"/>
        </w:rPr>
        <w:t>people with disabilities and health conditions.</w:t>
      </w:r>
    </w:p>
    <w:p w14:paraId="5975221E" w14:textId="77777777" w:rsidR="007D33AB" w:rsidRPr="00C37565" w:rsidRDefault="007D33AB" w:rsidP="00C37565">
      <w:pPr>
        <w:shd w:val="clear" w:color="auto" w:fill="FFFFFF" w:themeFill="background1"/>
        <w:jc w:val="both"/>
        <w:rPr>
          <w:rFonts w:cs="Arial"/>
          <w:szCs w:val="24"/>
        </w:rPr>
      </w:pPr>
      <w:r w:rsidRPr="00C37565">
        <w:rPr>
          <w:rFonts w:cs="Arial"/>
          <w:szCs w:val="24"/>
        </w:rPr>
        <w:t>The Disability Group are helping to advance the University to Level 3 status, allowing the University to become a Disability Confident Leader.  Planned activities include:</w:t>
      </w:r>
    </w:p>
    <w:p w14:paraId="7DAAC072" w14:textId="77777777" w:rsidR="007D33AB" w:rsidRPr="00C37565" w:rsidRDefault="007D33AB" w:rsidP="00C37565">
      <w:pPr>
        <w:pStyle w:val="ListParagraph"/>
        <w:numPr>
          <w:ilvl w:val="0"/>
          <w:numId w:val="19"/>
        </w:numPr>
        <w:shd w:val="clear" w:color="auto" w:fill="FFFFFF" w:themeFill="background1"/>
        <w:ind w:left="709"/>
        <w:jc w:val="both"/>
        <w:rPr>
          <w:rFonts w:cs="Arial"/>
          <w:szCs w:val="24"/>
        </w:rPr>
      </w:pPr>
      <w:r w:rsidRPr="00C37565">
        <w:rPr>
          <w:rFonts w:cs="Arial"/>
          <w:szCs w:val="24"/>
        </w:rPr>
        <w:lastRenderedPageBreak/>
        <w:t>Undertaking a review of recruitment documentation and vacancy resources to ensure full inclusivity.</w:t>
      </w:r>
    </w:p>
    <w:p w14:paraId="1AA5D6AB" w14:textId="77777777" w:rsidR="007D33AB" w:rsidRPr="00C37565" w:rsidRDefault="007D33AB" w:rsidP="00C37565">
      <w:pPr>
        <w:pStyle w:val="ListParagraph"/>
        <w:numPr>
          <w:ilvl w:val="0"/>
          <w:numId w:val="19"/>
        </w:numPr>
        <w:shd w:val="clear" w:color="auto" w:fill="FFFFFF" w:themeFill="background1"/>
        <w:ind w:left="709"/>
        <w:jc w:val="both"/>
        <w:rPr>
          <w:rFonts w:cs="Arial"/>
          <w:szCs w:val="24"/>
        </w:rPr>
      </w:pPr>
      <w:r w:rsidRPr="00C37565">
        <w:rPr>
          <w:rFonts w:cs="Arial"/>
          <w:szCs w:val="24"/>
        </w:rPr>
        <w:t>Strengthening networking opportunities and the sharing of best practice.</w:t>
      </w:r>
    </w:p>
    <w:p w14:paraId="2F7D9645" w14:textId="77777777" w:rsidR="007D33AB" w:rsidRPr="00C37565" w:rsidRDefault="007D33AB" w:rsidP="00C37565">
      <w:pPr>
        <w:pStyle w:val="ListParagraph"/>
        <w:numPr>
          <w:ilvl w:val="0"/>
          <w:numId w:val="19"/>
        </w:numPr>
        <w:shd w:val="clear" w:color="auto" w:fill="FFFFFF" w:themeFill="background1"/>
        <w:ind w:left="709"/>
        <w:jc w:val="both"/>
        <w:rPr>
          <w:rFonts w:cs="Arial"/>
          <w:szCs w:val="24"/>
        </w:rPr>
      </w:pPr>
      <w:r w:rsidRPr="00C37565">
        <w:rPr>
          <w:rFonts w:cs="Arial"/>
          <w:szCs w:val="24"/>
        </w:rPr>
        <w:t>Ensuring that recruitment panels are committed to the Disability Confident ethos and have an understanding of how to offer and make reasonable adjustments.</w:t>
      </w:r>
    </w:p>
    <w:p w14:paraId="02D1E293" w14:textId="2DBC00C2" w:rsidR="005F2221" w:rsidRPr="00C37565" w:rsidRDefault="00021CDE" w:rsidP="00C37565">
      <w:pPr>
        <w:jc w:val="both"/>
        <w:rPr>
          <w:rFonts w:cs="Arial"/>
          <w:szCs w:val="24"/>
        </w:rPr>
      </w:pPr>
      <w:r w:rsidRPr="00C37565">
        <w:rPr>
          <w:rFonts w:cs="Arial"/>
          <w:szCs w:val="24"/>
        </w:rPr>
        <w:t xml:space="preserve">Events to help </w:t>
      </w:r>
      <w:r w:rsidR="005F2221" w:rsidRPr="00C37565">
        <w:rPr>
          <w:rFonts w:cs="Arial"/>
          <w:szCs w:val="24"/>
        </w:rPr>
        <w:t xml:space="preserve">raise awareness </w:t>
      </w:r>
      <w:r w:rsidR="0079449E" w:rsidRPr="00C37565">
        <w:rPr>
          <w:rFonts w:cs="Arial"/>
          <w:szCs w:val="24"/>
        </w:rPr>
        <w:t>and support</w:t>
      </w:r>
      <w:r w:rsidR="005F2221" w:rsidRPr="00C37565">
        <w:rPr>
          <w:rFonts w:cs="Arial"/>
          <w:szCs w:val="24"/>
        </w:rPr>
        <w:t xml:space="preserve"> mental health </w:t>
      </w:r>
      <w:r w:rsidR="0079449E" w:rsidRPr="00C37565">
        <w:rPr>
          <w:rFonts w:cs="Arial"/>
          <w:szCs w:val="24"/>
        </w:rPr>
        <w:t xml:space="preserve">and wellbeing </w:t>
      </w:r>
      <w:r w:rsidR="005F2221" w:rsidRPr="00C37565">
        <w:rPr>
          <w:rFonts w:cs="Arial"/>
          <w:szCs w:val="24"/>
        </w:rPr>
        <w:t xml:space="preserve">within the workplace and learning environment </w:t>
      </w:r>
      <w:r w:rsidRPr="00C37565">
        <w:rPr>
          <w:rFonts w:cs="Arial"/>
          <w:szCs w:val="24"/>
        </w:rPr>
        <w:t xml:space="preserve">during this reporting period </w:t>
      </w:r>
      <w:r w:rsidR="005F2221" w:rsidRPr="00C37565">
        <w:rPr>
          <w:rFonts w:cs="Arial"/>
          <w:szCs w:val="24"/>
        </w:rPr>
        <w:t>have included:</w:t>
      </w:r>
    </w:p>
    <w:p w14:paraId="646037AC" w14:textId="150F7FBA" w:rsidR="00EE743A" w:rsidRPr="00C37565" w:rsidRDefault="00EE743A" w:rsidP="00C37565">
      <w:pPr>
        <w:pStyle w:val="ListParagraph"/>
        <w:numPr>
          <w:ilvl w:val="0"/>
          <w:numId w:val="27"/>
        </w:numPr>
        <w:ind w:left="709"/>
        <w:jc w:val="both"/>
        <w:rPr>
          <w:rFonts w:cs="Arial"/>
          <w:szCs w:val="24"/>
        </w:rPr>
      </w:pPr>
      <w:r w:rsidRPr="00C37565">
        <w:rPr>
          <w:rFonts w:cs="Arial"/>
          <w:szCs w:val="24"/>
        </w:rPr>
        <w:t>During World Mental Health Day in October 2019 a number of activities were arranged, including a “Bake Off”, a quiz and a “Pass on the Kindness” relay.</w:t>
      </w:r>
    </w:p>
    <w:p w14:paraId="5A44A237" w14:textId="20BF5DB1" w:rsidR="00EE743A" w:rsidRPr="00C37565" w:rsidRDefault="00EE743A" w:rsidP="00C37565">
      <w:pPr>
        <w:pStyle w:val="ListParagraph"/>
        <w:numPr>
          <w:ilvl w:val="0"/>
          <w:numId w:val="27"/>
        </w:numPr>
        <w:ind w:left="709"/>
        <w:jc w:val="both"/>
        <w:rPr>
          <w:rFonts w:cs="Arial"/>
          <w:szCs w:val="24"/>
        </w:rPr>
      </w:pPr>
      <w:r w:rsidRPr="00C37565">
        <w:rPr>
          <w:rFonts w:cs="Arial"/>
          <w:szCs w:val="24"/>
        </w:rPr>
        <w:t>In During November “stress busting” sessions were delivered to coincide with Stress Awareness day.</w:t>
      </w:r>
    </w:p>
    <w:p w14:paraId="161004EE" w14:textId="6D3ECA4D" w:rsidR="00EE743A" w:rsidRPr="00C37565" w:rsidRDefault="00EE743A" w:rsidP="00C37565">
      <w:pPr>
        <w:pStyle w:val="ListParagraph"/>
        <w:numPr>
          <w:ilvl w:val="0"/>
          <w:numId w:val="27"/>
        </w:numPr>
        <w:ind w:left="709"/>
        <w:jc w:val="both"/>
        <w:rPr>
          <w:rFonts w:cs="Arial"/>
          <w:b/>
          <w:szCs w:val="24"/>
        </w:rPr>
      </w:pPr>
      <w:r w:rsidRPr="00C37565">
        <w:rPr>
          <w:rFonts w:cs="Arial"/>
          <w:szCs w:val="24"/>
        </w:rPr>
        <w:t xml:space="preserve">Access requirements for campus buildings are being reviewed and inform Campus 2025 refurbishment plans.  As part of the refurbishment work being undertaken, students now have access to an Accessible + room at the Plas </w:t>
      </w:r>
      <w:proofErr w:type="spellStart"/>
      <w:r w:rsidRPr="00C37565">
        <w:rPr>
          <w:rFonts w:cs="Arial"/>
          <w:szCs w:val="24"/>
        </w:rPr>
        <w:t>Coch</w:t>
      </w:r>
      <w:proofErr w:type="spellEnd"/>
      <w:r w:rsidRPr="00C37565">
        <w:rPr>
          <w:rFonts w:cs="Arial"/>
          <w:szCs w:val="24"/>
        </w:rPr>
        <w:t xml:space="preserve"> Campus.  The room is located close to the main entrance and is very accessible.  The room can be accessed and egressed by light sensitive activation; contains a height adjustable lectern for presenting and a number of height adjustable desks.  The design team worked with the “Outside In” group who provided ideas and suggestions through their lived experience on the needs of those living with disabilities.</w:t>
      </w:r>
    </w:p>
    <w:p w14:paraId="7F99D5FB" w14:textId="24921277" w:rsidR="00EE743A" w:rsidRPr="00C37565" w:rsidRDefault="00EE743A" w:rsidP="00C37565">
      <w:pPr>
        <w:pStyle w:val="ListParagraph"/>
        <w:numPr>
          <w:ilvl w:val="0"/>
          <w:numId w:val="27"/>
        </w:numPr>
        <w:ind w:left="709"/>
        <w:jc w:val="both"/>
        <w:rPr>
          <w:rFonts w:cs="Arial"/>
          <w:b/>
          <w:szCs w:val="24"/>
        </w:rPr>
      </w:pPr>
      <w:r w:rsidRPr="00C37565">
        <w:rPr>
          <w:rFonts w:cs="Arial"/>
          <w:szCs w:val="24"/>
        </w:rPr>
        <w:t>Accessibility Regulations</w:t>
      </w:r>
      <w:r w:rsidRPr="00C37565">
        <w:rPr>
          <w:rFonts w:cs="Arial"/>
          <w:b/>
          <w:szCs w:val="24"/>
        </w:rPr>
        <w:t xml:space="preserve"> </w:t>
      </w:r>
      <w:r w:rsidRPr="00C37565">
        <w:rPr>
          <w:rFonts w:cs="Arial"/>
          <w:szCs w:val="24"/>
        </w:rPr>
        <w:t>came into effect in September 2020 with the requirement for all websites and mobile applications to be more accessible.  The Digital Learning Team spent the latter end of academic year 2019-2020 reviewing existing online learning resources, delivering training sessions and developing online resources to support staff  to enable them to update their content in preparation to work towards compliance.</w:t>
      </w:r>
    </w:p>
    <w:p w14:paraId="4BB2EEE0" w14:textId="7FD94647" w:rsidR="00EE743A" w:rsidRPr="00C37565" w:rsidRDefault="0016262B" w:rsidP="00C37565">
      <w:pPr>
        <w:pStyle w:val="ListParagraph"/>
        <w:numPr>
          <w:ilvl w:val="0"/>
          <w:numId w:val="27"/>
        </w:numPr>
        <w:ind w:left="709"/>
        <w:jc w:val="both"/>
        <w:rPr>
          <w:rFonts w:cs="Arial"/>
          <w:b/>
          <w:szCs w:val="24"/>
        </w:rPr>
      </w:pPr>
      <w:r w:rsidRPr="00C37565">
        <w:rPr>
          <w:rFonts w:cs="Arial"/>
          <w:szCs w:val="24"/>
        </w:rPr>
        <w:t>During this reporting period the</w:t>
      </w:r>
      <w:r w:rsidR="00EE743A" w:rsidRPr="00C37565">
        <w:rPr>
          <w:rFonts w:cs="Arial"/>
          <w:szCs w:val="24"/>
        </w:rPr>
        <w:t xml:space="preserve"> Student Mental Health and Wellbeing Working Group</w:t>
      </w:r>
      <w:r w:rsidRPr="00C37565">
        <w:rPr>
          <w:rFonts w:cs="Arial"/>
          <w:szCs w:val="24"/>
        </w:rPr>
        <w:t xml:space="preserve"> was implemented;</w:t>
      </w:r>
      <w:r w:rsidR="00EE743A" w:rsidRPr="00C37565">
        <w:rPr>
          <w:rFonts w:cs="Arial"/>
          <w:szCs w:val="24"/>
        </w:rPr>
        <w:t xml:space="preserve"> a cross University group working together to develop the Health &amp; Wellbeing Strategy and ensure outputs are realised.</w:t>
      </w:r>
    </w:p>
    <w:p w14:paraId="2A82E869" w14:textId="5370A87B" w:rsidR="00EE743A" w:rsidRPr="00C37565" w:rsidRDefault="0016262B" w:rsidP="00C37565">
      <w:pPr>
        <w:pStyle w:val="ListParagraph"/>
        <w:numPr>
          <w:ilvl w:val="0"/>
          <w:numId w:val="27"/>
        </w:numPr>
        <w:ind w:left="709"/>
        <w:jc w:val="both"/>
        <w:rPr>
          <w:rFonts w:cs="Arial"/>
          <w:szCs w:val="24"/>
        </w:rPr>
      </w:pPr>
      <w:r w:rsidRPr="00C37565">
        <w:rPr>
          <w:rFonts w:cs="Arial"/>
          <w:szCs w:val="24"/>
        </w:rPr>
        <w:t xml:space="preserve">To support the </w:t>
      </w:r>
      <w:r w:rsidR="00EE743A" w:rsidRPr="00C37565">
        <w:rPr>
          <w:rFonts w:cs="Arial"/>
          <w:szCs w:val="24"/>
        </w:rPr>
        <w:t>Mental Health &amp; Wellbeing Strategy</w:t>
      </w:r>
      <w:r w:rsidR="00C37565" w:rsidRPr="00C37565">
        <w:rPr>
          <w:rFonts w:cs="Arial"/>
          <w:szCs w:val="24"/>
        </w:rPr>
        <w:t>, analysis of training needs took</w:t>
      </w:r>
      <w:r w:rsidR="00EE743A" w:rsidRPr="00C37565">
        <w:rPr>
          <w:rFonts w:cs="Arial"/>
          <w:szCs w:val="24"/>
        </w:rPr>
        <w:t xml:space="preserve"> place</w:t>
      </w:r>
      <w:r w:rsidRPr="00C37565">
        <w:rPr>
          <w:rFonts w:cs="Arial"/>
          <w:szCs w:val="24"/>
        </w:rPr>
        <w:t xml:space="preserve">  This</w:t>
      </w:r>
      <w:r w:rsidR="00EE743A" w:rsidRPr="00C37565">
        <w:rPr>
          <w:rFonts w:cs="Arial"/>
          <w:szCs w:val="24"/>
        </w:rPr>
        <w:t xml:space="preserve"> informed a structured staff development plan, identifying key areas where </w:t>
      </w:r>
      <w:r w:rsidRPr="00C37565">
        <w:rPr>
          <w:rFonts w:cs="Arial"/>
          <w:szCs w:val="24"/>
        </w:rPr>
        <w:t>add</w:t>
      </w:r>
      <w:r w:rsidR="00C37565" w:rsidRPr="00C37565">
        <w:rPr>
          <w:rFonts w:cs="Arial"/>
          <w:szCs w:val="24"/>
        </w:rPr>
        <w:t>itional support and learning were</w:t>
      </w:r>
      <w:r w:rsidRPr="00C37565">
        <w:rPr>
          <w:rFonts w:cs="Arial"/>
          <w:szCs w:val="24"/>
        </w:rPr>
        <w:t xml:space="preserve"> required by identified</w:t>
      </w:r>
      <w:r w:rsidR="00EE743A" w:rsidRPr="00C37565">
        <w:rPr>
          <w:rFonts w:cs="Arial"/>
          <w:szCs w:val="24"/>
        </w:rPr>
        <w:t xml:space="preserve"> staff members</w:t>
      </w:r>
      <w:r w:rsidRPr="00C37565">
        <w:rPr>
          <w:rFonts w:cs="Arial"/>
          <w:szCs w:val="24"/>
        </w:rPr>
        <w:t xml:space="preserve">, </w:t>
      </w:r>
      <w:r w:rsidR="00EE743A" w:rsidRPr="00C37565">
        <w:rPr>
          <w:rFonts w:cs="Arial"/>
          <w:szCs w:val="24"/>
        </w:rPr>
        <w:t xml:space="preserve"> to enable them to fully support our students whilst supporting their own wellbeing.  </w:t>
      </w:r>
      <w:r w:rsidRPr="00C37565">
        <w:rPr>
          <w:rFonts w:cs="Arial"/>
          <w:szCs w:val="24"/>
        </w:rPr>
        <w:t>Training</w:t>
      </w:r>
      <w:r w:rsidR="00EE743A" w:rsidRPr="00C37565">
        <w:rPr>
          <w:rFonts w:cs="Arial"/>
          <w:szCs w:val="24"/>
        </w:rPr>
        <w:t xml:space="preserve"> will include Mental Health First Aid</w:t>
      </w:r>
      <w:r w:rsidRPr="00C37565">
        <w:rPr>
          <w:rFonts w:cs="Arial"/>
          <w:szCs w:val="24"/>
        </w:rPr>
        <w:t xml:space="preserve">, </w:t>
      </w:r>
      <w:r w:rsidR="00EE743A" w:rsidRPr="00C37565">
        <w:rPr>
          <w:rFonts w:cs="Arial"/>
          <w:szCs w:val="24"/>
        </w:rPr>
        <w:t>Safeguarding, Suicide Prevention and Management Awareness; which will align with the objectives identified as key priorities in the University’s Strategic Equality Plan.</w:t>
      </w:r>
      <w:r w:rsidRPr="00C37565">
        <w:rPr>
          <w:rFonts w:cs="Arial"/>
          <w:szCs w:val="24"/>
        </w:rPr>
        <w:t xml:space="preserve">  The programme will commence in September 2020.</w:t>
      </w:r>
    </w:p>
    <w:p w14:paraId="7B1AC03C" w14:textId="2C80620D" w:rsidR="00EE743A" w:rsidRPr="00C37565" w:rsidRDefault="00661BF3" w:rsidP="00C37565">
      <w:pPr>
        <w:pStyle w:val="ListParagraph"/>
        <w:numPr>
          <w:ilvl w:val="0"/>
          <w:numId w:val="27"/>
        </w:numPr>
        <w:ind w:left="709"/>
        <w:jc w:val="both"/>
        <w:rPr>
          <w:rFonts w:cs="Arial"/>
          <w:szCs w:val="24"/>
        </w:rPr>
      </w:pPr>
      <w:r w:rsidRPr="00C37565">
        <w:rPr>
          <w:rFonts w:cs="Arial"/>
          <w:szCs w:val="24"/>
        </w:rPr>
        <w:t xml:space="preserve">The University currently has 11 “Time to Change” Employee Champions in place; trained staff who provide guidance and drive forward change by tackling mental health stigma and raising awareness.  The Champions have continued to </w:t>
      </w:r>
      <w:r w:rsidR="00EE743A" w:rsidRPr="00C37565">
        <w:rPr>
          <w:rFonts w:cs="Arial"/>
          <w:szCs w:val="24"/>
        </w:rPr>
        <w:t>provide support to staff whilst remote working, sending out regular reminders of their contact details and promoting their service.</w:t>
      </w:r>
    </w:p>
    <w:p w14:paraId="543E4657" w14:textId="41469AC9" w:rsidR="00734342" w:rsidRPr="00C37565" w:rsidRDefault="00734342" w:rsidP="00C37565">
      <w:pPr>
        <w:pStyle w:val="ListParagraph"/>
        <w:numPr>
          <w:ilvl w:val="0"/>
          <w:numId w:val="27"/>
        </w:numPr>
        <w:ind w:left="709"/>
        <w:jc w:val="both"/>
        <w:rPr>
          <w:rFonts w:cs="Arial"/>
          <w:szCs w:val="24"/>
        </w:rPr>
      </w:pPr>
      <w:r w:rsidRPr="00C37565">
        <w:rPr>
          <w:rFonts w:cs="Arial"/>
          <w:szCs w:val="24"/>
        </w:rPr>
        <w:lastRenderedPageBreak/>
        <w:t>During October 2019, the Inclusion Services Team delivered a number of events to support Dyslexia Awareness Week.  The programme aimed to empower people with dyslexia; to access support, develop their careers and make a valued contribution to the wider world. A variety of activities were facilitated including updates on assistive technology, support and resources available and an opportunity for students and staff to meet with ex-students and dyslexia specialists  to learn from their lived experiences.</w:t>
      </w:r>
    </w:p>
    <w:p w14:paraId="1052F07B" w14:textId="74088608" w:rsidR="00380E2E" w:rsidRPr="00C37565" w:rsidRDefault="0079449E" w:rsidP="00C37565">
      <w:pPr>
        <w:pStyle w:val="ListParagraph"/>
        <w:numPr>
          <w:ilvl w:val="0"/>
          <w:numId w:val="27"/>
        </w:numPr>
        <w:ind w:left="709"/>
        <w:jc w:val="both"/>
        <w:rPr>
          <w:rFonts w:cs="Arial"/>
          <w:szCs w:val="24"/>
        </w:rPr>
      </w:pPr>
      <w:r w:rsidRPr="00C37565">
        <w:rPr>
          <w:rFonts w:cs="Arial"/>
          <w:szCs w:val="24"/>
        </w:rPr>
        <w:t>Links to a “Young Person’s Mental Health Toolkit” were shared with students and staff.  Launched by the Welsh Government the online toolkit included a playlist of helpful resources, designed specifically to support young people to support their wellbeing through the pandemic and beyond.</w:t>
      </w:r>
    </w:p>
    <w:p w14:paraId="0E46498B" w14:textId="525366E7" w:rsidR="00B50637" w:rsidRPr="00EA79DC" w:rsidRDefault="0044090D" w:rsidP="008B7B0A">
      <w:pPr>
        <w:pStyle w:val="Heading2"/>
      </w:pPr>
      <w:bookmarkStart w:id="4" w:name="_Toc67923525"/>
      <w:r w:rsidRPr="00EA79DC">
        <w:t>G</w:t>
      </w:r>
      <w:r w:rsidR="00B50637" w:rsidRPr="00EA79DC">
        <w:t>ende</w:t>
      </w:r>
      <w:r w:rsidR="00645BB0" w:rsidRPr="00EA79DC">
        <w:t>r</w:t>
      </w:r>
      <w:bookmarkEnd w:id="4"/>
      <w:r w:rsidR="00645BB0" w:rsidRPr="00EA79DC">
        <w:t xml:space="preserve"> </w:t>
      </w:r>
    </w:p>
    <w:p w14:paraId="4B6CFE1F" w14:textId="4D62352D" w:rsidR="00C5233E" w:rsidRDefault="005B5016" w:rsidP="00C5233E">
      <w:pPr>
        <w:jc w:val="both"/>
        <w:rPr>
          <w:rFonts w:cs="Arial"/>
          <w:szCs w:val="24"/>
        </w:rPr>
      </w:pPr>
      <w:r>
        <w:rPr>
          <w:rFonts w:cs="Arial"/>
          <w:szCs w:val="24"/>
        </w:rPr>
        <w:t xml:space="preserve">Supporting Strategic Equality Objectives: </w:t>
      </w:r>
      <w:r w:rsidR="00C5233E">
        <w:rPr>
          <w:rFonts w:cs="Arial"/>
          <w:szCs w:val="24"/>
        </w:rPr>
        <w:t xml:space="preserve">1.1.1/6/7/13, </w:t>
      </w:r>
      <w:r>
        <w:rPr>
          <w:rFonts w:cs="Arial"/>
          <w:szCs w:val="24"/>
        </w:rPr>
        <w:t>1.2.1/12/15</w:t>
      </w:r>
      <w:r w:rsidR="00C5233E">
        <w:rPr>
          <w:rFonts w:cs="Arial"/>
          <w:szCs w:val="24"/>
        </w:rPr>
        <w:t>/1</w:t>
      </w:r>
      <w:r>
        <w:rPr>
          <w:rFonts w:cs="Arial"/>
          <w:szCs w:val="24"/>
        </w:rPr>
        <w:t>6</w:t>
      </w:r>
    </w:p>
    <w:p w14:paraId="7FCEBC06" w14:textId="4F668094" w:rsidR="005E6592" w:rsidRPr="003778D1" w:rsidRDefault="00C5233E" w:rsidP="00C5233E">
      <w:pPr>
        <w:jc w:val="both"/>
        <w:rPr>
          <w:rFonts w:cs="Arial"/>
          <w:szCs w:val="24"/>
        </w:rPr>
      </w:pPr>
      <w:r>
        <w:rPr>
          <w:rFonts w:cs="Arial"/>
          <w:szCs w:val="24"/>
        </w:rPr>
        <w:t>The</w:t>
      </w:r>
      <w:r w:rsidR="00B50637" w:rsidRPr="003778D1">
        <w:rPr>
          <w:rFonts w:cs="Arial"/>
          <w:szCs w:val="24"/>
        </w:rPr>
        <w:t xml:space="preserve"> University </w:t>
      </w:r>
      <w:r w:rsidR="00472701" w:rsidRPr="003778D1">
        <w:rPr>
          <w:rFonts w:cs="Arial"/>
          <w:szCs w:val="24"/>
        </w:rPr>
        <w:t>employs</w:t>
      </w:r>
      <w:r w:rsidR="00B50637" w:rsidRPr="003778D1">
        <w:rPr>
          <w:rFonts w:cs="Arial"/>
          <w:szCs w:val="24"/>
        </w:rPr>
        <w:t xml:space="preserve"> a high percentage of female staff working within senior posts.  </w:t>
      </w:r>
      <w:r w:rsidR="00472701" w:rsidRPr="003778D1">
        <w:rPr>
          <w:rFonts w:cs="Arial"/>
          <w:szCs w:val="24"/>
        </w:rPr>
        <w:t>Reports reveal</w:t>
      </w:r>
      <w:r w:rsidR="00B50637" w:rsidRPr="003778D1">
        <w:rPr>
          <w:rFonts w:cs="Arial"/>
          <w:szCs w:val="24"/>
        </w:rPr>
        <w:t xml:space="preserve"> that senior staff show a good representation of female staff, however it is clear that it is within the academic staff where the greatest gender </w:t>
      </w:r>
      <w:r w:rsidR="00472701" w:rsidRPr="003778D1">
        <w:rPr>
          <w:rFonts w:cs="Arial"/>
          <w:szCs w:val="24"/>
        </w:rPr>
        <w:t>imbalance</w:t>
      </w:r>
      <w:r w:rsidR="00B50637" w:rsidRPr="003778D1">
        <w:rPr>
          <w:rFonts w:cs="Arial"/>
          <w:szCs w:val="24"/>
        </w:rPr>
        <w:t xml:space="preserve"> can be seen, with senior academic </w:t>
      </w:r>
      <w:r w:rsidR="00FD17B0" w:rsidRPr="003778D1">
        <w:rPr>
          <w:rFonts w:cs="Arial"/>
          <w:szCs w:val="24"/>
        </w:rPr>
        <w:t>roles</w:t>
      </w:r>
      <w:r w:rsidR="00B50637" w:rsidRPr="003778D1">
        <w:rPr>
          <w:rFonts w:cs="Arial"/>
          <w:szCs w:val="24"/>
        </w:rPr>
        <w:t xml:space="preserve"> dominated by males.  This is marginal in professional services grades, however significant across all academic roles from Principal Lecturer upwards, which reflects in the University’s gender pay gap.</w:t>
      </w:r>
      <w:r w:rsidR="005E6592" w:rsidRPr="003778D1">
        <w:rPr>
          <w:rFonts w:cs="Arial"/>
          <w:szCs w:val="24"/>
        </w:rPr>
        <w:t xml:space="preserve">  </w:t>
      </w:r>
      <w:r w:rsidR="00FD17B0" w:rsidRPr="003778D1">
        <w:rPr>
          <w:rFonts w:cs="Arial"/>
          <w:szCs w:val="24"/>
        </w:rPr>
        <w:t xml:space="preserve">To address this </w:t>
      </w:r>
      <w:r w:rsidR="005E6592" w:rsidRPr="003778D1">
        <w:rPr>
          <w:rFonts w:cs="Arial"/>
          <w:szCs w:val="24"/>
        </w:rPr>
        <w:t xml:space="preserve"> </w:t>
      </w:r>
      <w:r w:rsidR="00472701" w:rsidRPr="003778D1">
        <w:rPr>
          <w:rFonts w:cs="Arial"/>
          <w:szCs w:val="24"/>
        </w:rPr>
        <w:t xml:space="preserve">the </w:t>
      </w:r>
      <w:r w:rsidR="005E6592" w:rsidRPr="003778D1">
        <w:rPr>
          <w:rFonts w:cs="Arial"/>
          <w:szCs w:val="24"/>
        </w:rPr>
        <w:t xml:space="preserve">University </w:t>
      </w:r>
      <w:r w:rsidR="00FD17B0" w:rsidRPr="003778D1">
        <w:rPr>
          <w:rFonts w:cs="Arial"/>
          <w:szCs w:val="24"/>
        </w:rPr>
        <w:t xml:space="preserve">is keen to </w:t>
      </w:r>
      <w:r w:rsidR="005E6592" w:rsidRPr="003778D1">
        <w:rPr>
          <w:rFonts w:cs="Arial"/>
          <w:szCs w:val="24"/>
        </w:rPr>
        <w:t>support the progression of female staff and annually funds a number of places on Advance HE’s Aurora Programme; a development programme aimed at female members of staff who work within HE to support their progression t</w:t>
      </w:r>
      <w:r w:rsidR="003778D1" w:rsidRPr="003778D1">
        <w:rPr>
          <w:rFonts w:cs="Arial"/>
          <w:szCs w:val="24"/>
        </w:rPr>
        <w:t>o senior posts and address the under representation</w:t>
      </w:r>
      <w:r w:rsidR="005E6592" w:rsidRPr="003778D1">
        <w:rPr>
          <w:rFonts w:cs="Arial"/>
          <w:szCs w:val="24"/>
        </w:rPr>
        <w:t xml:space="preserve"> seen in senior posts within the sector.  This year the University funded 11 members of staff (an increase of 6 places on the previous year).</w:t>
      </w:r>
    </w:p>
    <w:p w14:paraId="5645BA42" w14:textId="00D2A925" w:rsidR="005E6592" w:rsidRPr="003778D1" w:rsidRDefault="005E6592" w:rsidP="00472701">
      <w:pPr>
        <w:pStyle w:val="ListParagraph"/>
        <w:numPr>
          <w:ilvl w:val="0"/>
          <w:numId w:val="27"/>
        </w:numPr>
        <w:ind w:left="709"/>
        <w:jc w:val="both"/>
        <w:rPr>
          <w:rFonts w:cs="Arial"/>
          <w:szCs w:val="24"/>
        </w:rPr>
      </w:pPr>
      <w:r w:rsidRPr="003778D1">
        <w:rPr>
          <w:rFonts w:cs="Arial"/>
          <w:szCs w:val="24"/>
        </w:rPr>
        <w:t>International Women’s Day took place in March 2020 to coincide with British Science week and included a number of sessions delivered by key female members of academic staff who work within areas historically associated with males.  Female members of staff also published Blogs sharing their experience, their influencers and providing examples of the barriers and bias they have faced.</w:t>
      </w:r>
    </w:p>
    <w:p w14:paraId="2AAE6FEC" w14:textId="7180A279" w:rsidR="00337381" w:rsidRPr="00EA79DC" w:rsidRDefault="00337381" w:rsidP="008B7B0A">
      <w:pPr>
        <w:pStyle w:val="Heading2"/>
      </w:pPr>
      <w:bookmarkStart w:id="5" w:name="_Toc67923526"/>
      <w:r w:rsidRPr="00EA79DC">
        <w:t>Gender Identity</w:t>
      </w:r>
      <w:bookmarkEnd w:id="5"/>
      <w:r w:rsidRPr="00EA79DC">
        <w:t xml:space="preserve"> </w:t>
      </w:r>
    </w:p>
    <w:p w14:paraId="6EE5EF7E" w14:textId="6ECB1534" w:rsidR="00BE7006" w:rsidRPr="00BE7006" w:rsidRDefault="00BE7006" w:rsidP="0002508F">
      <w:pPr>
        <w:jc w:val="both"/>
        <w:rPr>
          <w:rFonts w:cs="Arial"/>
          <w:szCs w:val="24"/>
        </w:rPr>
      </w:pPr>
      <w:r>
        <w:rPr>
          <w:rFonts w:cs="Arial"/>
          <w:szCs w:val="24"/>
        </w:rPr>
        <w:t xml:space="preserve">Supporting Strategic Equality Objective: </w:t>
      </w:r>
      <w:r w:rsidR="00C5233E">
        <w:rPr>
          <w:rFonts w:cs="Arial"/>
          <w:szCs w:val="24"/>
        </w:rPr>
        <w:t xml:space="preserve">1.1.1/2/4/6/7/8, </w:t>
      </w:r>
      <w:r>
        <w:rPr>
          <w:rFonts w:cs="Arial"/>
          <w:szCs w:val="24"/>
        </w:rPr>
        <w:t>1.2.5</w:t>
      </w:r>
      <w:r w:rsidR="00C5233E">
        <w:rPr>
          <w:rFonts w:cs="Arial"/>
          <w:szCs w:val="24"/>
        </w:rPr>
        <w:t xml:space="preserve"> and 1.3.3</w:t>
      </w:r>
    </w:p>
    <w:p w14:paraId="7CB92B57" w14:textId="201E59A9" w:rsidR="00576BA6" w:rsidRPr="0002508F" w:rsidRDefault="00576BA6" w:rsidP="0002508F">
      <w:pPr>
        <w:pStyle w:val="ListParagraph"/>
        <w:numPr>
          <w:ilvl w:val="0"/>
          <w:numId w:val="28"/>
        </w:numPr>
        <w:spacing w:after="0" w:line="240" w:lineRule="auto"/>
        <w:ind w:left="709"/>
        <w:jc w:val="both"/>
        <w:rPr>
          <w:rFonts w:cs="Arial"/>
          <w:szCs w:val="24"/>
        </w:rPr>
      </w:pPr>
      <w:r w:rsidRPr="0002508F">
        <w:rPr>
          <w:rFonts w:cs="Arial"/>
          <w:szCs w:val="24"/>
        </w:rPr>
        <w:t>The OD&amp;D Manager attended a Train the Trainer event delivered by Stonewall in December, entitled “Trans Inclusion”.  This resulted in the CEO of the Student Union and the OD&amp;D Manager developing an LGBT+ Inclusive training session, which included activities to raise awareness of gender identity and expression.  This has been delivered to staff and is currently being adapted for online content.  Plans are in place to develop a standalone “</w:t>
      </w:r>
      <w:proofErr w:type="spellStart"/>
      <w:r w:rsidRPr="0002508F">
        <w:rPr>
          <w:rFonts w:cs="Arial"/>
          <w:szCs w:val="24"/>
        </w:rPr>
        <w:t>bitesize</w:t>
      </w:r>
      <w:proofErr w:type="spellEnd"/>
      <w:r w:rsidRPr="0002508F">
        <w:rPr>
          <w:rFonts w:cs="Arial"/>
          <w:szCs w:val="24"/>
        </w:rPr>
        <w:t>” session to explore gender identity.</w:t>
      </w:r>
    </w:p>
    <w:p w14:paraId="47627379" w14:textId="3F7146CC" w:rsidR="005F34D0" w:rsidRPr="0002508F" w:rsidRDefault="005F34D0" w:rsidP="0002508F">
      <w:pPr>
        <w:pStyle w:val="ListParagraph"/>
        <w:numPr>
          <w:ilvl w:val="0"/>
          <w:numId w:val="28"/>
        </w:numPr>
        <w:spacing w:after="0" w:line="240" w:lineRule="auto"/>
        <w:ind w:left="709"/>
        <w:jc w:val="both"/>
        <w:rPr>
          <w:rFonts w:cs="Arial"/>
          <w:szCs w:val="24"/>
        </w:rPr>
      </w:pPr>
      <w:r w:rsidRPr="0002508F">
        <w:rPr>
          <w:rFonts w:cs="Arial"/>
          <w:szCs w:val="24"/>
        </w:rPr>
        <w:t xml:space="preserve">During Transgender Awareness Week in November 2019 resources where shared with all staff to provide them with a greater understanding and </w:t>
      </w:r>
      <w:r w:rsidRPr="0002508F">
        <w:rPr>
          <w:rFonts w:cs="Arial"/>
          <w:szCs w:val="24"/>
        </w:rPr>
        <w:lastRenderedPageBreak/>
        <w:t>awareness</w:t>
      </w:r>
      <w:r w:rsidR="0002508F" w:rsidRPr="0002508F">
        <w:rPr>
          <w:rFonts w:cs="Arial"/>
          <w:szCs w:val="24"/>
        </w:rPr>
        <w:t xml:space="preserve"> of individuals who identify as trans</w:t>
      </w:r>
      <w:r w:rsidRPr="0002508F">
        <w:rPr>
          <w:rFonts w:cs="Arial"/>
          <w:szCs w:val="24"/>
        </w:rPr>
        <w:t>; resources included Guides to Being a Trans ally, Steps to Trans Inclusion, How to support Young LGBT People and Inclusive Language handouts</w:t>
      </w:r>
    </w:p>
    <w:p w14:paraId="22F66A74" w14:textId="64A2A55E" w:rsidR="00672597" w:rsidRPr="0002508F" w:rsidRDefault="00672597" w:rsidP="0002508F">
      <w:pPr>
        <w:pStyle w:val="ListParagraph"/>
        <w:numPr>
          <w:ilvl w:val="0"/>
          <w:numId w:val="28"/>
        </w:numPr>
        <w:spacing w:after="0" w:line="240" w:lineRule="auto"/>
        <w:ind w:left="709"/>
        <w:jc w:val="both"/>
        <w:rPr>
          <w:rFonts w:cs="Arial"/>
          <w:szCs w:val="24"/>
        </w:rPr>
      </w:pPr>
      <w:r w:rsidRPr="0002508F">
        <w:rPr>
          <w:rFonts w:cs="Arial"/>
          <w:szCs w:val="24"/>
        </w:rPr>
        <w:t>During Non-Binary Day in July 2020 resources where shared with staff to help them to understand what it means to be non-binary and how they can better support individuals who identify as non-binary.</w:t>
      </w:r>
    </w:p>
    <w:p w14:paraId="545FF089" w14:textId="77777777" w:rsidR="00645BB0" w:rsidRPr="00E67F3B" w:rsidRDefault="00645BB0" w:rsidP="00576BA6">
      <w:pPr>
        <w:pStyle w:val="ListParagraph"/>
        <w:ind w:left="1429"/>
        <w:jc w:val="both"/>
        <w:rPr>
          <w:rFonts w:cs="Arial"/>
        </w:rPr>
      </w:pPr>
    </w:p>
    <w:p w14:paraId="0CFAEED8" w14:textId="016A0B80" w:rsidR="00BE3525" w:rsidRPr="00EA79DC" w:rsidRDefault="00BE3525" w:rsidP="008B7B0A">
      <w:pPr>
        <w:pStyle w:val="Heading2"/>
      </w:pPr>
      <w:bookmarkStart w:id="6" w:name="_Toc67923527"/>
      <w:r w:rsidRPr="00EA79DC">
        <w:t>Race</w:t>
      </w:r>
      <w:bookmarkEnd w:id="6"/>
      <w:r w:rsidR="00645BB0" w:rsidRPr="00EA79DC">
        <w:t xml:space="preserve"> </w:t>
      </w:r>
    </w:p>
    <w:p w14:paraId="5C47EFE3" w14:textId="41BB3F6E" w:rsidR="006843D8" w:rsidRPr="006843D8" w:rsidRDefault="006843D8" w:rsidP="00BD6FCD">
      <w:pPr>
        <w:rPr>
          <w:rFonts w:cs="Arial"/>
          <w:bCs/>
          <w:szCs w:val="24"/>
        </w:rPr>
      </w:pPr>
      <w:r w:rsidRPr="006843D8">
        <w:rPr>
          <w:rFonts w:cs="Arial"/>
          <w:bCs/>
          <w:szCs w:val="24"/>
        </w:rPr>
        <w:t xml:space="preserve">Supporting Strategic Equality Objectives: </w:t>
      </w:r>
      <w:r w:rsidR="00C5233E">
        <w:rPr>
          <w:rFonts w:cs="Arial"/>
          <w:bCs/>
          <w:szCs w:val="24"/>
        </w:rPr>
        <w:t>1.1.1/9/7/8, 1</w:t>
      </w:r>
      <w:r w:rsidRPr="006843D8">
        <w:rPr>
          <w:rFonts w:cs="Arial"/>
          <w:bCs/>
          <w:szCs w:val="24"/>
        </w:rPr>
        <w:t>.2.1/2/4/5/12/13/15</w:t>
      </w:r>
      <w:r w:rsidR="00C5233E">
        <w:rPr>
          <w:rFonts w:cs="Arial"/>
          <w:bCs/>
          <w:szCs w:val="24"/>
        </w:rPr>
        <w:t>/</w:t>
      </w:r>
      <w:r w:rsidRPr="006843D8">
        <w:rPr>
          <w:rFonts w:cs="Arial"/>
          <w:bCs/>
          <w:szCs w:val="24"/>
        </w:rPr>
        <w:t>16</w:t>
      </w:r>
      <w:r w:rsidR="00C5233E">
        <w:rPr>
          <w:rFonts w:cs="Arial"/>
          <w:bCs/>
          <w:szCs w:val="24"/>
        </w:rPr>
        <w:t xml:space="preserve"> and 1.3.2/3</w:t>
      </w:r>
    </w:p>
    <w:p w14:paraId="30B82CC1" w14:textId="1626CF4B" w:rsidR="007D089D" w:rsidRPr="00B36A3D" w:rsidRDefault="007D089D" w:rsidP="00B36A3D">
      <w:pPr>
        <w:pStyle w:val="ListParagraph"/>
        <w:numPr>
          <w:ilvl w:val="0"/>
          <w:numId w:val="11"/>
        </w:numPr>
        <w:jc w:val="both"/>
        <w:rPr>
          <w:rFonts w:cs="Arial"/>
          <w:szCs w:val="24"/>
        </w:rPr>
      </w:pPr>
      <w:r w:rsidRPr="00B36A3D">
        <w:rPr>
          <w:rFonts w:cs="Arial"/>
          <w:szCs w:val="24"/>
        </w:rPr>
        <w:t xml:space="preserve">The University strives to increase the representation of </w:t>
      </w:r>
      <w:r w:rsidR="006E20EB" w:rsidRPr="00B36A3D">
        <w:rPr>
          <w:rFonts w:cs="Arial"/>
          <w:szCs w:val="24"/>
        </w:rPr>
        <w:t xml:space="preserve">staff who identify as </w:t>
      </w:r>
      <w:r w:rsidR="00B36A3D" w:rsidRPr="00B36A3D">
        <w:rPr>
          <w:rFonts w:cs="Arial"/>
          <w:szCs w:val="24"/>
        </w:rPr>
        <w:t>BAME</w:t>
      </w:r>
      <w:r w:rsidR="006E20EB" w:rsidRPr="00B36A3D">
        <w:rPr>
          <w:rFonts w:cs="Arial"/>
          <w:szCs w:val="24"/>
        </w:rPr>
        <w:t>, with only 9</w:t>
      </w:r>
      <w:r w:rsidRPr="00B36A3D">
        <w:rPr>
          <w:rFonts w:cs="Arial"/>
          <w:szCs w:val="24"/>
        </w:rPr>
        <w:t>% of its workforce falling within th</w:t>
      </w:r>
      <w:r w:rsidR="0073530F" w:rsidRPr="00B36A3D">
        <w:rPr>
          <w:rFonts w:cs="Arial"/>
          <w:szCs w:val="24"/>
        </w:rPr>
        <w:t>is</w:t>
      </w:r>
      <w:r w:rsidRPr="00B36A3D">
        <w:rPr>
          <w:rFonts w:cs="Arial"/>
          <w:szCs w:val="24"/>
        </w:rPr>
        <w:t xml:space="preserve"> protected group.  The monitoring of data continues to identify where ethnic imbalances are evident; advertisements for vacancies </w:t>
      </w:r>
      <w:r w:rsidR="00645BB0" w:rsidRPr="00B36A3D">
        <w:rPr>
          <w:rFonts w:cs="Arial"/>
          <w:szCs w:val="24"/>
        </w:rPr>
        <w:t>remain inclusive</w:t>
      </w:r>
      <w:r w:rsidRPr="00B36A3D">
        <w:rPr>
          <w:rFonts w:cs="Arial"/>
          <w:szCs w:val="24"/>
        </w:rPr>
        <w:t xml:space="preserve"> in an attempt to attra</w:t>
      </w:r>
      <w:r w:rsidR="00156667" w:rsidRPr="00B36A3D">
        <w:rPr>
          <w:rFonts w:cs="Arial"/>
          <w:szCs w:val="24"/>
        </w:rPr>
        <w:t>ct a diverse pool of applicants</w:t>
      </w:r>
      <w:r w:rsidRPr="00B36A3D">
        <w:rPr>
          <w:rFonts w:cs="Arial"/>
          <w:szCs w:val="24"/>
        </w:rPr>
        <w:t>.  Due to the demographics of the local area increasing the representation of B</w:t>
      </w:r>
      <w:r w:rsidR="003A4642" w:rsidRPr="00B36A3D">
        <w:rPr>
          <w:rFonts w:cs="Arial"/>
          <w:szCs w:val="24"/>
        </w:rPr>
        <w:t>A</w:t>
      </w:r>
      <w:r w:rsidRPr="00B36A3D">
        <w:rPr>
          <w:rFonts w:cs="Arial"/>
          <w:szCs w:val="24"/>
        </w:rPr>
        <w:t xml:space="preserve">ME staff remains challenging.  Working in collaboration with Race Council Cymru and </w:t>
      </w:r>
      <w:r w:rsidR="00C5233E">
        <w:rPr>
          <w:rFonts w:cs="Arial"/>
          <w:szCs w:val="24"/>
        </w:rPr>
        <w:t>Advance HE</w:t>
      </w:r>
      <w:r w:rsidRPr="00B36A3D">
        <w:rPr>
          <w:rFonts w:cs="Arial"/>
          <w:szCs w:val="24"/>
        </w:rPr>
        <w:t xml:space="preserve"> the University source</w:t>
      </w:r>
      <w:r w:rsidR="00B36A3D" w:rsidRPr="00B36A3D">
        <w:rPr>
          <w:rFonts w:cs="Arial"/>
          <w:szCs w:val="24"/>
        </w:rPr>
        <w:t>s</w:t>
      </w:r>
      <w:r w:rsidRPr="00B36A3D">
        <w:rPr>
          <w:rFonts w:cs="Arial"/>
          <w:szCs w:val="24"/>
        </w:rPr>
        <w:t xml:space="preserve"> best practice in an attempt to increase numbers.</w:t>
      </w:r>
    </w:p>
    <w:p w14:paraId="02E04987" w14:textId="4761F4CE" w:rsidR="006E20EB" w:rsidRPr="00B36A3D" w:rsidRDefault="003A4642" w:rsidP="00B36A3D">
      <w:pPr>
        <w:pStyle w:val="ListParagraph"/>
        <w:numPr>
          <w:ilvl w:val="0"/>
          <w:numId w:val="11"/>
        </w:numPr>
        <w:spacing w:after="0" w:line="240" w:lineRule="auto"/>
        <w:jc w:val="both"/>
        <w:rPr>
          <w:rFonts w:cs="Arial"/>
          <w:b/>
          <w:szCs w:val="24"/>
        </w:rPr>
      </w:pPr>
      <w:r w:rsidRPr="00B36A3D">
        <w:rPr>
          <w:rFonts w:cs="Arial"/>
          <w:szCs w:val="24"/>
        </w:rPr>
        <w:t xml:space="preserve">During </w:t>
      </w:r>
      <w:r w:rsidR="006E20EB" w:rsidRPr="00B36A3D">
        <w:rPr>
          <w:rFonts w:cs="Arial"/>
          <w:szCs w:val="24"/>
        </w:rPr>
        <w:t xml:space="preserve">Black History Month </w:t>
      </w:r>
      <w:r w:rsidRPr="00B36A3D">
        <w:rPr>
          <w:rFonts w:cs="Arial"/>
          <w:szCs w:val="24"/>
        </w:rPr>
        <w:t>(October) members</w:t>
      </w:r>
      <w:r w:rsidR="006E20EB" w:rsidRPr="00B36A3D">
        <w:rPr>
          <w:rFonts w:cs="Arial"/>
          <w:szCs w:val="24"/>
        </w:rPr>
        <w:t xml:space="preserve"> of the Equality &amp; Diversity Action Group hosted a stand at a Wrexham Community event coordinated by Race Council Cymru</w:t>
      </w:r>
      <w:r w:rsidRPr="00B36A3D">
        <w:rPr>
          <w:rFonts w:cs="Arial"/>
          <w:szCs w:val="24"/>
        </w:rPr>
        <w:t>, promoting the diverse culture within the Wrexham area.</w:t>
      </w:r>
    </w:p>
    <w:p w14:paraId="71716E92" w14:textId="42F73820" w:rsidR="006E20EB" w:rsidRPr="00B36A3D" w:rsidRDefault="003A4642" w:rsidP="00B36A3D">
      <w:pPr>
        <w:pStyle w:val="ListParagraph"/>
        <w:numPr>
          <w:ilvl w:val="0"/>
          <w:numId w:val="11"/>
        </w:numPr>
        <w:spacing w:after="0" w:line="240" w:lineRule="auto"/>
        <w:jc w:val="both"/>
        <w:rPr>
          <w:rFonts w:cs="Arial"/>
          <w:b/>
          <w:szCs w:val="24"/>
        </w:rPr>
      </w:pPr>
      <w:r w:rsidRPr="00B36A3D">
        <w:rPr>
          <w:rFonts w:cs="Arial"/>
          <w:szCs w:val="24"/>
        </w:rPr>
        <w:t>The University forged a n</w:t>
      </w:r>
      <w:r w:rsidR="006E20EB" w:rsidRPr="00B36A3D">
        <w:rPr>
          <w:rFonts w:cs="Arial"/>
          <w:szCs w:val="24"/>
        </w:rPr>
        <w:t>etworking</w:t>
      </w:r>
      <w:r w:rsidRPr="00B36A3D">
        <w:rPr>
          <w:rFonts w:cs="Arial"/>
          <w:szCs w:val="24"/>
        </w:rPr>
        <w:t xml:space="preserve"> relationships with World</w:t>
      </w:r>
      <w:r w:rsidR="006E20EB" w:rsidRPr="00B36A3D">
        <w:rPr>
          <w:rFonts w:cs="Arial"/>
          <w:szCs w:val="24"/>
        </w:rPr>
        <w:t xml:space="preserve"> Awareness of Multicultural Integration (NWAMI) – initial discussions took place with the charity to explore methods of working collaboratively.  Due to the pandemic plans to provide a venue for the charity have not been realised, however a number of online meetings have taken place and the University continues to promote their online events and maintain the working relationship.</w:t>
      </w:r>
    </w:p>
    <w:p w14:paraId="74733E88" w14:textId="24AF2104" w:rsidR="003A4642" w:rsidRPr="00B36A3D" w:rsidRDefault="003A4642" w:rsidP="00B36A3D">
      <w:pPr>
        <w:pStyle w:val="ListParagraph"/>
        <w:numPr>
          <w:ilvl w:val="0"/>
          <w:numId w:val="11"/>
        </w:numPr>
        <w:spacing w:after="0" w:line="240" w:lineRule="auto"/>
        <w:jc w:val="both"/>
        <w:rPr>
          <w:rFonts w:cs="Arial"/>
          <w:b/>
          <w:szCs w:val="24"/>
        </w:rPr>
      </w:pPr>
      <w:r w:rsidRPr="00B36A3D">
        <w:rPr>
          <w:rFonts w:cs="Arial"/>
          <w:szCs w:val="24"/>
        </w:rPr>
        <w:t>Plans were put in place to establish a Race Equality Group to be launched during academic year 2020-2021; with the intention of working towards Advance HE’s ace Equality Charter.</w:t>
      </w:r>
    </w:p>
    <w:p w14:paraId="18DA0AFF" w14:textId="20F38829" w:rsidR="00645BB0" w:rsidRDefault="00645BB0" w:rsidP="00645BB0">
      <w:pPr>
        <w:pStyle w:val="ListParagraph"/>
        <w:jc w:val="both"/>
        <w:rPr>
          <w:rFonts w:cs="Arial"/>
        </w:rPr>
      </w:pPr>
    </w:p>
    <w:p w14:paraId="69120CED" w14:textId="77777777" w:rsidR="002E431C" w:rsidRPr="00EA79DC" w:rsidRDefault="00EF4273" w:rsidP="008B7B0A">
      <w:pPr>
        <w:pStyle w:val="Heading2"/>
      </w:pPr>
      <w:bookmarkStart w:id="7" w:name="_Toc67923528"/>
      <w:r w:rsidRPr="00EA79DC">
        <w:t>Religi</w:t>
      </w:r>
      <w:r w:rsidR="00645BB0" w:rsidRPr="00EA79DC">
        <w:t>on and Belief</w:t>
      </w:r>
      <w:bookmarkEnd w:id="7"/>
    </w:p>
    <w:p w14:paraId="625E665C" w14:textId="346EF9C7" w:rsidR="00EF4273" w:rsidRPr="00C5233E" w:rsidRDefault="002E431C" w:rsidP="00BD6FCD">
      <w:pPr>
        <w:rPr>
          <w:rFonts w:cs="Arial"/>
          <w:szCs w:val="24"/>
        </w:rPr>
      </w:pPr>
      <w:r>
        <w:rPr>
          <w:rFonts w:cs="Arial"/>
          <w:szCs w:val="24"/>
        </w:rPr>
        <w:t xml:space="preserve">Supporting Strategic Equality Objectives: </w:t>
      </w:r>
      <w:r w:rsidR="00C5233E">
        <w:rPr>
          <w:rFonts w:cs="Arial"/>
          <w:szCs w:val="24"/>
        </w:rPr>
        <w:t>1.1.1/5/6/7/8, 1.2.2/4/5/8/</w:t>
      </w:r>
      <w:r>
        <w:rPr>
          <w:rFonts w:cs="Arial"/>
          <w:szCs w:val="24"/>
        </w:rPr>
        <w:t>10</w:t>
      </w:r>
      <w:r w:rsidR="00645BB0" w:rsidRPr="00317149">
        <w:rPr>
          <w:rFonts w:cs="Arial"/>
          <w:b/>
          <w:sz w:val="28"/>
          <w:szCs w:val="28"/>
        </w:rPr>
        <w:t xml:space="preserve"> </w:t>
      </w:r>
      <w:r w:rsidR="00C5233E">
        <w:rPr>
          <w:rFonts w:cs="Arial"/>
          <w:szCs w:val="24"/>
        </w:rPr>
        <w:t>and 1.3.3</w:t>
      </w:r>
    </w:p>
    <w:p w14:paraId="5A89B2C2" w14:textId="13D72B52" w:rsidR="00EF4273" w:rsidRPr="00317149" w:rsidRDefault="00EF4273" w:rsidP="00317149">
      <w:pPr>
        <w:pStyle w:val="ListParagraph"/>
        <w:numPr>
          <w:ilvl w:val="0"/>
          <w:numId w:val="2"/>
        </w:numPr>
        <w:jc w:val="both"/>
        <w:rPr>
          <w:rFonts w:cs="Arial"/>
          <w:szCs w:val="24"/>
        </w:rPr>
      </w:pPr>
      <w:r w:rsidRPr="00317149">
        <w:rPr>
          <w:rFonts w:cs="Arial"/>
          <w:szCs w:val="24"/>
        </w:rPr>
        <w:t>The</w:t>
      </w:r>
      <w:r w:rsidR="007E4962" w:rsidRPr="00317149">
        <w:rPr>
          <w:rFonts w:cs="Arial"/>
          <w:szCs w:val="24"/>
        </w:rPr>
        <w:t xml:space="preserve"> WGU</w:t>
      </w:r>
      <w:r w:rsidRPr="00317149">
        <w:rPr>
          <w:rFonts w:cs="Arial"/>
          <w:szCs w:val="24"/>
        </w:rPr>
        <w:t xml:space="preserve"> Chaplaincy </w:t>
      </w:r>
      <w:r w:rsidR="007E4962" w:rsidRPr="00317149">
        <w:rPr>
          <w:rFonts w:cs="Arial"/>
          <w:szCs w:val="24"/>
        </w:rPr>
        <w:t xml:space="preserve">Team </w:t>
      </w:r>
      <w:r w:rsidRPr="00317149">
        <w:rPr>
          <w:rFonts w:cs="Arial"/>
          <w:szCs w:val="24"/>
        </w:rPr>
        <w:t>continue to deliver 1-2-1 support for students and staff of all faith and none</w:t>
      </w:r>
      <w:r w:rsidR="007E4962" w:rsidRPr="00317149">
        <w:rPr>
          <w:rFonts w:cs="Arial"/>
          <w:szCs w:val="24"/>
        </w:rPr>
        <w:t xml:space="preserve"> and this has continued to take place virtually.</w:t>
      </w:r>
      <w:r w:rsidRPr="00317149">
        <w:rPr>
          <w:rFonts w:cs="Arial"/>
          <w:szCs w:val="24"/>
        </w:rPr>
        <w:t xml:space="preserve"> </w:t>
      </w:r>
    </w:p>
    <w:p w14:paraId="2D894E0A" w14:textId="0AFCDBB3" w:rsidR="00EF4273" w:rsidRPr="00317149" w:rsidRDefault="007E4962" w:rsidP="00317149">
      <w:pPr>
        <w:pStyle w:val="ListParagraph"/>
        <w:numPr>
          <w:ilvl w:val="0"/>
          <w:numId w:val="10"/>
        </w:numPr>
        <w:spacing w:after="120"/>
        <w:jc w:val="both"/>
        <w:rPr>
          <w:rFonts w:cs="Arial"/>
          <w:szCs w:val="24"/>
        </w:rPr>
      </w:pPr>
      <w:r w:rsidRPr="00317149">
        <w:rPr>
          <w:rFonts w:cs="Arial"/>
          <w:bCs/>
          <w:szCs w:val="24"/>
        </w:rPr>
        <w:t>The Chaplaincy Team hosted</w:t>
      </w:r>
      <w:r w:rsidR="00317149" w:rsidRPr="00317149">
        <w:rPr>
          <w:rFonts w:cs="Arial"/>
          <w:bCs/>
          <w:szCs w:val="24"/>
        </w:rPr>
        <w:t xml:space="preserve"> a</w:t>
      </w:r>
      <w:r w:rsidRPr="00317149">
        <w:rPr>
          <w:rFonts w:cs="Arial"/>
          <w:bCs/>
          <w:szCs w:val="24"/>
        </w:rPr>
        <w:t xml:space="preserve"> Chaplaincy Networking Event in January 2020, providing an opportunity for those working within a faith setting to share good practice and foster collaborative working within the community.</w:t>
      </w:r>
    </w:p>
    <w:p w14:paraId="505F5616" w14:textId="373C1A95" w:rsidR="007E4962" w:rsidRPr="00317149" w:rsidRDefault="00317149" w:rsidP="00317149">
      <w:pPr>
        <w:pStyle w:val="ListParagraph"/>
        <w:numPr>
          <w:ilvl w:val="0"/>
          <w:numId w:val="27"/>
        </w:numPr>
        <w:ind w:left="709"/>
        <w:jc w:val="both"/>
        <w:rPr>
          <w:rFonts w:cs="Arial"/>
          <w:szCs w:val="24"/>
        </w:rPr>
      </w:pPr>
      <w:r w:rsidRPr="00317149">
        <w:rPr>
          <w:rFonts w:cs="Arial"/>
          <w:szCs w:val="24"/>
        </w:rPr>
        <w:t xml:space="preserve">The Chaplaincy, </w:t>
      </w:r>
      <w:r w:rsidR="007E4962" w:rsidRPr="00317149">
        <w:rPr>
          <w:rFonts w:cs="Arial"/>
          <w:szCs w:val="24"/>
        </w:rPr>
        <w:t>in partnership with Wrexham Council established a project called “Chaplains Connecting Communities” (CCC) during this reporting period.  The project aims to establish itself as an exemplar model for interfaith engagement and cohesive community practice and is involved in networking activities, promotional work, raising awareness and supporting the pledge for Wrexham to become a Town of Sanctuary.</w:t>
      </w:r>
    </w:p>
    <w:p w14:paraId="58E82ED7" w14:textId="77777777" w:rsidR="00645BB0" w:rsidRPr="00E67F3B" w:rsidRDefault="00645BB0" w:rsidP="00645BB0">
      <w:pPr>
        <w:pStyle w:val="ListParagraph"/>
        <w:spacing w:after="120"/>
        <w:rPr>
          <w:rFonts w:cs="Arial"/>
        </w:rPr>
      </w:pPr>
    </w:p>
    <w:p w14:paraId="02A3FA7D" w14:textId="576D356B" w:rsidR="00EF4273" w:rsidRPr="00EA79DC" w:rsidRDefault="00645BB0" w:rsidP="008B7B0A">
      <w:pPr>
        <w:pStyle w:val="Heading2"/>
      </w:pPr>
      <w:bookmarkStart w:id="8" w:name="_Toc67923529"/>
      <w:r w:rsidRPr="00EA79DC">
        <w:t>Sexual Orientation</w:t>
      </w:r>
      <w:bookmarkEnd w:id="8"/>
      <w:r w:rsidRPr="00EA79DC">
        <w:t xml:space="preserve"> </w:t>
      </w:r>
    </w:p>
    <w:p w14:paraId="13A73984" w14:textId="31DE6F57" w:rsidR="004D7768" w:rsidRPr="004D7768" w:rsidRDefault="004D7768" w:rsidP="00BD6FCD">
      <w:pPr>
        <w:spacing w:after="120"/>
        <w:rPr>
          <w:rFonts w:cs="Arial"/>
          <w:szCs w:val="24"/>
        </w:rPr>
      </w:pPr>
      <w:r>
        <w:rPr>
          <w:rFonts w:cs="Arial"/>
          <w:szCs w:val="24"/>
        </w:rPr>
        <w:t xml:space="preserve">Supporting the Strategic Equality Objectives: </w:t>
      </w:r>
      <w:r w:rsidR="00C5233E">
        <w:rPr>
          <w:rFonts w:cs="Arial"/>
          <w:szCs w:val="24"/>
        </w:rPr>
        <w:t xml:space="preserve">1.1.1/2/6/7/8, </w:t>
      </w:r>
      <w:r>
        <w:rPr>
          <w:rFonts w:cs="Arial"/>
          <w:szCs w:val="24"/>
        </w:rPr>
        <w:t>1.2.2/5/6/7/10/11/12</w:t>
      </w:r>
      <w:r w:rsidR="00C5233E">
        <w:rPr>
          <w:rFonts w:cs="Arial"/>
          <w:szCs w:val="24"/>
        </w:rPr>
        <w:t>/</w:t>
      </w:r>
      <w:r>
        <w:rPr>
          <w:rFonts w:cs="Arial"/>
          <w:szCs w:val="24"/>
        </w:rPr>
        <w:t>13</w:t>
      </w:r>
      <w:r w:rsidR="00C5233E">
        <w:rPr>
          <w:rFonts w:cs="Arial"/>
          <w:szCs w:val="24"/>
        </w:rPr>
        <w:t xml:space="preserve"> and 13.2/3</w:t>
      </w:r>
    </w:p>
    <w:p w14:paraId="5470C93E" w14:textId="552860AF" w:rsidR="003D1208" w:rsidRPr="00BD6FCD" w:rsidRDefault="00F65642" w:rsidP="00271661">
      <w:pPr>
        <w:pStyle w:val="ListParagraph"/>
        <w:numPr>
          <w:ilvl w:val="0"/>
          <w:numId w:val="38"/>
        </w:numPr>
        <w:ind w:left="284"/>
      </w:pPr>
      <w:r w:rsidRPr="00BD6FCD">
        <w:t>The University remains a named Stonewall Diversity Champion; with the established LGBT</w:t>
      </w:r>
      <w:r w:rsidR="00BD6FCD" w:rsidRPr="00BD6FCD">
        <w:t>Q</w:t>
      </w:r>
      <w:r w:rsidRPr="00BD6FCD">
        <w:t>+ Staff Network enabling more structured and focussed activity to develop an environment that embraces inclusivity.  The network co</w:t>
      </w:r>
      <w:r w:rsidR="004B4759" w:rsidRPr="00BD6FCD">
        <w:t>nsists</w:t>
      </w:r>
      <w:r w:rsidR="003D1208" w:rsidRPr="00BD6FCD">
        <w:t xml:space="preserve"> of 13</w:t>
      </w:r>
      <w:r w:rsidRPr="00BD6FCD">
        <w:t xml:space="preserve"> members </w:t>
      </w:r>
      <w:r w:rsidR="00156667" w:rsidRPr="00BD6FCD">
        <w:t>with</w:t>
      </w:r>
      <w:r w:rsidRPr="00BD6FCD">
        <w:t xml:space="preserve"> a mixture of staff who identify as LGBT</w:t>
      </w:r>
      <w:r w:rsidR="003D1208" w:rsidRPr="00BD6FCD">
        <w:t>Q</w:t>
      </w:r>
      <w:r w:rsidRPr="00BD6FCD">
        <w:t xml:space="preserve">+ and allies, with cross representation (including student representation) </w:t>
      </w:r>
      <w:r w:rsidR="003D1208" w:rsidRPr="00BD6FCD">
        <w:t>from across the University.</w:t>
      </w:r>
      <w:r w:rsidRPr="00BD6FCD">
        <w:t xml:space="preserve"> </w:t>
      </w:r>
      <w:r w:rsidR="00EF4273" w:rsidRPr="00271661">
        <w:rPr>
          <w:bCs/>
        </w:rPr>
        <w:t xml:space="preserve">Within the academic year </w:t>
      </w:r>
      <w:r w:rsidR="003D1208" w:rsidRPr="00271661">
        <w:rPr>
          <w:bCs/>
        </w:rPr>
        <w:t>2019-2020</w:t>
      </w:r>
      <w:r w:rsidR="00EF4273" w:rsidRPr="00271661">
        <w:rPr>
          <w:bCs/>
        </w:rPr>
        <w:t xml:space="preserve"> the University were delighted to </w:t>
      </w:r>
      <w:r w:rsidR="003D1208" w:rsidRPr="00271661">
        <w:rPr>
          <w:bCs/>
        </w:rPr>
        <w:t>announce that they had risen a further 60</w:t>
      </w:r>
      <w:r w:rsidR="00EF4273" w:rsidRPr="00271661">
        <w:rPr>
          <w:bCs/>
        </w:rPr>
        <w:t xml:space="preserve"> places within the Stonewall Workplace Equality Index and currently sit at </w:t>
      </w:r>
      <w:r w:rsidR="003D1208" w:rsidRPr="00271661">
        <w:rPr>
          <w:bCs/>
        </w:rPr>
        <w:t>180</w:t>
      </w:r>
      <w:r w:rsidR="00EF4273" w:rsidRPr="00271661">
        <w:rPr>
          <w:bCs/>
          <w:vertAlign w:val="superscript"/>
        </w:rPr>
        <w:t>th</w:t>
      </w:r>
      <w:r w:rsidR="00EF4273" w:rsidRPr="00271661">
        <w:rPr>
          <w:bCs/>
        </w:rPr>
        <w:t xml:space="preserve"> position</w:t>
      </w:r>
      <w:r w:rsidR="00555BCE" w:rsidRPr="00271661">
        <w:rPr>
          <w:bCs/>
        </w:rPr>
        <w:t xml:space="preserve">, </w:t>
      </w:r>
      <w:r w:rsidR="003D1208" w:rsidRPr="00271661">
        <w:rPr>
          <w:bCs/>
        </w:rPr>
        <w:t xml:space="preserve">advancing 235 places within a period of 2 years.  </w:t>
      </w:r>
      <w:r w:rsidR="00EF4273" w:rsidRPr="00BD6FCD">
        <w:t>The LGB</w:t>
      </w:r>
      <w:r w:rsidR="00BD6FCD">
        <w:t>Q</w:t>
      </w:r>
      <w:r w:rsidR="00EF4273" w:rsidRPr="00BD6FCD">
        <w:t xml:space="preserve">T+ Staff Network </w:t>
      </w:r>
      <w:r w:rsidR="003D1208" w:rsidRPr="00BD6FCD">
        <w:t>have continued to work towards making further improvements in relation to LGBT</w:t>
      </w:r>
      <w:r w:rsidR="00BD6FCD">
        <w:t>Q</w:t>
      </w:r>
      <w:r w:rsidR="003D1208" w:rsidRPr="00BD6FCD">
        <w:t xml:space="preserve">+ inclusion at the University, following the recommendations made within the Workplace Equality Index report, received in February 2020.  </w:t>
      </w:r>
    </w:p>
    <w:p w14:paraId="05E53A26" w14:textId="6E067B04" w:rsidR="003D1208" w:rsidRPr="00BD6FCD" w:rsidRDefault="003D1208" w:rsidP="00BD6FCD">
      <w:pPr>
        <w:spacing w:after="120"/>
        <w:ind w:left="320"/>
        <w:jc w:val="both"/>
        <w:rPr>
          <w:rFonts w:cs="Arial"/>
          <w:szCs w:val="24"/>
        </w:rPr>
      </w:pPr>
      <w:r w:rsidRPr="00BD6FCD">
        <w:rPr>
          <w:rFonts w:cs="Arial"/>
          <w:szCs w:val="24"/>
        </w:rPr>
        <w:t xml:space="preserve">Due to the pandemic Stonewall announced that they will not be undertaking the index during September 2020 due </w:t>
      </w:r>
      <w:r w:rsidR="00BD6FCD" w:rsidRPr="00BD6FCD">
        <w:rPr>
          <w:rFonts w:cs="Arial"/>
          <w:szCs w:val="24"/>
        </w:rPr>
        <w:t xml:space="preserve">to the </w:t>
      </w:r>
      <w:r w:rsidRPr="00BD6FCD">
        <w:rPr>
          <w:rFonts w:cs="Arial"/>
          <w:szCs w:val="24"/>
        </w:rPr>
        <w:t>lack of opportunity for organisations to hold events and raise awareness.  The LGBT</w:t>
      </w:r>
      <w:r w:rsidR="00BD6FCD">
        <w:rPr>
          <w:rFonts w:cs="Arial"/>
          <w:szCs w:val="24"/>
        </w:rPr>
        <w:t>Q</w:t>
      </w:r>
      <w:r w:rsidRPr="00BD6FCD">
        <w:rPr>
          <w:rFonts w:cs="Arial"/>
          <w:szCs w:val="24"/>
        </w:rPr>
        <w:t>+ Staff Network have however continued to promote and celebrate key dates online and will be in a position to provide examples of good practice and progression when submitting evidence in 2021.  The following activity has been undertaken between September 2019 and September 2020:</w:t>
      </w:r>
    </w:p>
    <w:p w14:paraId="45F4897D" w14:textId="77777777" w:rsidR="003D1208" w:rsidRPr="00BD6FCD" w:rsidRDefault="003D1208" w:rsidP="00BD6FCD">
      <w:pPr>
        <w:pStyle w:val="ListParagraph"/>
        <w:numPr>
          <w:ilvl w:val="0"/>
          <w:numId w:val="29"/>
        </w:numPr>
        <w:ind w:left="284"/>
        <w:jc w:val="both"/>
        <w:rPr>
          <w:rFonts w:cs="Arial"/>
          <w:szCs w:val="24"/>
        </w:rPr>
      </w:pPr>
      <w:r w:rsidRPr="00BD6FCD">
        <w:rPr>
          <w:rFonts w:cs="Arial"/>
          <w:szCs w:val="24"/>
        </w:rPr>
        <w:t>The group have continued to promote key dates and messages of support to promote awareness via social media platforms.</w:t>
      </w:r>
    </w:p>
    <w:p w14:paraId="514B5767" w14:textId="0DF604FC" w:rsidR="003D1208" w:rsidRPr="00BD6FCD" w:rsidRDefault="003D1208" w:rsidP="00BD6FCD">
      <w:pPr>
        <w:pStyle w:val="ListParagraph"/>
        <w:numPr>
          <w:ilvl w:val="0"/>
          <w:numId w:val="29"/>
        </w:numPr>
        <w:ind w:left="284"/>
        <w:jc w:val="both"/>
        <w:rPr>
          <w:rFonts w:cs="Arial"/>
          <w:szCs w:val="24"/>
        </w:rPr>
      </w:pPr>
      <w:r w:rsidRPr="00BD6FCD">
        <w:rPr>
          <w:rFonts w:cs="Arial"/>
          <w:szCs w:val="24"/>
        </w:rPr>
        <w:t>The group raised their profile by hosting a stand at the University’s “</w:t>
      </w:r>
      <w:proofErr w:type="spellStart"/>
      <w:r w:rsidRPr="00BD6FCD">
        <w:rPr>
          <w:rFonts w:cs="Arial"/>
          <w:szCs w:val="24"/>
        </w:rPr>
        <w:t>Glynformation</w:t>
      </w:r>
      <w:proofErr w:type="spellEnd"/>
      <w:r w:rsidRPr="00BD6FCD">
        <w:rPr>
          <w:rFonts w:cs="Arial"/>
          <w:szCs w:val="24"/>
        </w:rPr>
        <w:t xml:space="preserve"> Exchange” in November 2019, which provided staff with the opportunity to learn more about LGBT</w:t>
      </w:r>
      <w:r w:rsidR="00BD6FCD">
        <w:rPr>
          <w:rFonts w:cs="Arial"/>
          <w:szCs w:val="24"/>
        </w:rPr>
        <w:t>Q</w:t>
      </w:r>
      <w:r w:rsidRPr="00BD6FCD">
        <w:rPr>
          <w:rFonts w:cs="Arial"/>
          <w:szCs w:val="24"/>
        </w:rPr>
        <w:t>+ inclusion and how they can be involved.</w:t>
      </w:r>
    </w:p>
    <w:p w14:paraId="5264DFD6" w14:textId="4AD22D50" w:rsidR="003D1208" w:rsidRPr="00BD6FCD" w:rsidRDefault="003D1208" w:rsidP="00BD6FCD">
      <w:pPr>
        <w:pStyle w:val="ListParagraph"/>
        <w:numPr>
          <w:ilvl w:val="0"/>
          <w:numId w:val="29"/>
        </w:numPr>
        <w:ind w:left="284"/>
        <w:jc w:val="both"/>
        <w:rPr>
          <w:rFonts w:cs="Arial"/>
          <w:szCs w:val="24"/>
        </w:rPr>
      </w:pPr>
      <w:r w:rsidRPr="00BD6FCD">
        <w:rPr>
          <w:rFonts w:cs="Arial"/>
          <w:szCs w:val="24"/>
        </w:rPr>
        <w:t>During World Aids Day in December 2019 the LGBT</w:t>
      </w:r>
      <w:r w:rsidR="00BD6FCD" w:rsidRPr="00BD6FCD">
        <w:rPr>
          <w:rFonts w:cs="Arial"/>
          <w:szCs w:val="24"/>
        </w:rPr>
        <w:t>Q</w:t>
      </w:r>
      <w:r w:rsidRPr="00BD6FCD">
        <w:rPr>
          <w:rFonts w:cs="Arial"/>
          <w:szCs w:val="24"/>
        </w:rPr>
        <w:t>+ Staff Network hosted a stall in the main reception; raising awareness and dispelling myths about AIDS, whilst raising funds to support the charity by selling red ribbons of support.</w:t>
      </w:r>
    </w:p>
    <w:p w14:paraId="02EBF148" w14:textId="734A880E" w:rsidR="003D1208" w:rsidRPr="00BD6FCD" w:rsidRDefault="003D1208" w:rsidP="00BD6FCD">
      <w:pPr>
        <w:pStyle w:val="ListParagraph"/>
        <w:numPr>
          <w:ilvl w:val="2"/>
          <w:numId w:val="30"/>
        </w:numPr>
        <w:ind w:left="284"/>
        <w:jc w:val="both"/>
        <w:rPr>
          <w:rFonts w:cs="Arial"/>
          <w:szCs w:val="24"/>
        </w:rPr>
      </w:pPr>
      <w:r w:rsidRPr="00BD6FCD">
        <w:rPr>
          <w:rFonts w:cs="Arial"/>
          <w:szCs w:val="24"/>
        </w:rPr>
        <w:t xml:space="preserve">Due to the pandemic it has not been possible for the </w:t>
      </w:r>
      <w:proofErr w:type="spellStart"/>
      <w:r w:rsidR="009F34C8" w:rsidRPr="00BD6FCD">
        <w:rPr>
          <w:rFonts w:cs="Arial"/>
          <w:szCs w:val="24"/>
        </w:rPr>
        <w:t>Caia</w:t>
      </w:r>
      <w:proofErr w:type="spellEnd"/>
      <w:r w:rsidR="009F34C8" w:rsidRPr="00BD6FCD">
        <w:rPr>
          <w:rFonts w:cs="Arial"/>
          <w:szCs w:val="24"/>
        </w:rPr>
        <w:t xml:space="preserve"> Park LGBT+ Youth </w:t>
      </w:r>
      <w:r w:rsidRPr="00BD6FCD">
        <w:rPr>
          <w:rFonts w:cs="Arial"/>
          <w:szCs w:val="24"/>
        </w:rPr>
        <w:t>Group to use the University as a meeting place, however the LGBT</w:t>
      </w:r>
      <w:r w:rsidR="00BD6FCD" w:rsidRPr="00BD6FCD">
        <w:rPr>
          <w:rFonts w:cs="Arial"/>
          <w:szCs w:val="24"/>
        </w:rPr>
        <w:t>Q</w:t>
      </w:r>
      <w:r w:rsidRPr="00BD6FCD">
        <w:rPr>
          <w:rFonts w:cs="Arial"/>
          <w:szCs w:val="24"/>
        </w:rPr>
        <w:t>+ Staff Network have continued to maintain contact and share resources and learning opportunities with them.</w:t>
      </w:r>
    </w:p>
    <w:p w14:paraId="30941725" w14:textId="78B39D63" w:rsidR="003D1208" w:rsidRPr="00A51153" w:rsidRDefault="003D1208" w:rsidP="00BD6FCD">
      <w:pPr>
        <w:pStyle w:val="ListParagraph"/>
        <w:numPr>
          <w:ilvl w:val="0"/>
          <w:numId w:val="30"/>
        </w:numPr>
        <w:ind w:left="284"/>
        <w:jc w:val="both"/>
        <w:rPr>
          <w:rFonts w:cs="Arial"/>
          <w:szCs w:val="24"/>
        </w:rPr>
      </w:pPr>
      <w:r w:rsidRPr="00A51153">
        <w:rPr>
          <w:rFonts w:cs="Arial"/>
          <w:szCs w:val="24"/>
        </w:rPr>
        <w:t>During LGBT</w:t>
      </w:r>
      <w:r w:rsidR="00BD6FCD" w:rsidRPr="00A51153">
        <w:rPr>
          <w:rFonts w:cs="Arial"/>
          <w:szCs w:val="24"/>
        </w:rPr>
        <w:t>Q</w:t>
      </w:r>
      <w:r w:rsidRPr="00A51153">
        <w:rPr>
          <w:rFonts w:cs="Arial"/>
          <w:szCs w:val="24"/>
        </w:rPr>
        <w:t xml:space="preserve"> History Month in February 2020 members of the staff network wrote personal blogs sharing their thoughts around inclusivity and their lived experience to enable staff to briefly “walk in their shoes”.  </w:t>
      </w:r>
    </w:p>
    <w:p w14:paraId="3C48C4EE" w14:textId="529BCE14" w:rsidR="003D1208" w:rsidRPr="00A51153" w:rsidRDefault="003D1208" w:rsidP="00BD6FCD">
      <w:pPr>
        <w:pStyle w:val="ListParagraph"/>
        <w:numPr>
          <w:ilvl w:val="0"/>
          <w:numId w:val="30"/>
        </w:numPr>
        <w:ind w:left="284"/>
        <w:jc w:val="both"/>
        <w:rPr>
          <w:rFonts w:cs="Arial"/>
          <w:szCs w:val="24"/>
        </w:rPr>
      </w:pPr>
      <w:r w:rsidRPr="00A51153">
        <w:rPr>
          <w:rFonts w:cs="Arial"/>
          <w:szCs w:val="24"/>
        </w:rPr>
        <w:t>During this reporting period the University showed their support via social media for Lesbian Visibility Day,  International Day Against Homophobia, Biphobia and Transphobia, the Stonewall Riots Remembrance Day and International Non Binary Day.</w:t>
      </w:r>
    </w:p>
    <w:p w14:paraId="4EB7AAD0" w14:textId="77777777" w:rsidR="003D1208" w:rsidRPr="00A51153" w:rsidRDefault="003D1208" w:rsidP="00BD6FCD">
      <w:pPr>
        <w:pStyle w:val="ListParagraph"/>
        <w:numPr>
          <w:ilvl w:val="0"/>
          <w:numId w:val="30"/>
        </w:numPr>
        <w:ind w:left="284"/>
        <w:jc w:val="both"/>
        <w:rPr>
          <w:rFonts w:cs="Arial"/>
          <w:szCs w:val="24"/>
        </w:rPr>
      </w:pPr>
      <w:r w:rsidRPr="00A51153">
        <w:rPr>
          <w:rFonts w:cs="Arial"/>
          <w:szCs w:val="24"/>
        </w:rPr>
        <w:lastRenderedPageBreak/>
        <w:t>Victim Support delivered a Hate Crime Awareness Session during the recent Engage Staff Conference, receiving excellent feedback from those who attended.</w:t>
      </w:r>
    </w:p>
    <w:p w14:paraId="198E98AF" w14:textId="77777777" w:rsidR="003D1208" w:rsidRPr="00A51153" w:rsidRDefault="003D1208" w:rsidP="00BD6FCD">
      <w:pPr>
        <w:pStyle w:val="ListParagraph"/>
        <w:numPr>
          <w:ilvl w:val="0"/>
          <w:numId w:val="30"/>
        </w:numPr>
        <w:ind w:left="284"/>
        <w:jc w:val="both"/>
        <w:rPr>
          <w:rFonts w:cs="Arial"/>
          <w:szCs w:val="24"/>
        </w:rPr>
      </w:pPr>
      <w:r w:rsidRPr="00A51153">
        <w:rPr>
          <w:rFonts w:cs="Arial"/>
          <w:szCs w:val="24"/>
        </w:rPr>
        <w:t>Staff have also been encouraged to display their preferred pronouns on their email signature strip to remind everyone that we shouldn’t assume an individual’s gender and promote discussion around gender identity.</w:t>
      </w:r>
    </w:p>
    <w:p w14:paraId="23514370" w14:textId="77777777" w:rsidR="003D1208" w:rsidRPr="003D1208" w:rsidRDefault="003D1208" w:rsidP="004E11D0">
      <w:pPr>
        <w:pStyle w:val="ListParagraph"/>
        <w:spacing w:after="120"/>
        <w:jc w:val="both"/>
        <w:rPr>
          <w:rFonts w:cs="Arial"/>
          <w:sz w:val="22"/>
          <w:szCs w:val="22"/>
        </w:rPr>
      </w:pPr>
    </w:p>
    <w:p w14:paraId="4007DFCC" w14:textId="77777777" w:rsidR="004D7768" w:rsidRPr="00EA79DC" w:rsidRDefault="00EF4273" w:rsidP="008B7B0A">
      <w:pPr>
        <w:pStyle w:val="Heading2"/>
      </w:pPr>
      <w:bookmarkStart w:id="9" w:name="_Toc67923530"/>
      <w:r w:rsidRPr="00EA79DC">
        <w:t>General</w:t>
      </w:r>
      <w:bookmarkEnd w:id="9"/>
    </w:p>
    <w:p w14:paraId="61CFE80D" w14:textId="2FC11AD4" w:rsidR="00EF4273" w:rsidRPr="00C5025B" w:rsidRDefault="004D7768" w:rsidP="00C5025B">
      <w:pPr>
        <w:pStyle w:val="ListParagraph"/>
        <w:ind w:left="-142"/>
        <w:rPr>
          <w:rFonts w:cs="Arial"/>
          <w:sz w:val="28"/>
          <w:szCs w:val="28"/>
        </w:rPr>
      </w:pPr>
      <w:r>
        <w:rPr>
          <w:rFonts w:cs="Arial"/>
          <w:szCs w:val="24"/>
        </w:rPr>
        <w:t xml:space="preserve">Supporting Strategic Equality Objectives: </w:t>
      </w:r>
      <w:r w:rsidR="00C5233E">
        <w:rPr>
          <w:rFonts w:cs="Arial"/>
          <w:szCs w:val="24"/>
        </w:rPr>
        <w:t xml:space="preserve">1.1.1/6/7, </w:t>
      </w:r>
      <w:r>
        <w:rPr>
          <w:rFonts w:cs="Arial"/>
          <w:szCs w:val="24"/>
        </w:rPr>
        <w:t>1.2.5/6/10</w:t>
      </w:r>
      <w:r w:rsidR="00C5233E">
        <w:rPr>
          <w:rFonts w:cs="Arial"/>
          <w:szCs w:val="24"/>
        </w:rPr>
        <w:t>/</w:t>
      </w:r>
      <w:r>
        <w:rPr>
          <w:rFonts w:cs="Arial"/>
          <w:szCs w:val="24"/>
        </w:rPr>
        <w:t>17</w:t>
      </w:r>
      <w:r w:rsidR="00EF4273" w:rsidRPr="00C5025B">
        <w:rPr>
          <w:rFonts w:cs="Arial"/>
          <w:b/>
          <w:sz w:val="28"/>
          <w:szCs w:val="28"/>
        </w:rPr>
        <w:t xml:space="preserve"> </w:t>
      </w:r>
      <w:r w:rsidR="00C5233E" w:rsidRPr="00C5233E">
        <w:rPr>
          <w:rFonts w:cs="Arial"/>
          <w:szCs w:val="24"/>
        </w:rPr>
        <w:t>and 1.3.1</w:t>
      </w:r>
    </w:p>
    <w:p w14:paraId="31A66EC3" w14:textId="588522F5" w:rsidR="00FB7DF0" w:rsidRPr="00C5025B" w:rsidRDefault="00FB7DF0" w:rsidP="00C5025B">
      <w:pPr>
        <w:pStyle w:val="ListParagraph"/>
        <w:numPr>
          <w:ilvl w:val="0"/>
          <w:numId w:val="30"/>
        </w:numPr>
        <w:ind w:left="284"/>
        <w:jc w:val="both"/>
        <w:rPr>
          <w:rFonts w:cs="Arial"/>
          <w:szCs w:val="24"/>
        </w:rPr>
      </w:pPr>
      <w:r w:rsidRPr="00C5025B">
        <w:rPr>
          <w:rFonts w:cs="Arial"/>
          <w:szCs w:val="24"/>
        </w:rPr>
        <w:t xml:space="preserve">Project </w:t>
      </w:r>
      <w:proofErr w:type="spellStart"/>
      <w:r w:rsidRPr="00C5025B">
        <w:rPr>
          <w:rFonts w:cs="Arial"/>
          <w:szCs w:val="24"/>
        </w:rPr>
        <w:t>WGUconnect</w:t>
      </w:r>
      <w:proofErr w:type="spellEnd"/>
      <w:r w:rsidRPr="00C5025B">
        <w:rPr>
          <w:rFonts w:cs="Arial"/>
          <w:szCs w:val="24"/>
        </w:rPr>
        <w:t xml:space="preserve"> - The Careers &amp; Employability Team in collaboration with the University’s Information Services Team developed an accessible digital resource that enables students staff to discover future career options.  The resource is an accessible service that provides a local, national and global vacancy board and helps to organise careers, learning opportunities and an online booking system allowing access to professional services staff and academic partners</w:t>
      </w:r>
      <w:r w:rsidR="00C5025B" w:rsidRPr="00C5025B">
        <w:rPr>
          <w:rFonts w:cs="Arial"/>
          <w:szCs w:val="24"/>
        </w:rPr>
        <w:t>.</w:t>
      </w:r>
    </w:p>
    <w:p w14:paraId="0FB10BFC" w14:textId="545C318A" w:rsidR="005F3FD1" w:rsidRPr="00C5025B" w:rsidRDefault="005F3FD1" w:rsidP="00C5025B">
      <w:pPr>
        <w:pStyle w:val="ListParagraph"/>
        <w:numPr>
          <w:ilvl w:val="0"/>
          <w:numId w:val="31"/>
        </w:numPr>
        <w:spacing w:after="0" w:line="240" w:lineRule="auto"/>
        <w:ind w:left="320"/>
        <w:jc w:val="both"/>
        <w:rPr>
          <w:rFonts w:cs="Arial"/>
          <w:szCs w:val="24"/>
        </w:rPr>
      </w:pPr>
      <w:r w:rsidRPr="00C5025B">
        <w:rPr>
          <w:rFonts w:cs="Arial"/>
          <w:szCs w:val="24"/>
        </w:rPr>
        <w:t>During October 2019 the University signed the Rare Aware Charter, committing to take action to create a supportive working environment for staff members who either have a rare disease themselves or a close family member, who they care for.  An event to celebrate the signing of the charter took place on the 23</w:t>
      </w:r>
      <w:r w:rsidRPr="00C5025B">
        <w:rPr>
          <w:rFonts w:cs="Arial"/>
          <w:szCs w:val="24"/>
          <w:vertAlign w:val="superscript"/>
        </w:rPr>
        <w:t>rd</w:t>
      </w:r>
      <w:r w:rsidRPr="00C5025B">
        <w:rPr>
          <w:rFonts w:cs="Arial"/>
          <w:szCs w:val="24"/>
        </w:rPr>
        <w:t xml:space="preserve"> October, 2019, providing the charity “Same but Different” the opportunity to showcase their work in the form of a photographic exhibition.</w:t>
      </w:r>
    </w:p>
    <w:p w14:paraId="16257739" w14:textId="79B9ED31" w:rsidR="005F3FD1" w:rsidRPr="00C5025B" w:rsidRDefault="005F3FD1" w:rsidP="00C5025B">
      <w:pPr>
        <w:pStyle w:val="ListParagraph"/>
        <w:numPr>
          <w:ilvl w:val="0"/>
          <w:numId w:val="31"/>
        </w:numPr>
        <w:spacing w:after="0" w:line="240" w:lineRule="auto"/>
        <w:ind w:left="320"/>
        <w:jc w:val="both"/>
        <w:rPr>
          <w:rFonts w:cs="Arial"/>
          <w:szCs w:val="24"/>
        </w:rPr>
      </w:pPr>
      <w:r w:rsidRPr="00C5025B">
        <w:rPr>
          <w:rFonts w:cs="Arial"/>
          <w:szCs w:val="24"/>
        </w:rPr>
        <w:t xml:space="preserve">During Hate Crime Awareness Week in October 2019 the University hosted a session delivered by AVOW, </w:t>
      </w:r>
      <w:r w:rsidR="00C5025B" w:rsidRPr="00C5025B">
        <w:rPr>
          <w:rFonts w:cs="Arial"/>
          <w:szCs w:val="24"/>
        </w:rPr>
        <w:t>raising</w:t>
      </w:r>
      <w:r w:rsidRPr="00C5025B">
        <w:rPr>
          <w:rFonts w:cs="Arial"/>
          <w:szCs w:val="24"/>
        </w:rPr>
        <w:t xml:space="preserve"> awareness and understanding of hate crime, to enable staff and students to support those who experience such crimes.</w:t>
      </w:r>
    </w:p>
    <w:p w14:paraId="365B93C9" w14:textId="3EDC1D36" w:rsidR="005F3FD1" w:rsidRPr="00C5025B" w:rsidRDefault="005F3FD1" w:rsidP="00C5025B">
      <w:pPr>
        <w:pStyle w:val="ListParagraph"/>
        <w:numPr>
          <w:ilvl w:val="0"/>
          <w:numId w:val="31"/>
        </w:numPr>
        <w:spacing w:after="0" w:line="240" w:lineRule="auto"/>
        <w:ind w:left="320"/>
        <w:jc w:val="both"/>
        <w:rPr>
          <w:rFonts w:cs="Arial"/>
          <w:szCs w:val="24"/>
        </w:rPr>
      </w:pPr>
      <w:r w:rsidRPr="00C5025B">
        <w:rPr>
          <w:rFonts w:cs="Arial"/>
          <w:szCs w:val="24"/>
        </w:rPr>
        <w:t>The University has signed the White Ribbon Charter to show their commitment towards preventing violence against women.  The OD&amp;D Manager and Student Advisor (Health and Wellbeing) are working through an action plan</w:t>
      </w:r>
      <w:r w:rsidR="00C5025B" w:rsidRPr="00C5025B">
        <w:rPr>
          <w:rFonts w:cs="Arial"/>
          <w:szCs w:val="24"/>
        </w:rPr>
        <w:t>.</w:t>
      </w:r>
    </w:p>
    <w:p w14:paraId="724143D5" w14:textId="632BCCF3" w:rsidR="005F3FD1" w:rsidRPr="00C5025B" w:rsidRDefault="00C5025B" w:rsidP="00C5025B">
      <w:pPr>
        <w:pStyle w:val="ListParagraph"/>
        <w:numPr>
          <w:ilvl w:val="0"/>
          <w:numId w:val="31"/>
        </w:numPr>
        <w:spacing w:after="0" w:line="240" w:lineRule="auto"/>
        <w:ind w:left="320"/>
        <w:jc w:val="both"/>
        <w:rPr>
          <w:rFonts w:cs="Arial"/>
          <w:szCs w:val="24"/>
        </w:rPr>
      </w:pPr>
      <w:r w:rsidRPr="00C5025B">
        <w:rPr>
          <w:rFonts w:cs="Arial"/>
          <w:szCs w:val="24"/>
        </w:rPr>
        <w:t>EDI</w:t>
      </w:r>
      <w:r w:rsidR="005F3FD1" w:rsidRPr="00C5025B">
        <w:rPr>
          <w:rFonts w:cs="Arial"/>
          <w:szCs w:val="24"/>
        </w:rPr>
        <w:t xml:space="preserve"> training sessions continue to be delivered to staff and </w:t>
      </w:r>
      <w:r w:rsidRPr="00C5025B">
        <w:rPr>
          <w:rFonts w:cs="Arial"/>
          <w:szCs w:val="24"/>
        </w:rPr>
        <w:t>s</w:t>
      </w:r>
      <w:r w:rsidR="005F3FD1" w:rsidRPr="00C5025B">
        <w:rPr>
          <w:rFonts w:cs="Arial"/>
          <w:szCs w:val="24"/>
        </w:rPr>
        <w:t>tudents</w:t>
      </w:r>
      <w:r w:rsidRPr="00C5025B">
        <w:rPr>
          <w:rFonts w:cs="Arial"/>
          <w:szCs w:val="24"/>
        </w:rPr>
        <w:t xml:space="preserve">; </w:t>
      </w:r>
      <w:proofErr w:type="spellStart"/>
      <w:r w:rsidRPr="00C5025B">
        <w:rPr>
          <w:rFonts w:cs="Arial"/>
          <w:szCs w:val="24"/>
        </w:rPr>
        <w:t>having</w:t>
      </w:r>
      <w:r w:rsidR="005F3FD1" w:rsidRPr="00C5025B">
        <w:rPr>
          <w:rFonts w:cs="Arial"/>
          <w:szCs w:val="24"/>
        </w:rPr>
        <w:t>w</w:t>
      </w:r>
      <w:proofErr w:type="spellEnd"/>
      <w:r w:rsidR="005F3FD1" w:rsidRPr="00C5025B">
        <w:rPr>
          <w:rFonts w:cs="Arial"/>
          <w:szCs w:val="24"/>
        </w:rPr>
        <w:t xml:space="preserve"> moved to online content.</w:t>
      </w:r>
    </w:p>
    <w:p w14:paraId="4CD43CF6" w14:textId="47E503BD" w:rsidR="005F3FD1" w:rsidRPr="00C5025B" w:rsidRDefault="005F3FD1" w:rsidP="00C5025B">
      <w:pPr>
        <w:pStyle w:val="ListParagraph"/>
        <w:numPr>
          <w:ilvl w:val="0"/>
          <w:numId w:val="31"/>
        </w:numPr>
        <w:spacing w:after="0" w:line="240" w:lineRule="auto"/>
        <w:ind w:left="320"/>
        <w:jc w:val="both"/>
        <w:rPr>
          <w:rFonts w:cs="Arial"/>
          <w:szCs w:val="24"/>
        </w:rPr>
      </w:pPr>
      <w:r w:rsidRPr="00C5025B">
        <w:rPr>
          <w:rFonts w:cs="Arial"/>
          <w:szCs w:val="24"/>
        </w:rPr>
        <w:t xml:space="preserve">Best Practice – the University continues to share best practice and resources with other HEI’s in relation to </w:t>
      </w:r>
      <w:r w:rsidR="00C5025B" w:rsidRPr="00C5025B">
        <w:rPr>
          <w:rFonts w:cs="Arial"/>
          <w:szCs w:val="24"/>
        </w:rPr>
        <w:t>EDI</w:t>
      </w:r>
      <w:r w:rsidRPr="00C5025B">
        <w:rPr>
          <w:rFonts w:cs="Arial"/>
          <w:szCs w:val="24"/>
        </w:rPr>
        <w:t xml:space="preserve"> and contributes to the EDI Welsh Liaison Group on a regular basis.</w:t>
      </w:r>
    </w:p>
    <w:p w14:paraId="05338981" w14:textId="19C2C918" w:rsidR="005F3FD1" w:rsidRPr="00C5025B" w:rsidRDefault="005F3FD1" w:rsidP="00C5025B">
      <w:pPr>
        <w:pStyle w:val="ListParagraph"/>
        <w:numPr>
          <w:ilvl w:val="0"/>
          <w:numId w:val="31"/>
        </w:numPr>
        <w:spacing w:after="0" w:line="240" w:lineRule="auto"/>
        <w:ind w:left="320"/>
        <w:jc w:val="both"/>
        <w:rPr>
          <w:rFonts w:cs="Arial"/>
          <w:szCs w:val="24"/>
        </w:rPr>
      </w:pPr>
      <w:r w:rsidRPr="00C5025B">
        <w:rPr>
          <w:rFonts w:cs="Arial"/>
          <w:szCs w:val="24"/>
        </w:rPr>
        <w:t xml:space="preserve">A calendar of events and key dates has been developed, </w:t>
      </w:r>
      <w:r w:rsidR="00C5025B" w:rsidRPr="00C5025B">
        <w:rPr>
          <w:rFonts w:cs="Arial"/>
          <w:szCs w:val="24"/>
        </w:rPr>
        <w:t>enabling</w:t>
      </w:r>
      <w:r w:rsidRPr="00C5025B">
        <w:rPr>
          <w:rFonts w:cs="Arial"/>
          <w:szCs w:val="24"/>
        </w:rPr>
        <w:t xml:space="preserve"> effective planning and collaborative activity to create more impact across the University and beyond.</w:t>
      </w:r>
    </w:p>
    <w:p w14:paraId="25833586" w14:textId="357E538F" w:rsidR="005F3FD1" w:rsidRPr="00C5025B" w:rsidRDefault="005F3FD1" w:rsidP="00C5025B">
      <w:pPr>
        <w:pStyle w:val="ListParagraph"/>
        <w:numPr>
          <w:ilvl w:val="0"/>
          <w:numId w:val="31"/>
        </w:numPr>
        <w:ind w:left="284"/>
        <w:jc w:val="both"/>
        <w:rPr>
          <w:rFonts w:cs="Arial"/>
          <w:szCs w:val="24"/>
        </w:rPr>
      </w:pPr>
      <w:r w:rsidRPr="00C5025B">
        <w:rPr>
          <w:rFonts w:cs="Arial"/>
          <w:szCs w:val="24"/>
        </w:rPr>
        <w:t xml:space="preserve">The E&amp;D Action Group and Executive Leadership Team approved the request for the University to sign the “Dying to Work” Charter.   The charter requests that employers commit to support, protect and guide their staff following </w:t>
      </w:r>
      <w:r w:rsidR="00C5025B" w:rsidRPr="00C5025B">
        <w:rPr>
          <w:rFonts w:cs="Arial"/>
          <w:szCs w:val="24"/>
        </w:rPr>
        <w:t>diagnosis of a terminal illness.</w:t>
      </w:r>
    </w:p>
    <w:p w14:paraId="08CA66AA" w14:textId="3A5EFA0A" w:rsidR="00271661" w:rsidRDefault="00271661" w:rsidP="00AB7D94">
      <w:pPr>
        <w:jc w:val="both"/>
        <w:rPr>
          <w:rFonts w:cs="Arial"/>
          <w:szCs w:val="24"/>
        </w:rPr>
      </w:pPr>
    </w:p>
    <w:p w14:paraId="6F58C68F" w14:textId="77777777" w:rsidR="00271661" w:rsidRPr="005D54E6" w:rsidRDefault="00271661" w:rsidP="008B7B0A">
      <w:pPr>
        <w:pStyle w:val="Heading1"/>
        <w:rPr>
          <w:lang w:val="en-US"/>
        </w:rPr>
      </w:pPr>
      <w:bookmarkStart w:id="10" w:name="_Toc67923531"/>
      <w:r w:rsidRPr="005D54E6">
        <w:rPr>
          <w:lang w:val="en-US"/>
        </w:rPr>
        <w:lastRenderedPageBreak/>
        <w:t>GO WALES ATWE PROJECT</w:t>
      </w:r>
      <w:bookmarkEnd w:id="10"/>
    </w:p>
    <w:p w14:paraId="77288496" w14:textId="15E4E24D" w:rsidR="00111B1A" w:rsidRPr="00415E13" w:rsidRDefault="007A3A6B" w:rsidP="00AB7D94">
      <w:pPr>
        <w:jc w:val="both"/>
        <w:rPr>
          <w:rFonts w:cs="Arial"/>
          <w:szCs w:val="24"/>
        </w:rPr>
      </w:pPr>
      <w:r w:rsidRPr="00415E13">
        <w:rPr>
          <w:rFonts w:cs="Arial"/>
          <w:noProof/>
          <w:szCs w:val="24"/>
          <w:lang w:eastAsia="en-GB"/>
        </w:rPr>
        <w:drawing>
          <wp:inline distT="0" distB="0" distL="0" distR="0" wp14:anchorId="49DA3842" wp14:editId="01FB8FDC">
            <wp:extent cx="5731200" cy="2120400"/>
            <wp:effectExtent l="0" t="0" r="3175" b="0"/>
            <wp:docPr id="8" name="Picture 8" descr="A photograph of a male and female student standing behind a tree with only their smiling faces in the shot.  The title of the section, which is Go Wales ATWE Project has been overtyped onto the image." title="A Photograph a a female and 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loomfielda\AppData\Local\Microsoft\Windows\INetCache\Content.Word\Meet the student 3 co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2120400"/>
                    </a:xfrm>
                    <a:prstGeom prst="rect">
                      <a:avLst/>
                    </a:prstGeom>
                    <a:noFill/>
                    <a:ln>
                      <a:noFill/>
                    </a:ln>
                  </pic:spPr>
                </pic:pic>
              </a:graphicData>
            </a:graphic>
          </wp:inline>
        </w:drawing>
      </w:r>
      <w:r w:rsidR="008429CE" w:rsidRPr="00415E13">
        <w:rPr>
          <w:rFonts w:cs="Arial"/>
          <w:szCs w:val="24"/>
        </w:rPr>
        <w:t>Funded by Welsh Government and ES</w:t>
      </w:r>
      <w:r w:rsidR="00C7265E" w:rsidRPr="00415E13">
        <w:rPr>
          <w:rFonts w:cs="Arial"/>
          <w:szCs w:val="24"/>
        </w:rPr>
        <w:t>F</w:t>
      </w:r>
      <w:r w:rsidR="008429CE" w:rsidRPr="00415E13">
        <w:rPr>
          <w:rFonts w:cs="Arial"/>
          <w:szCs w:val="24"/>
        </w:rPr>
        <w:t xml:space="preserve"> t</w:t>
      </w:r>
      <w:r w:rsidR="00015A98" w:rsidRPr="00415E13">
        <w:rPr>
          <w:rFonts w:cs="Arial"/>
          <w:szCs w:val="24"/>
        </w:rPr>
        <w:t>he programme aims to help students to develop their employabilit</w:t>
      </w:r>
      <w:r w:rsidR="00AB7D94" w:rsidRPr="00415E13">
        <w:rPr>
          <w:rFonts w:cs="Arial"/>
          <w:szCs w:val="24"/>
        </w:rPr>
        <w:t>y skills and improve their chanc</w:t>
      </w:r>
      <w:r w:rsidR="00015A98" w:rsidRPr="00415E13">
        <w:rPr>
          <w:rFonts w:cs="Arial"/>
          <w:szCs w:val="24"/>
        </w:rPr>
        <w:t>es of obtaining sustainable, graduate level employment when they leave University.</w:t>
      </w:r>
      <w:r w:rsidR="008429CE" w:rsidRPr="00415E13">
        <w:rPr>
          <w:rFonts w:cs="Arial"/>
          <w:szCs w:val="24"/>
        </w:rPr>
        <w:t xml:space="preserve">  </w:t>
      </w:r>
    </w:p>
    <w:p w14:paraId="22320A21" w14:textId="5200D701" w:rsidR="008429CE" w:rsidRPr="00415E13" w:rsidRDefault="008429CE" w:rsidP="00AB7D94">
      <w:pPr>
        <w:jc w:val="both"/>
        <w:rPr>
          <w:rFonts w:cs="Arial"/>
          <w:szCs w:val="24"/>
        </w:rPr>
      </w:pPr>
      <w:r w:rsidRPr="00415E13">
        <w:rPr>
          <w:rFonts w:cs="Arial"/>
          <w:szCs w:val="24"/>
        </w:rPr>
        <w:t>During this reporting period 30 students were accepted onto the programme, with 12 students undertaking their firs</w:t>
      </w:r>
      <w:r w:rsidR="00AB7D94" w:rsidRPr="00415E13">
        <w:rPr>
          <w:rFonts w:cs="Arial"/>
          <w:szCs w:val="24"/>
        </w:rPr>
        <w:t>t</w:t>
      </w:r>
      <w:r w:rsidRPr="00415E13">
        <w:rPr>
          <w:rFonts w:cs="Arial"/>
          <w:szCs w:val="24"/>
        </w:rPr>
        <w:t xml:space="preserve"> work experience opportunity and the total nu</w:t>
      </w:r>
      <w:r w:rsidR="00AB7D94" w:rsidRPr="00415E13">
        <w:rPr>
          <w:rFonts w:cs="Arial"/>
          <w:szCs w:val="24"/>
        </w:rPr>
        <w:t>mber of work related opportunities</w:t>
      </w:r>
      <w:r w:rsidRPr="00415E13">
        <w:rPr>
          <w:rFonts w:cs="Arial"/>
          <w:szCs w:val="24"/>
        </w:rPr>
        <w:t xml:space="preserve"> (including virtual) reaching 19.</w:t>
      </w:r>
    </w:p>
    <w:p w14:paraId="2BB24EA8" w14:textId="0A85CC92" w:rsidR="008429CE" w:rsidRPr="00415E13" w:rsidRDefault="008429CE" w:rsidP="00AB7D94">
      <w:pPr>
        <w:jc w:val="both"/>
        <w:rPr>
          <w:rFonts w:cs="Arial"/>
          <w:szCs w:val="24"/>
        </w:rPr>
      </w:pPr>
      <w:r w:rsidRPr="00415E13">
        <w:rPr>
          <w:rFonts w:cs="Arial"/>
          <w:szCs w:val="24"/>
        </w:rPr>
        <w:t xml:space="preserve">The priority aim of the programme is to support students to </w:t>
      </w:r>
      <w:r w:rsidR="00C7265E" w:rsidRPr="00415E13">
        <w:rPr>
          <w:rFonts w:cs="Arial"/>
          <w:szCs w:val="24"/>
        </w:rPr>
        <w:t>leave the GO Wales programme at reduced risk of NEET (Not in Education, Employment or Training), during the academic year 2019-2020 21 participants achieved this.</w:t>
      </w:r>
    </w:p>
    <w:p w14:paraId="62832D29" w14:textId="5326A7AC" w:rsidR="00C7265E" w:rsidRPr="00415E13" w:rsidRDefault="00C7265E" w:rsidP="00AB7D94">
      <w:pPr>
        <w:jc w:val="both"/>
        <w:rPr>
          <w:rFonts w:cs="Arial"/>
          <w:b/>
          <w:szCs w:val="24"/>
        </w:rPr>
      </w:pPr>
      <w:r w:rsidRPr="00415E13">
        <w:rPr>
          <w:rFonts w:cs="Arial"/>
          <w:b/>
          <w:szCs w:val="24"/>
        </w:rPr>
        <w:t xml:space="preserve">Case Study: </w:t>
      </w:r>
      <w:proofErr w:type="spellStart"/>
      <w:r w:rsidRPr="00415E13">
        <w:rPr>
          <w:rFonts w:cs="Arial"/>
          <w:b/>
          <w:szCs w:val="24"/>
        </w:rPr>
        <w:t>Viktoria</w:t>
      </w:r>
      <w:proofErr w:type="spellEnd"/>
      <w:r w:rsidRPr="00415E13">
        <w:rPr>
          <w:rFonts w:cs="Arial"/>
          <w:b/>
          <w:szCs w:val="24"/>
        </w:rPr>
        <w:t xml:space="preserve"> (Biological Sciences)</w:t>
      </w:r>
    </w:p>
    <w:p w14:paraId="0CFB524C" w14:textId="64BE3029" w:rsidR="00C7265E" w:rsidRPr="00AB7D94" w:rsidRDefault="00C7265E" w:rsidP="00AB7D94">
      <w:pPr>
        <w:jc w:val="both"/>
        <w:rPr>
          <w:rFonts w:cs="Arial"/>
          <w:szCs w:val="24"/>
        </w:rPr>
      </w:pPr>
      <w:r w:rsidRPr="00415E13">
        <w:rPr>
          <w:rFonts w:cs="Arial"/>
          <w:szCs w:val="24"/>
        </w:rPr>
        <w:t xml:space="preserve">After leaving the GO Wales Programme, </w:t>
      </w:r>
      <w:proofErr w:type="spellStart"/>
      <w:r w:rsidRPr="00415E13">
        <w:rPr>
          <w:rFonts w:cs="Arial"/>
          <w:szCs w:val="24"/>
        </w:rPr>
        <w:t>Viktoria</w:t>
      </w:r>
      <w:proofErr w:type="spellEnd"/>
      <w:r w:rsidRPr="00415E13">
        <w:rPr>
          <w:rFonts w:cs="Arial"/>
          <w:szCs w:val="24"/>
        </w:rPr>
        <w:t xml:space="preserve"> secured part-time employment as a Veterinary Nurse Assistance.  </w:t>
      </w:r>
      <w:proofErr w:type="spellStart"/>
      <w:r w:rsidRPr="00415E13">
        <w:rPr>
          <w:rFonts w:cs="Arial"/>
          <w:szCs w:val="24"/>
        </w:rPr>
        <w:t>Viktoria</w:t>
      </w:r>
      <w:proofErr w:type="spellEnd"/>
      <w:r w:rsidRPr="00415E13">
        <w:rPr>
          <w:rFonts w:cs="Arial"/>
          <w:szCs w:val="24"/>
        </w:rPr>
        <w:t xml:space="preserve"> accredits her achievement to the experience, confidence and knowledge she gained as a result of participating in the GO Wales Programme.</w:t>
      </w:r>
    </w:p>
    <w:p w14:paraId="6F4A8223" w14:textId="77777777" w:rsidR="00C7265E" w:rsidRDefault="00C7265E" w:rsidP="008429CE">
      <w:pPr>
        <w:rPr>
          <w:rFonts w:cs="Arial"/>
          <w:szCs w:val="24"/>
        </w:rPr>
      </w:pPr>
    </w:p>
    <w:p w14:paraId="1D13D486" w14:textId="2A69399B" w:rsidR="00C7265E" w:rsidRPr="00EA79DC" w:rsidRDefault="00C7265E" w:rsidP="008B7B0A">
      <w:pPr>
        <w:pStyle w:val="Heading2"/>
      </w:pPr>
      <w:bookmarkStart w:id="11" w:name="_Toc67923532"/>
      <w:r w:rsidRPr="00EA79DC">
        <w:t>Student Ambassadors</w:t>
      </w:r>
      <w:bookmarkEnd w:id="11"/>
    </w:p>
    <w:p w14:paraId="21D3BF56" w14:textId="1661C8A4" w:rsidR="00C7265E" w:rsidRPr="0005462B" w:rsidRDefault="00C7265E" w:rsidP="0005462B">
      <w:pPr>
        <w:jc w:val="both"/>
        <w:rPr>
          <w:rFonts w:cs="Arial"/>
          <w:szCs w:val="24"/>
        </w:rPr>
      </w:pPr>
      <w:r w:rsidRPr="0005462B">
        <w:rPr>
          <w:rFonts w:cs="Arial"/>
          <w:szCs w:val="24"/>
        </w:rPr>
        <w:t xml:space="preserve">On-campus work experience opportunities are available for students and during this reporting period </w:t>
      </w:r>
      <w:r w:rsidR="007127B8" w:rsidRPr="0005462B">
        <w:rPr>
          <w:rFonts w:cs="Arial"/>
          <w:szCs w:val="24"/>
        </w:rPr>
        <w:t>50 students have engaged in work experience at the University as Student Ambassadors.  Their role involves:</w:t>
      </w:r>
    </w:p>
    <w:p w14:paraId="405AEFCE" w14:textId="668B4DCA" w:rsidR="007127B8" w:rsidRPr="0005462B" w:rsidRDefault="007127B8" w:rsidP="0005462B">
      <w:pPr>
        <w:pStyle w:val="ListParagraph"/>
        <w:numPr>
          <w:ilvl w:val="0"/>
          <w:numId w:val="26"/>
        </w:numPr>
        <w:jc w:val="both"/>
        <w:rPr>
          <w:rFonts w:cs="Arial"/>
          <w:szCs w:val="24"/>
        </w:rPr>
      </w:pPr>
      <w:r w:rsidRPr="0005462B">
        <w:rPr>
          <w:rFonts w:cs="Arial"/>
          <w:szCs w:val="24"/>
        </w:rPr>
        <w:t>Sharing their experiences with potential students at open days, UCAS fairs and local schools and colleges</w:t>
      </w:r>
    </w:p>
    <w:p w14:paraId="09341FB8" w14:textId="6574252E" w:rsidR="007127B8" w:rsidRPr="0005462B" w:rsidRDefault="007127B8" w:rsidP="0005462B">
      <w:pPr>
        <w:pStyle w:val="ListParagraph"/>
        <w:numPr>
          <w:ilvl w:val="0"/>
          <w:numId w:val="26"/>
        </w:numPr>
        <w:jc w:val="both"/>
        <w:rPr>
          <w:rFonts w:cs="Arial"/>
          <w:szCs w:val="24"/>
        </w:rPr>
      </w:pPr>
      <w:r w:rsidRPr="0005462B">
        <w:rPr>
          <w:rFonts w:cs="Arial"/>
          <w:szCs w:val="24"/>
        </w:rPr>
        <w:t>Assisting the Admissions Team with administration</w:t>
      </w:r>
    </w:p>
    <w:p w14:paraId="33C33EFC" w14:textId="329AC47B" w:rsidR="007127B8" w:rsidRPr="0005462B" w:rsidRDefault="007127B8" w:rsidP="0005462B">
      <w:pPr>
        <w:pStyle w:val="ListParagraph"/>
        <w:numPr>
          <w:ilvl w:val="0"/>
          <w:numId w:val="26"/>
        </w:numPr>
        <w:jc w:val="both"/>
        <w:rPr>
          <w:rFonts w:cs="Arial"/>
          <w:szCs w:val="24"/>
        </w:rPr>
      </w:pPr>
      <w:r w:rsidRPr="0005462B">
        <w:rPr>
          <w:rFonts w:cs="Arial"/>
          <w:szCs w:val="24"/>
        </w:rPr>
        <w:t>Updating social media #</w:t>
      </w:r>
      <w:proofErr w:type="spellStart"/>
      <w:r w:rsidRPr="0005462B">
        <w:rPr>
          <w:rFonts w:cs="Arial"/>
          <w:szCs w:val="24"/>
        </w:rPr>
        <w:t>WGUInsiders</w:t>
      </w:r>
      <w:proofErr w:type="spellEnd"/>
    </w:p>
    <w:p w14:paraId="76707015" w14:textId="6B6E6421" w:rsidR="007127B8" w:rsidRPr="0005462B" w:rsidRDefault="007127B8" w:rsidP="0005462B">
      <w:pPr>
        <w:pStyle w:val="ListParagraph"/>
        <w:numPr>
          <w:ilvl w:val="0"/>
          <w:numId w:val="26"/>
        </w:numPr>
        <w:jc w:val="both"/>
        <w:rPr>
          <w:rFonts w:cs="Arial"/>
          <w:szCs w:val="24"/>
        </w:rPr>
      </w:pPr>
      <w:r w:rsidRPr="0005462B">
        <w:rPr>
          <w:rFonts w:cs="Arial"/>
          <w:szCs w:val="24"/>
        </w:rPr>
        <w:t>Responding to potential students questions via the “</w:t>
      </w:r>
      <w:proofErr w:type="spellStart"/>
      <w:r w:rsidRPr="0005462B">
        <w:rPr>
          <w:rFonts w:cs="Arial"/>
          <w:szCs w:val="24"/>
        </w:rPr>
        <w:t>Unibuddy</w:t>
      </w:r>
      <w:proofErr w:type="spellEnd"/>
      <w:r w:rsidRPr="0005462B">
        <w:rPr>
          <w:rFonts w:cs="Arial"/>
          <w:szCs w:val="24"/>
        </w:rPr>
        <w:t>” team</w:t>
      </w:r>
    </w:p>
    <w:p w14:paraId="2C6B3EE3" w14:textId="77777777" w:rsidR="0005462B" w:rsidRDefault="0005462B" w:rsidP="00111B1A">
      <w:pPr>
        <w:rPr>
          <w:rFonts w:cs="Arial"/>
          <w:b/>
          <w:szCs w:val="24"/>
          <w:highlight w:val="yellow"/>
        </w:rPr>
      </w:pPr>
    </w:p>
    <w:p w14:paraId="76643405" w14:textId="086F2F03" w:rsidR="00111B1A" w:rsidRPr="00EA79DC" w:rsidRDefault="001B6240" w:rsidP="008B7B0A">
      <w:pPr>
        <w:pStyle w:val="Heading2"/>
      </w:pPr>
      <w:bookmarkStart w:id="12" w:name="_Toc67923533"/>
      <w:r w:rsidRPr="00EA79DC">
        <w:lastRenderedPageBreak/>
        <w:t>Careers &amp; Employability Team</w:t>
      </w:r>
      <w:bookmarkEnd w:id="12"/>
    </w:p>
    <w:p w14:paraId="4D66FD7E" w14:textId="1BB99865" w:rsidR="001B6240" w:rsidRPr="0005462B" w:rsidRDefault="001B6240" w:rsidP="0005462B">
      <w:pPr>
        <w:jc w:val="both"/>
        <w:rPr>
          <w:rFonts w:cs="Arial"/>
          <w:szCs w:val="24"/>
        </w:rPr>
      </w:pPr>
      <w:r w:rsidRPr="0005462B">
        <w:rPr>
          <w:rFonts w:cs="Arial"/>
          <w:szCs w:val="24"/>
        </w:rPr>
        <w:t>The Team play a pivotal role in supporting the implementation of the WGU Employability Strategy 2018-2021, offering a range of career and employability services supporting student and graduates with their career goals.</w:t>
      </w:r>
    </w:p>
    <w:p w14:paraId="7D2CAD28" w14:textId="72FC3958" w:rsidR="00111B1A" w:rsidRPr="0005462B" w:rsidRDefault="001B6240" w:rsidP="0005462B">
      <w:pPr>
        <w:jc w:val="both"/>
        <w:rPr>
          <w:rFonts w:cs="Arial"/>
          <w:szCs w:val="24"/>
        </w:rPr>
      </w:pPr>
      <w:r w:rsidRPr="0005462B">
        <w:rPr>
          <w:rFonts w:cs="Arial"/>
          <w:szCs w:val="24"/>
        </w:rPr>
        <w:t>The Team facilitated a number of community events during academic year 2019-2020, including:</w:t>
      </w:r>
    </w:p>
    <w:tbl>
      <w:tblPr>
        <w:tblStyle w:val="TableGrid"/>
        <w:tblW w:w="0" w:type="auto"/>
        <w:tblLook w:val="04A0" w:firstRow="1" w:lastRow="0" w:firstColumn="1" w:lastColumn="0" w:noHBand="0" w:noVBand="1"/>
        <w:tblCaption w:val="Event Information - Detailing Community Events"/>
        <w:tblDescription w:val="Column one - details the event title, Column two - provides detail relating to the event"/>
      </w:tblPr>
      <w:tblGrid>
        <w:gridCol w:w="2405"/>
        <w:gridCol w:w="6611"/>
      </w:tblGrid>
      <w:tr w:rsidR="00355199" w:rsidRPr="0005462B" w14:paraId="0D815753" w14:textId="77777777" w:rsidTr="00A2544D">
        <w:trPr>
          <w:tblHeader/>
        </w:trPr>
        <w:tc>
          <w:tcPr>
            <w:tcW w:w="2405" w:type="dxa"/>
            <w:shd w:val="clear" w:color="auto" w:fill="auto"/>
          </w:tcPr>
          <w:p w14:paraId="09984245" w14:textId="3B32FA93" w:rsidR="00355199" w:rsidRPr="00271661" w:rsidRDefault="00355199" w:rsidP="00A2544D">
            <w:pPr>
              <w:rPr>
                <w:rFonts w:cs="Arial"/>
                <w:b/>
                <w:szCs w:val="24"/>
              </w:rPr>
            </w:pPr>
            <w:r w:rsidRPr="00271661">
              <w:rPr>
                <w:rFonts w:cs="Arial"/>
                <w:b/>
                <w:szCs w:val="24"/>
              </w:rPr>
              <w:t>Event</w:t>
            </w:r>
          </w:p>
        </w:tc>
        <w:tc>
          <w:tcPr>
            <w:tcW w:w="6611" w:type="dxa"/>
          </w:tcPr>
          <w:p w14:paraId="31330631" w14:textId="07B8BDD1" w:rsidR="00355199" w:rsidRPr="00271661" w:rsidRDefault="00355199" w:rsidP="00A2544D">
            <w:pPr>
              <w:rPr>
                <w:rFonts w:cs="Arial"/>
                <w:b/>
                <w:szCs w:val="24"/>
              </w:rPr>
            </w:pPr>
            <w:r w:rsidRPr="00271661">
              <w:rPr>
                <w:rFonts w:cs="Arial"/>
                <w:b/>
                <w:szCs w:val="24"/>
              </w:rPr>
              <w:t>Information Relating to Event</w:t>
            </w:r>
          </w:p>
        </w:tc>
      </w:tr>
      <w:tr w:rsidR="001B6240" w:rsidRPr="0005462B" w14:paraId="6B8A4867" w14:textId="77777777" w:rsidTr="00355199">
        <w:tc>
          <w:tcPr>
            <w:tcW w:w="2405" w:type="dxa"/>
            <w:shd w:val="clear" w:color="auto" w:fill="auto"/>
          </w:tcPr>
          <w:p w14:paraId="3B43EBC4" w14:textId="77777777" w:rsidR="001B6240" w:rsidRPr="00807524" w:rsidRDefault="001B6240" w:rsidP="001B6240">
            <w:pPr>
              <w:rPr>
                <w:rFonts w:cs="Arial"/>
                <w:szCs w:val="24"/>
              </w:rPr>
            </w:pPr>
            <w:r w:rsidRPr="00807524">
              <w:rPr>
                <w:rFonts w:cs="Arial"/>
                <w:szCs w:val="24"/>
              </w:rPr>
              <w:t>Annual Careers Fair</w:t>
            </w:r>
          </w:p>
          <w:p w14:paraId="3AA516EA" w14:textId="77777777" w:rsidR="001B6240" w:rsidRPr="00807524" w:rsidRDefault="001B6240" w:rsidP="00111B1A">
            <w:pPr>
              <w:rPr>
                <w:rFonts w:cs="Arial"/>
                <w:szCs w:val="24"/>
              </w:rPr>
            </w:pPr>
          </w:p>
        </w:tc>
        <w:tc>
          <w:tcPr>
            <w:tcW w:w="6611" w:type="dxa"/>
          </w:tcPr>
          <w:p w14:paraId="6A6CD091" w14:textId="1162B7FF" w:rsidR="001B6240" w:rsidRPr="00807524" w:rsidRDefault="001B6240" w:rsidP="0005462B">
            <w:pPr>
              <w:jc w:val="both"/>
              <w:rPr>
                <w:rFonts w:cs="Arial"/>
                <w:szCs w:val="24"/>
              </w:rPr>
            </w:pPr>
            <w:r w:rsidRPr="00807524">
              <w:rPr>
                <w:rFonts w:cs="Arial"/>
                <w:szCs w:val="24"/>
              </w:rPr>
              <w:t xml:space="preserve">The University hosted 55 organisations, with 230 students and 260 community visitors </w:t>
            </w:r>
            <w:r w:rsidR="00807524" w:rsidRPr="00807524">
              <w:rPr>
                <w:rFonts w:cs="Arial"/>
                <w:szCs w:val="24"/>
              </w:rPr>
              <w:t>engaging</w:t>
            </w:r>
            <w:r w:rsidRPr="00807524">
              <w:rPr>
                <w:rFonts w:cs="Arial"/>
                <w:szCs w:val="24"/>
              </w:rPr>
              <w:t xml:space="preserve"> with the event.</w:t>
            </w:r>
          </w:p>
        </w:tc>
      </w:tr>
      <w:tr w:rsidR="001B6240" w:rsidRPr="0005462B" w14:paraId="5100032C" w14:textId="77777777" w:rsidTr="00355199">
        <w:tc>
          <w:tcPr>
            <w:tcW w:w="2405" w:type="dxa"/>
            <w:shd w:val="clear" w:color="auto" w:fill="auto"/>
          </w:tcPr>
          <w:p w14:paraId="33088FAE" w14:textId="5E70B8F0" w:rsidR="001B6240" w:rsidRPr="00807524" w:rsidRDefault="0095259E" w:rsidP="00111B1A">
            <w:pPr>
              <w:rPr>
                <w:rFonts w:cs="Arial"/>
                <w:szCs w:val="24"/>
              </w:rPr>
            </w:pPr>
            <w:r w:rsidRPr="00807524">
              <w:rPr>
                <w:rFonts w:cs="Arial"/>
                <w:szCs w:val="24"/>
              </w:rPr>
              <w:t>Volunteering Fair</w:t>
            </w:r>
          </w:p>
        </w:tc>
        <w:tc>
          <w:tcPr>
            <w:tcW w:w="6611" w:type="dxa"/>
          </w:tcPr>
          <w:p w14:paraId="6A7CCE37" w14:textId="42626834" w:rsidR="001B6240" w:rsidRPr="00807524" w:rsidRDefault="0095259E" w:rsidP="0005462B">
            <w:pPr>
              <w:jc w:val="both"/>
              <w:rPr>
                <w:rFonts w:cs="Arial"/>
                <w:szCs w:val="24"/>
              </w:rPr>
            </w:pPr>
            <w:r w:rsidRPr="00807524">
              <w:rPr>
                <w:rFonts w:cs="Arial"/>
                <w:szCs w:val="24"/>
              </w:rPr>
              <w:t>With 30 students engaging with the Fair.</w:t>
            </w:r>
          </w:p>
        </w:tc>
      </w:tr>
      <w:tr w:rsidR="0095259E" w:rsidRPr="0005462B" w14:paraId="5A52AB47" w14:textId="77777777" w:rsidTr="00355199">
        <w:tc>
          <w:tcPr>
            <w:tcW w:w="2405" w:type="dxa"/>
            <w:shd w:val="clear" w:color="auto" w:fill="auto"/>
          </w:tcPr>
          <w:p w14:paraId="6F27D955" w14:textId="4ADCBC3C" w:rsidR="0095259E" w:rsidRPr="00807524" w:rsidRDefault="0095259E" w:rsidP="00111B1A">
            <w:pPr>
              <w:rPr>
                <w:rFonts w:cs="Arial"/>
                <w:szCs w:val="24"/>
              </w:rPr>
            </w:pPr>
            <w:r w:rsidRPr="00807524">
              <w:rPr>
                <w:rFonts w:cs="Arial"/>
                <w:szCs w:val="24"/>
              </w:rPr>
              <w:t>Creative Futures 2020</w:t>
            </w:r>
          </w:p>
        </w:tc>
        <w:tc>
          <w:tcPr>
            <w:tcW w:w="6611" w:type="dxa"/>
          </w:tcPr>
          <w:p w14:paraId="66C979CD" w14:textId="503606EC" w:rsidR="0095259E" w:rsidRPr="00807524" w:rsidRDefault="0095259E" w:rsidP="0005462B">
            <w:pPr>
              <w:jc w:val="both"/>
              <w:rPr>
                <w:rFonts w:cs="Arial"/>
                <w:szCs w:val="24"/>
              </w:rPr>
            </w:pPr>
            <w:r w:rsidRPr="00807524">
              <w:rPr>
                <w:rFonts w:cs="Arial"/>
                <w:szCs w:val="24"/>
              </w:rPr>
              <w:t>A series of talks and interviews where creative professionals share</w:t>
            </w:r>
            <w:r w:rsidR="00807524" w:rsidRPr="00807524">
              <w:rPr>
                <w:rFonts w:cs="Arial"/>
                <w:szCs w:val="24"/>
              </w:rPr>
              <w:t>d</w:t>
            </w:r>
            <w:r w:rsidRPr="00807524">
              <w:rPr>
                <w:rFonts w:cs="Arial"/>
                <w:szCs w:val="24"/>
              </w:rPr>
              <w:t xml:space="preserve"> their knowledge, insight and experiences, with 171 students attending</w:t>
            </w:r>
            <w:r w:rsidR="00511737" w:rsidRPr="00807524">
              <w:rPr>
                <w:rFonts w:cs="Arial"/>
                <w:szCs w:val="24"/>
              </w:rPr>
              <w:t>.</w:t>
            </w:r>
          </w:p>
        </w:tc>
      </w:tr>
      <w:tr w:rsidR="0095259E" w:rsidRPr="0005462B" w14:paraId="26F2BDE4" w14:textId="77777777" w:rsidTr="00355199">
        <w:tc>
          <w:tcPr>
            <w:tcW w:w="2405" w:type="dxa"/>
            <w:shd w:val="clear" w:color="auto" w:fill="auto"/>
          </w:tcPr>
          <w:p w14:paraId="1140BA79" w14:textId="298BD5A5" w:rsidR="0095259E" w:rsidRPr="00807524" w:rsidRDefault="000A4C09" w:rsidP="00111B1A">
            <w:pPr>
              <w:rPr>
                <w:rFonts w:cs="Arial"/>
                <w:szCs w:val="24"/>
              </w:rPr>
            </w:pPr>
            <w:r w:rsidRPr="00807524">
              <w:rPr>
                <w:rFonts w:cs="Arial"/>
                <w:szCs w:val="24"/>
              </w:rPr>
              <w:t>Future Leaders</w:t>
            </w:r>
          </w:p>
        </w:tc>
        <w:tc>
          <w:tcPr>
            <w:tcW w:w="6611" w:type="dxa"/>
          </w:tcPr>
          <w:p w14:paraId="7B3E7A9C" w14:textId="1CF16612" w:rsidR="0095259E" w:rsidRPr="00807524" w:rsidRDefault="000A4C09" w:rsidP="0005462B">
            <w:pPr>
              <w:jc w:val="both"/>
              <w:rPr>
                <w:rFonts w:cs="Arial"/>
                <w:szCs w:val="24"/>
              </w:rPr>
            </w:pPr>
            <w:r w:rsidRPr="00807524">
              <w:rPr>
                <w:rFonts w:cs="Arial"/>
                <w:szCs w:val="24"/>
              </w:rPr>
              <w:t xml:space="preserve">A course designed to improve leadership, management, presentation, communication, team work and other career enhancing skills to help graduates reach their full potential, with 22 student completing the course.  </w:t>
            </w:r>
          </w:p>
        </w:tc>
      </w:tr>
      <w:tr w:rsidR="000A4C09" w:rsidRPr="0005462B" w14:paraId="4E490FFE" w14:textId="77777777" w:rsidTr="00355199">
        <w:tc>
          <w:tcPr>
            <w:tcW w:w="2405" w:type="dxa"/>
            <w:shd w:val="clear" w:color="auto" w:fill="auto"/>
          </w:tcPr>
          <w:p w14:paraId="6B7DD69B" w14:textId="7D60EB2D" w:rsidR="000A4C09" w:rsidRPr="00807524" w:rsidRDefault="000A4C09" w:rsidP="00111B1A">
            <w:pPr>
              <w:rPr>
                <w:rFonts w:cs="Arial"/>
                <w:szCs w:val="24"/>
              </w:rPr>
            </w:pPr>
            <w:r w:rsidRPr="00807524">
              <w:rPr>
                <w:rFonts w:cs="Arial"/>
                <w:szCs w:val="24"/>
              </w:rPr>
              <w:t>Make Summer Work for You Programme</w:t>
            </w:r>
          </w:p>
        </w:tc>
        <w:tc>
          <w:tcPr>
            <w:tcW w:w="6611" w:type="dxa"/>
          </w:tcPr>
          <w:p w14:paraId="559EF5D0" w14:textId="01EC49BE" w:rsidR="000A4C09" w:rsidRPr="00807524" w:rsidRDefault="000A4C09" w:rsidP="0005462B">
            <w:pPr>
              <w:jc w:val="both"/>
              <w:rPr>
                <w:rFonts w:cs="Arial"/>
                <w:szCs w:val="24"/>
              </w:rPr>
            </w:pPr>
            <w:r w:rsidRPr="00807524">
              <w:rPr>
                <w:rFonts w:cs="Arial"/>
                <w:szCs w:val="24"/>
              </w:rPr>
              <w:t>A series of workshops dedicated to the employability, skills and knowledge of students and graduates, whilst helping to develop their confidence, resilience and wellbeing.</w:t>
            </w:r>
          </w:p>
        </w:tc>
      </w:tr>
    </w:tbl>
    <w:p w14:paraId="18A33A3D" w14:textId="77777777" w:rsidR="00271661" w:rsidRPr="007A3A6B" w:rsidRDefault="00271661" w:rsidP="008B7B0A">
      <w:pPr>
        <w:pStyle w:val="Heading1"/>
        <w:rPr>
          <w:lang w:val="en-US"/>
        </w:rPr>
      </w:pPr>
      <w:bookmarkStart w:id="13" w:name="_Toc67923534"/>
      <w:r w:rsidRPr="007A3A6B">
        <w:rPr>
          <w:lang w:val="en-US"/>
        </w:rPr>
        <w:t>INCLUSION SERVICES</w:t>
      </w:r>
      <w:bookmarkEnd w:id="13"/>
    </w:p>
    <w:p w14:paraId="2F220A2D" w14:textId="08406281" w:rsidR="007A3A6B" w:rsidRDefault="008E78F2" w:rsidP="00111B1A">
      <w:pPr>
        <w:rPr>
          <w:rFonts w:cs="Arial"/>
          <w:szCs w:val="24"/>
        </w:rPr>
      </w:pPr>
      <w:r>
        <w:rPr>
          <w:noProof/>
          <w:lang w:eastAsia="en-GB"/>
        </w:rPr>
        <w:drawing>
          <wp:inline distT="0" distB="0" distL="0" distR="0" wp14:anchorId="05791DF6" wp14:editId="290F942E">
            <wp:extent cx="5731200" cy="1501200"/>
            <wp:effectExtent l="0" t="0" r="3175" b="3810"/>
            <wp:docPr id="38" name="Picture 38" descr="A photo of a small section of a laptop keyboard, with the word support imposed on the return key.  The title of the section, which is Inclusion Services has been overtyped onto the image." title="A photo of a small section of a laptop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loomfielda\AppData\Local\Microsoft\Windows\INetCache\Content.Word\Glynfo support slider (staf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1501200"/>
                    </a:xfrm>
                    <a:prstGeom prst="rect">
                      <a:avLst/>
                    </a:prstGeom>
                    <a:noFill/>
                    <a:ln>
                      <a:noFill/>
                    </a:ln>
                  </pic:spPr>
                </pic:pic>
              </a:graphicData>
            </a:graphic>
          </wp:inline>
        </w:drawing>
      </w:r>
    </w:p>
    <w:p w14:paraId="6D822820" w14:textId="5023F0CF" w:rsidR="00B20BB7" w:rsidRPr="008E78F2" w:rsidRDefault="008E78F2" w:rsidP="008E78F2">
      <w:pPr>
        <w:jc w:val="both"/>
        <w:rPr>
          <w:rFonts w:cs="Arial"/>
          <w:szCs w:val="24"/>
        </w:rPr>
      </w:pPr>
      <w:r w:rsidRPr="008E78F2">
        <w:rPr>
          <w:rFonts w:cs="Arial"/>
          <w:szCs w:val="24"/>
        </w:rPr>
        <w:t>The Inclusion Services T</w:t>
      </w:r>
      <w:r w:rsidR="00B20BB7" w:rsidRPr="008E78F2">
        <w:rPr>
          <w:rFonts w:cs="Arial"/>
          <w:szCs w:val="24"/>
        </w:rPr>
        <w:t xml:space="preserve">eam play a key part in addressing the many barriers faced by the University’s high proportion of disabled students as well as shaping and driving improvements and positively contributing to enhancing and improving the student experience. </w:t>
      </w:r>
      <w:r w:rsidRPr="008E78F2">
        <w:rPr>
          <w:rFonts w:cs="Arial"/>
          <w:szCs w:val="24"/>
        </w:rPr>
        <w:t xml:space="preserve"> </w:t>
      </w:r>
      <w:r w:rsidR="00B20BB7" w:rsidRPr="008E78F2">
        <w:rPr>
          <w:rFonts w:cs="Arial"/>
          <w:szCs w:val="24"/>
        </w:rPr>
        <w:t xml:space="preserve">The team provide input into matters relating to accessibility of learning materials and resources, assistive technology, </w:t>
      </w:r>
      <w:r w:rsidRPr="008E78F2">
        <w:rPr>
          <w:rFonts w:cs="Arial"/>
          <w:szCs w:val="24"/>
        </w:rPr>
        <w:t>reasonable adjustments and the i</w:t>
      </w:r>
      <w:r w:rsidR="00B20BB7" w:rsidRPr="008E78F2">
        <w:rPr>
          <w:rFonts w:cs="Arial"/>
          <w:szCs w:val="24"/>
        </w:rPr>
        <w:t xml:space="preserve">nclusive </w:t>
      </w:r>
      <w:r w:rsidRPr="008E78F2">
        <w:rPr>
          <w:rFonts w:cs="Arial"/>
          <w:szCs w:val="24"/>
        </w:rPr>
        <w:t>c</w:t>
      </w:r>
      <w:r w:rsidR="00B20BB7" w:rsidRPr="008E78F2">
        <w:rPr>
          <w:rFonts w:cs="Arial"/>
          <w:szCs w:val="24"/>
        </w:rPr>
        <w:t xml:space="preserve">urriculum. </w:t>
      </w:r>
    </w:p>
    <w:p w14:paraId="354A42AC" w14:textId="77777777" w:rsidR="00B20BB7" w:rsidRPr="008E78F2" w:rsidRDefault="00B20BB7" w:rsidP="008E78F2">
      <w:pPr>
        <w:pStyle w:val="ListParagraph"/>
        <w:spacing w:after="0" w:line="240" w:lineRule="auto"/>
        <w:jc w:val="both"/>
        <w:rPr>
          <w:rFonts w:cs="Arial"/>
          <w:szCs w:val="24"/>
        </w:rPr>
      </w:pPr>
    </w:p>
    <w:p w14:paraId="7CEC89B0" w14:textId="60489446" w:rsidR="00B20BB7" w:rsidRPr="008E78F2" w:rsidRDefault="00C754CF" w:rsidP="008E78F2">
      <w:pPr>
        <w:spacing w:after="0" w:line="240" w:lineRule="auto"/>
        <w:jc w:val="both"/>
        <w:rPr>
          <w:rFonts w:cs="Arial"/>
          <w:szCs w:val="24"/>
        </w:rPr>
      </w:pPr>
      <w:r w:rsidRPr="008E78F2">
        <w:rPr>
          <w:rFonts w:cs="Arial"/>
          <w:szCs w:val="24"/>
        </w:rPr>
        <w:t>The Inclusion Services Team support students by:</w:t>
      </w:r>
    </w:p>
    <w:p w14:paraId="3B662B51" w14:textId="378397AD" w:rsidR="00B20BB7" w:rsidRPr="008E78F2" w:rsidRDefault="00B20BB7" w:rsidP="008E78F2">
      <w:pPr>
        <w:spacing w:after="0" w:line="240" w:lineRule="auto"/>
        <w:jc w:val="both"/>
        <w:rPr>
          <w:rFonts w:cs="Arial"/>
          <w:szCs w:val="24"/>
        </w:rPr>
      </w:pPr>
    </w:p>
    <w:p w14:paraId="3EB42565" w14:textId="2575C635" w:rsidR="00C754CF" w:rsidRPr="008E78F2" w:rsidRDefault="00C754CF" w:rsidP="008E78F2">
      <w:pPr>
        <w:pStyle w:val="ListParagraph"/>
        <w:numPr>
          <w:ilvl w:val="0"/>
          <w:numId w:val="6"/>
        </w:numPr>
        <w:spacing w:before="40" w:after="0" w:line="240" w:lineRule="auto"/>
        <w:jc w:val="both"/>
        <w:rPr>
          <w:rFonts w:cs="Arial"/>
          <w:szCs w:val="24"/>
        </w:rPr>
      </w:pPr>
      <w:r w:rsidRPr="008E78F2">
        <w:rPr>
          <w:rFonts w:cs="Arial"/>
          <w:szCs w:val="24"/>
        </w:rPr>
        <w:t>Arranging pre-application visits</w:t>
      </w:r>
    </w:p>
    <w:p w14:paraId="5EEE0D07"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Assessing students for Disabled Students Allowances (DSA) via the in-house </w:t>
      </w:r>
      <w:r w:rsidRPr="008E78F2">
        <w:rPr>
          <w:rFonts w:cs="Arial"/>
          <w:szCs w:val="24"/>
        </w:rPr>
        <w:lastRenderedPageBreak/>
        <w:t>accredited assessment centre</w:t>
      </w:r>
    </w:p>
    <w:p w14:paraId="6D76BBED"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Providing specialist Non-Medical Helper support (e.g. Specialist Study Skills, Specialist Mentoring) </w:t>
      </w:r>
    </w:p>
    <w:p w14:paraId="7F1472FF" w14:textId="5CB61D5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Producing individual schedules of adjustments, detailing appropriate support required</w:t>
      </w:r>
    </w:p>
    <w:p w14:paraId="4E8CA33C" w14:textId="566C0301"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Matching students w</w:t>
      </w:r>
      <w:r w:rsidR="009E64A3" w:rsidRPr="008E78F2">
        <w:rPr>
          <w:rFonts w:cs="Arial"/>
          <w:szCs w:val="24"/>
        </w:rPr>
        <w:t>ith Learning Support Assistants, such as N</w:t>
      </w:r>
      <w:r w:rsidRPr="008E78F2">
        <w:rPr>
          <w:rFonts w:cs="Arial"/>
          <w:szCs w:val="24"/>
        </w:rPr>
        <w:t xml:space="preserve">ote-takers, </w:t>
      </w:r>
      <w:r w:rsidR="009E64A3" w:rsidRPr="008E78F2">
        <w:rPr>
          <w:rFonts w:cs="Arial"/>
          <w:szCs w:val="24"/>
        </w:rPr>
        <w:t>P</w:t>
      </w:r>
      <w:r w:rsidRPr="008E78F2">
        <w:rPr>
          <w:rFonts w:cs="Arial"/>
          <w:szCs w:val="24"/>
        </w:rPr>
        <w:t>ractical</w:t>
      </w:r>
      <w:r w:rsidR="009E64A3" w:rsidRPr="008E78F2">
        <w:rPr>
          <w:rFonts w:cs="Arial"/>
          <w:szCs w:val="24"/>
        </w:rPr>
        <w:t xml:space="preserve"> Support Assistants and Study A</w:t>
      </w:r>
      <w:r w:rsidRPr="008E78F2">
        <w:rPr>
          <w:rFonts w:cs="Arial"/>
          <w:szCs w:val="24"/>
        </w:rPr>
        <w:t xml:space="preserve">ssistants </w:t>
      </w:r>
    </w:p>
    <w:p w14:paraId="045F25B8" w14:textId="315CEF10"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Screening for specific learning difficulties and </w:t>
      </w:r>
      <w:r w:rsidR="00CA147C" w:rsidRPr="008E78F2">
        <w:rPr>
          <w:rFonts w:cs="Arial"/>
          <w:szCs w:val="24"/>
        </w:rPr>
        <w:t>arranging referrals</w:t>
      </w:r>
      <w:r w:rsidRPr="008E78F2">
        <w:rPr>
          <w:rFonts w:cs="Arial"/>
          <w:szCs w:val="24"/>
        </w:rPr>
        <w:t xml:space="preserve"> for formal diagnostic assessment</w:t>
      </w:r>
    </w:p>
    <w:p w14:paraId="5136AD0E"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Negotiating individual exam arrangements</w:t>
      </w:r>
    </w:p>
    <w:p w14:paraId="3999C82E"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Liaising with academic staff on student support and adjustment implementation</w:t>
      </w:r>
    </w:p>
    <w:p w14:paraId="5BA15B3C" w14:textId="481F9A99"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Supporting students to apply for </w:t>
      </w:r>
      <w:r w:rsidR="008E78F2" w:rsidRPr="008E78F2">
        <w:rPr>
          <w:rFonts w:cs="Arial"/>
          <w:szCs w:val="24"/>
        </w:rPr>
        <w:t>DSA</w:t>
      </w:r>
      <w:r w:rsidRPr="008E78F2">
        <w:rPr>
          <w:rFonts w:cs="Arial"/>
          <w:szCs w:val="24"/>
        </w:rPr>
        <w:t xml:space="preserve"> funding</w:t>
      </w:r>
    </w:p>
    <w:p w14:paraId="5835F46C" w14:textId="6BBDD1F0"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Supporting students with tempor</w:t>
      </w:r>
      <w:r w:rsidR="00B6598E" w:rsidRPr="008E78F2">
        <w:rPr>
          <w:rFonts w:cs="Arial"/>
          <w:szCs w:val="24"/>
        </w:rPr>
        <w:t xml:space="preserve">ary impairments which impact their </w:t>
      </w:r>
      <w:r w:rsidRPr="008E78F2">
        <w:rPr>
          <w:rFonts w:cs="Arial"/>
          <w:szCs w:val="24"/>
        </w:rPr>
        <w:t>study</w:t>
      </w:r>
    </w:p>
    <w:p w14:paraId="28EEB518"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Working strategically to promote mainstream accessible and inclusive learning</w:t>
      </w:r>
    </w:p>
    <w:p w14:paraId="68A615BC" w14:textId="51FCDA10"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Promoting disability issues via </w:t>
      </w:r>
      <w:r w:rsidR="008E78F2" w:rsidRPr="008E78F2">
        <w:rPr>
          <w:rFonts w:cs="Arial"/>
          <w:szCs w:val="24"/>
        </w:rPr>
        <w:t>the Equality &amp; Diversity Action Group</w:t>
      </w:r>
      <w:r w:rsidR="00B6598E" w:rsidRPr="008E78F2">
        <w:rPr>
          <w:rFonts w:cs="Arial"/>
          <w:szCs w:val="24"/>
        </w:rPr>
        <w:t>; working</w:t>
      </w:r>
      <w:r w:rsidRPr="008E78F2">
        <w:rPr>
          <w:rFonts w:cs="Arial"/>
          <w:szCs w:val="24"/>
        </w:rPr>
        <w:t xml:space="preserve"> collaboratively to achieve the objectives set out within the University’s current Strategic Equality Plan.  </w:t>
      </w:r>
    </w:p>
    <w:p w14:paraId="469CBA18" w14:textId="77777777"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Providing transitional activities prior to enrolment</w:t>
      </w:r>
    </w:p>
    <w:p w14:paraId="059BFAAC" w14:textId="265C4B3F"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Providing screening for </w:t>
      </w:r>
      <w:proofErr w:type="spellStart"/>
      <w:r w:rsidRPr="008E78F2">
        <w:rPr>
          <w:rFonts w:cs="Arial"/>
          <w:szCs w:val="24"/>
        </w:rPr>
        <w:t>Irlen</w:t>
      </w:r>
      <w:proofErr w:type="spellEnd"/>
      <w:r w:rsidRPr="008E78F2">
        <w:rPr>
          <w:rFonts w:cs="Arial"/>
          <w:szCs w:val="24"/>
        </w:rPr>
        <w:t xml:space="preserve"> Syndrome and offering</w:t>
      </w:r>
      <w:r w:rsidR="00841F50" w:rsidRPr="008E78F2">
        <w:rPr>
          <w:rFonts w:cs="Arial"/>
          <w:szCs w:val="24"/>
        </w:rPr>
        <w:t xml:space="preserve"> specialist advice and guidance</w:t>
      </w:r>
    </w:p>
    <w:p w14:paraId="4BEC44B1" w14:textId="3A6DA941" w:rsidR="00C754CF" w:rsidRPr="008E78F2" w:rsidRDefault="00C754CF" w:rsidP="008E78F2">
      <w:pPr>
        <w:pStyle w:val="ListParagraph"/>
        <w:widowControl w:val="0"/>
        <w:numPr>
          <w:ilvl w:val="0"/>
          <w:numId w:val="6"/>
        </w:numPr>
        <w:autoSpaceDE w:val="0"/>
        <w:autoSpaceDN w:val="0"/>
        <w:spacing w:before="43" w:after="0" w:line="240" w:lineRule="auto"/>
        <w:contextualSpacing w:val="0"/>
        <w:jc w:val="both"/>
        <w:rPr>
          <w:rFonts w:cs="Arial"/>
          <w:szCs w:val="24"/>
        </w:rPr>
      </w:pPr>
      <w:r w:rsidRPr="008E78F2">
        <w:rPr>
          <w:rFonts w:cs="Arial"/>
          <w:szCs w:val="24"/>
        </w:rPr>
        <w:t xml:space="preserve">Liaising with </w:t>
      </w:r>
      <w:r w:rsidR="00841F50" w:rsidRPr="008E78F2">
        <w:rPr>
          <w:rFonts w:cs="Arial"/>
          <w:szCs w:val="24"/>
        </w:rPr>
        <w:t xml:space="preserve">the </w:t>
      </w:r>
      <w:r w:rsidRPr="008E78F2">
        <w:rPr>
          <w:rFonts w:cs="Arial"/>
          <w:szCs w:val="24"/>
        </w:rPr>
        <w:t xml:space="preserve">Estates and Campus Management </w:t>
      </w:r>
      <w:r w:rsidR="008E78F2" w:rsidRPr="008E78F2">
        <w:rPr>
          <w:rFonts w:cs="Arial"/>
          <w:szCs w:val="24"/>
        </w:rPr>
        <w:t>Team;</w:t>
      </w:r>
      <w:r w:rsidR="00841F50" w:rsidRPr="008E78F2">
        <w:rPr>
          <w:rFonts w:cs="Arial"/>
          <w:szCs w:val="24"/>
        </w:rPr>
        <w:t xml:space="preserve"> advising on required</w:t>
      </w:r>
      <w:r w:rsidRPr="008E78F2">
        <w:rPr>
          <w:rFonts w:cs="Arial"/>
          <w:szCs w:val="24"/>
        </w:rPr>
        <w:t xml:space="preserve"> adapt</w:t>
      </w:r>
      <w:r w:rsidR="00841F50" w:rsidRPr="008E78F2">
        <w:rPr>
          <w:rFonts w:cs="Arial"/>
          <w:szCs w:val="24"/>
        </w:rPr>
        <w:t>ations to student accommodation and</w:t>
      </w:r>
      <w:r w:rsidRPr="008E78F2">
        <w:rPr>
          <w:rFonts w:cs="Arial"/>
          <w:szCs w:val="24"/>
        </w:rPr>
        <w:t xml:space="preserve"> teaching </w:t>
      </w:r>
      <w:r w:rsidR="00841F50" w:rsidRPr="008E78F2">
        <w:rPr>
          <w:rFonts w:cs="Arial"/>
          <w:szCs w:val="24"/>
        </w:rPr>
        <w:t xml:space="preserve">and learning </w:t>
      </w:r>
      <w:r w:rsidRPr="008E78F2">
        <w:rPr>
          <w:rFonts w:cs="Arial"/>
          <w:szCs w:val="24"/>
        </w:rPr>
        <w:t>spa</w:t>
      </w:r>
      <w:r w:rsidR="00841F50" w:rsidRPr="008E78F2">
        <w:rPr>
          <w:rFonts w:cs="Arial"/>
          <w:szCs w:val="24"/>
        </w:rPr>
        <w:t>ces</w:t>
      </w:r>
    </w:p>
    <w:p w14:paraId="2B3E4076" w14:textId="77777777" w:rsidR="00B20BB7" w:rsidRPr="008E78F2" w:rsidRDefault="00B20BB7" w:rsidP="008E78F2">
      <w:pPr>
        <w:pStyle w:val="ListParagraph"/>
        <w:spacing w:after="0" w:line="240" w:lineRule="auto"/>
        <w:jc w:val="both"/>
        <w:rPr>
          <w:rFonts w:cs="Arial"/>
          <w:i/>
          <w:szCs w:val="24"/>
        </w:rPr>
      </w:pPr>
    </w:p>
    <w:p w14:paraId="0E3BC111" w14:textId="44E4121A" w:rsidR="00B20BB7" w:rsidRPr="008E78F2" w:rsidRDefault="00B20BB7" w:rsidP="008E78F2">
      <w:pPr>
        <w:spacing w:after="0" w:line="240" w:lineRule="auto"/>
        <w:jc w:val="both"/>
        <w:rPr>
          <w:rFonts w:cs="Arial"/>
          <w:szCs w:val="24"/>
        </w:rPr>
      </w:pPr>
      <w:r w:rsidRPr="008E78F2">
        <w:rPr>
          <w:rFonts w:cs="Arial"/>
          <w:szCs w:val="24"/>
        </w:rPr>
        <w:t>Given the student profile at WGU and the range of complex issues presented by many students the support available has a genuine impact upon student learning outcomes.  The team work hard with other professional services</w:t>
      </w:r>
      <w:r w:rsidR="002C3F7F" w:rsidRPr="008E78F2">
        <w:rPr>
          <w:rFonts w:cs="Arial"/>
          <w:szCs w:val="24"/>
        </w:rPr>
        <w:t xml:space="preserve"> teams</w:t>
      </w:r>
      <w:r w:rsidRPr="008E78F2">
        <w:rPr>
          <w:rFonts w:cs="Arial"/>
          <w:szCs w:val="24"/>
        </w:rPr>
        <w:t xml:space="preserve"> to ensure that all elements of support available to students is ‘joined up’ and seamless in approach. </w:t>
      </w:r>
    </w:p>
    <w:p w14:paraId="256A669E" w14:textId="28B0F932" w:rsidR="00B20BB7" w:rsidRPr="008E78F2" w:rsidRDefault="00B20BB7" w:rsidP="008E78F2">
      <w:pPr>
        <w:spacing w:after="0" w:line="240" w:lineRule="auto"/>
        <w:jc w:val="both"/>
        <w:rPr>
          <w:rFonts w:cs="Arial"/>
          <w:szCs w:val="24"/>
        </w:rPr>
      </w:pPr>
    </w:p>
    <w:p w14:paraId="0BCDC9C7" w14:textId="77D55817" w:rsidR="002C3F7F" w:rsidRPr="008E78F2" w:rsidRDefault="002C3F7F" w:rsidP="008E78F2">
      <w:pPr>
        <w:jc w:val="both"/>
        <w:rPr>
          <w:rFonts w:cs="Arial"/>
          <w:szCs w:val="24"/>
        </w:rPr>
      </w:pPr>
      <w:r w:rsidRPr="008E78F2">
        <w:rPr>
          <w:rFonts w:cs="Arial"/>
          <w:szCs w:val="24"/>
        </w:rPr>
        <w:t xml:space="preserve">All students are offered contact with the Inclusion Student </w:t>
      </w:r>
      <w:r w:rsidR="008E78F2" w:rsidRPr="008E78F2">
        <w:rPr>
          <w:rFonts w:cs="Arial"/>
          <w:szCs w:val="24"/>
        </w:rPr>
        <w:t>Advisor once</w:t>
      </w:r>
      <w:r w:rsidRPr="008E78F2">
        <w:rPr>
          <w:rFonts w:cs="Arial"/>
          <w:szCs w:val="24"/>
        </w:rPr>
        <w:t xml:space="preserve"> they register with the Service in order to establish their disability-related study support requirements.</w:t>
      </w:r>
    </w:p>
    <w:p w14:paraId="70C295DB" w14:textId="154A787E" w:rsidR="002C3F7F" w:rsidRPr="008E78F2" w:rsidRDefault="002C3F7F" w:rsidP="008E78F2">
      <w:pPr>
        <w:jc w:val="both"/>
        <w:rPr>
          <w:rFonts w:cs="Arial"/>
          <w:szCs w:val="24"/>
        </w:rPr>
      </w:pPr>
      <w:r w:rsidRPr="008E78F2">
        <w:rPr>
          <w:rFonts w:cs="Arial"/>
          <w:szCs w:val="24"/>
        </w:rPr>
        <w:t xml:space="preserve">Students can disclose a disability at any time during their studies and may be eligible to apply for DSA </w:t>
      </w:r>
      <w:r w:rsidR="008E78F2" w:rsidRPr="008E78F2">
        <w:rPr>
          <w:rFonts w:cs="Arial"/>
          <w:szCs w:val="24"/>
        </w:rPr>
        <w:t xml:space="preserve"> funding.  </w:t>
      </w:r>
      <w:r w:rsidRPr="008E78F2">
        <w:rPr>
          <w:rFonts w:cs="Arial"/>
          <w:szCs w:val="24"/>
        </w:rPr>
        <w:t xml:space="preserve"> The team offers advice and guidance on mobility difficulties, sensory impairments (e.g. visual or hearing difficulties), mental health difficulties (e.g. anxiety, depression, PTSD), </w:t>
      </w:r>
      <w:proofErr w:type="spellStart"/>
      <w:r w:rsidRPr="008E78F2">
        <w:rPr>
          <w:rFonts w:cs="Arial"/>
          <w:szCs w:val="24"/>
        </w:rPr>
        <w:t>neurodiverse</w:t>
      </w:r>
      <w:proofErr w:type="spellEnd"/>
      <w:r w:rsidRPr="008E78F2">
        <w:rPr>
          <w:rFonts w:cs="Arial"/>
          <w:szCs w:val="24"/>
        </w:rPr>
        <w:t xml:space="preserve"> conditions (e.g. dyslexia, AD(H)D, ASC), unseen conditions and long term illnesses (e.g. epilepsy, diabetes, fibromyalgia).</w:t>
      </w:r>
    </w:p>
    <w:p w14:paraId="1CCB025F" w14:textId="656FBA9E" w:rsidR="008E78F2" w:rsidRDefault="00324323" w:rsidP="008E78F2">
      <w:pPr>
        <w:spacing w:after="0" w:line="240" w:lineRule="auto"/>
        <w:jc w:val="both"/>
        <w:rPr>
          <w:rFonts w:cs="Arial"/>
          <w:szCs w:val="24"/>
        </w:rPr>
      </w:pPr>
      <w:r w:rsidRPr="008E78F2">
        <w:rPr>
          <w:rFonts w:cs="Arial"/>
          <w:szCs w:val="24"/>
        </w:rPr>
        <w:t>A total of 235 (a reduction of 5 in comparison to the previous reporting period) W</w:t>
      </w:r>
      <w:r w:rsidR="00B20BB7" w:rsidRPr="008E78F2">
        <w:rPr>
          <w:rFonts w:cs="Arial"/>
          <w:szCs w:val="24"/>
        </w:rPr>
        <w:t>G</w:t>
      </w:r>
      <w:r w:rsidRPr="008E78F2">
        <w:rPr>
          <w:rFonts w:cs="Arial"/>
          <w:szCs w:val="24"/>
        </w:rPr>
        <w:t>U</w:t>
      </w:r>
      <w:r w:rsidR="00B20BB7" w:rsidRPr="008E78F2">
        <w:rPr>
          <w:rFonts w:cs="Arial"/>
          <w:szCs w:val="24"/>
        </w:rPr>
        <w:t xml:space="preserve"> students attended a DSA Assessment of Need </w:t>
      </w:r>
      <w:r w:rsidR="00075684" w:rsidRPr="008E78F2">
        <w:rPr>
          <w:rFonts w:cs="Arial"/>
          <w:szCs w:val="24"/>
        </w:rPr>
        <w:t xml:space="preserve">meeting </w:t>
      </w:r>
      <w:r w:rsidRPr="008E78F2">
        <w:rPr>
          <w:rFonts w:cs="Arial"/>
          <w:szCs w:val="24"/>
        </w:rPr>
        <w:t>during the academic year 2019-2020;</w:t>
      </w:r>
      <w:r w:rsidR="00B20BB7" w:rsidRPr="008E78F2">
        <w:rPr>
          <w:rFonts w:cs="Arial"/>
          <w:szCs w:val="24"/>
        </w:rPr>
        <w:t xml:space="preserve"> a breakdown </w:t>
      </w:r>
      <w:r w:rsidR="008E78F2" w:rsidRPr="008E78F2">
        <w:rPr>
          <w:rFonts w:cs="Arial"/>
          <w:szCs w:val="24"/>
        </w:rPr>
        <w:t>of conditions can be found on the following page</w:t>
      </w:r>
      <w:r w:rsidR="00B20BB7" w:rsidRPr="008E78F2">
        <w:rPr>
          <w:rFonts w:cs="Arial"/>
          <w:szCs w:val="24"/>
        </w:rPr>
        <w:t>.</w:t>
      </w:r>
    </w:p>
    <w:p w14:paraId="0A573185" w14:textId="77777777" w:rsidR="00F6128F" w:rsidRPr="008E78F2" w:rsidRDefault="00F6128F" w:rsidP="008E78F2">
      <w:pPr>
        <w:spacing w:after="0" w:line="240" w:lineRule="auto"/>
        <w:jc w:val="both"/>
        <w:rPr>
          <w:rFonts w:cs="Arial"/>
          <w:color w:val="FF0000"/>
          <w:szCs w:val="24"/>
        </w:rPr>
      </w:pPr>
    </w:p>
    <w:p w14:paraId="4B6A33ED" w14:textId="776451F0" w:rsidR="00CE194E" w:rsidRPr="008E78F2" w:rsidRDefault="002B5412" w:rsidP="008E78F2">
      <w:pPr>
        <w:spacing w:after="0" w:line="240" w:lineRule="auto"/>
        <w:jc w:val="both"/>
        <w:rPr>
          <w:rFonts w:cs="Arial"/>
          <w:i/>
          <w:szCs w:val="24"/>
        </w:rPr>
      </w:pPr>
      <w:r w:rsidRPr="008E78F2">
        <w:rPr>
          <w:rFonts w:cs="Arial"/>
          <w:szCs w:val="24"/>
        </w:rPr>
        <w:t>An</w:t>
      </w:r>
      <w:r w:rsidR="00075684" w:rsidRPr="008E78F2">
        <w:rPr>
          <w:rFonts w:cs="Arial"/>
          <w:szCs w:val="24"/>
        </w:rPr>
        <w:t xml:space="preserve"> increase</w:t>
      </w:r>
      <w:r w:rsidRPr="008E78F2">
        <w:rPr>
          <w:rFonts w:cs="Arial"/>
          <w:szCs w:val="24"/>
        </w:rPr>
        <w:t xml:space="preserve"> of 4% </w:t>
      </w:r>
      <w:r w:rsidR="00C61636" w:rsidRPr="008E78F2">
        <w:rPr>
          <w:rFonts w:cs="Arial"/>
          <w:szCs w:val="24"/>
        </w:rPr>
        <w:t xml:space="preserve">is </w:t>
      </w:r>
      <w:r w:rsidRPr="008E78F2">
        <w:rPr>
          <w:rFonts w:cs="Arial"/>
          <w:szCs w:val="24"/>
        </w:rPr>
        <w:t>seen in the number of students who declared a mental health condition and a 5% increase in the number of students who declared a longstanding illness or medical condition</w:t>
      </w:r>
      <w:r w:rsidR="00075684" w:rsidRPr="008E78F2">
        <w:rPr>
          <w:rFonts w:cs="Arial"/>
          <w:szCs w:val="24"/>
        </w:rPr>
        <w:t>.</w:t>
      </w:r>
      <w:r w:rsidRPr="008E78F2">
        <w:rPr>
          <w:rFonts w:cs="Arial"/>
          <w:szCs w:val="24"/>
        </w:rPr>
        <w:t xml:space="preserve">  Adversely a 4% reduction is presented in the number of students who declared a specific learning difference and a 5% decrease in the number of students with a social/communication impairment.</w:t>
      </w:r>
    </w:p>
    <w:p w14:paraId="11EE2DFC" w14:textId="77777777" w:rsidR="00B20BB7" w:rsidRDefault="00B20BB7" w:rsidP="00B20BB7">
      <w:pPr>
        <w:spacing w:after="0" w:line="240" w:lineRule="auto"/>
        <w:jc w:val="both"/>
        <w:rPr>
          <w:rFonts w:cs="Arial"/>
        </w:rPr>
      </w:pPr>
    </w:p>
    <w:p w14:paraId="647CA72D" w14:textId="2D6D1791" w:rsidR="00452072" w:rsidRDefault="00B951DA" w:rsidP="00972DB4">
      <w:pPr>
        <w:spacing w:after="0" w:line="240" w:lineRule="auto"/>
        <w:jc w:val="both"/>
        <w:rPr>
          <w:rFonts w:cs="Arial"/>
        </w:rPr>
      </w:pPr>
      <w:r>
        <w:rPr>
          <w:noProof/>
          <w:lang w:eastAsia="en-GB"/>
        </w:rPr>
        <w:lastRenderedPageBreak/>
        <w:drawing>
          <wp:inline distT="0" distB="0" distL="0" distR="0" wp14:anchorId="4D2DDAD6" wp14:editId="73311051">
            <wp:extent cx="5499069" cy="2621507"/>
            <wp:effectExtent l="0" t="0" r="6985" b="7620"/>
            <wp:docPr id="9" name="Picture 3" descr="This chart shows the number of students who have declared disabilities by percentatge during academic year 2019-2020." title="Student Declarations of Disa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is chart shows the number of students who have declared disabilities by percentatge during academic year 2019-2020." title="Student Declarations of Disaibility"/>
                    <pic:cNvPicPr>
                      <a:picLocks noChangeAspect="1"/>
                    </pic:cNvPicPr>
                  </pic:nvPicPr>
                  <pic:blipFill>
                    <a:blip r:embed="rId20"/>
                    <a:stretch>
                      <a:fillRect/>
                    </a:stretch>
                  </pic:blipFill>
                  <pic:spPr>
                    <a:xfrm>
                      <a:off x="0" y="0"/>
                      <a:ext cx="5499069" cy="2621507"/>
                    </a:xfrm>
                    <a:prstGeom prst="rect">
                      <a:avLst/>
                    </a:prstGeom>
                  </pic:spPr>
                </pic:pic>
              </a:graphicData>
            </a:graphic>
          </wp:inline>
        </w:drawing>
      </w:r>
    </w:p>
    <w:p w14:paraId="23008FE3" w14:textId="46BD91D6" w:rsidR="00730A9F" w:rsidRDefault="00730A9F" w:rsidP="00972DB4">
      <w:pPr>
        <w:spacing w:after="0" w:line="240" w:lineRule="auto"/>
        <w:jc w:val="both"/>
        <w:rPr>
          <w:rFonts w:cs="Arial"/>
        </w:rPr>
      </w:pPr>
    </w:p>
    <w:p w14:paraId="6F65A484" w14:textId="77777777" w:rsidR="00ED02FC" w:rsidRPr="00271661" w:rsidRDefault="00ED02FC" w:rsidP="008B7B0A">
      <w:pPr>
        <w:pStyle w:val="Heading2"/>
      </w:pPr>
      <w:bookmarkStart w:id="14" w:name="_Toc67923535"/>
      <w:r w:rsidRPr="00271661">
        <w:t>Student Outreach and Engagement</w:t>
      </w:r>
      <w:bookmarkEnd w:id="14"/>
    </w:p>
    <w:p w14:paraId="29654694" w14:textId="747B79E6" w:rsidR="00ED02FC" w:rsidRPr="00D53A11" w:rsidRDefault="00ED02FC" w:rsidP="00D53A11">
      <w:pPr>
        <w:jc w:val="both"/>
        <w:rPr>
          <w:rFonts w:cs="Arial"/>
          <w:szCs w:val="24"/>
        </w:rPr>
      </w:pPr>
      <w:r w:rsidRPr="008602CF">
        <w:rPr>
          <w:rFonts w:cs="Arial"/>
          <w:szCs w:val="24"/>
        </w:rPr>
        <w:t>The service continues to work proactively to encourage prospective applicants, offering holders and enrolled students the opportunity to disclose and register their disabilities and access necessary support and resources as soon as possible. In 2019-20, the Inclusion Service Team were involved in Open Days, transition and welcome week events and delivered induction presentations across faculties. Collaborative working with the A</w:t>
      </w:r>
      <w:r w:rsidR="00D53A11" w:rsidRPr="008602CF">
        <w:rPr>
          <w:rFonts w:cs="Arial"/>
          <w:szCs w:val="24"/>
        </w:rPr>
        <w:t>dmissions Team has allowed the s</w:t>
      </w:r>
      <w:r w:rsidRPr="008602CF">
        <w:rPr>
          <w:rFonts w:cs="Arial"/>
          <w:szCs w:val="24"/>
        </w:rPr>
        <w:t>ervice to take assertive action to engage with students once they have received their offer enabling the team  to undertake a substantial number of DSA Study Needs Assessments before matriculation.</w:t>
      </w:r>
    </w:p>
    <w:p w14:paraId="2D516186" w14:textId="4601C5C0" w:rsidR="00ED02FC" w:rsidRPr="008602CF" w:rsidRDefault="008602CF" w:rsidP="00D53A11">
      <w:pPr>
        <w:jc w:val="both"/>
        <w:rPr>
          <w:rFonts w:cs="Arial"/>
          <w:szCs w:val="24"/>
        </w:rPr>
      </w:pPr>
      <w:r w:rsidRPr="008602CF">
        <w:rPr>
          <w:rFonts w:cs="Arial"/>
          <w:szCs w:val="24"/>
        </w:rPr>
        <w:t xml:space="preserve">A </w:t>
      </w:r>
      <w:r w:rsidR="00ED02FC" w:rsidRPr="008602CF">
        <w:rPr>
          <w:rFonts w:cs="Arial"/>
          <w:szCs w:val="24"/>
        </w:rPr>
        <w:t>drop-in service was introduced in September 2019 to support the Student Information Desk. This was positively received and well attended, and has provided students with more flexible options for addressing straightforward queries.</w:t>
      </w:r>
    </w:p>
    <w:p w14:paraId="26172FA4" w14:textId="3AE395F7" w:rsidR="00ED02FC" w:rsidRPr="008602CF" w:rsidRDefault="00ED02FC" w:rsidP="00D53A11">
      <w:pPr>
        <w:jc w:val="both"/>
        <w:rPr>
          <w:rFonts w:cs="Arial"/>
          <w:szCs w:val="24"/>
        </w:rPr>
      </w:pPr>
      <w:r w:rsidRPr="008602CF">
        <w:rPr>
          <w:rFonts w:cs="Arial"/>
          <w:szCs w:val="24"/>
        </w:rPr>
        <w:t xml:space="preserve">The annual pre-matriculation transition event for incoming disabled students with autistic spectrum conditions and complex mental health needs proved popular and included a range of activities enabling early interaction with students and a range of University services.  It provides opportunities to: </w:t>
      </w:r>
    </w:p>
    <w:p w14:paraId="628B77E0"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discuss support needs with an adviser from Inclusion Services</w:t>
      </w:r>
    </w:p>
    <w:p w14:paraId="1B82A94A"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familiarise students with the campus and surrounding area, including routes to the University and town</w:t>
      </w:r>
    </w:p>
    <w:p w14:paraId="7EA53859"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help build social networks</w:t>
      </w:r>
    </w:p>
    <w:p w14:paraId="236F9E94" w14:textId="1187E7EF"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 xml:space="preserve">communicate key messages about facilities available and the HE study environment </w:t>
      </w:r>
    </w:p>
    <w:p w14:paraId="0C234B24"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early enrolment</w:t>
      </w:r>
    </w:p>
    <w:p w14:paraId="41066078"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subject specific library tours</w:t>
      </w:r>
    </w:p>
    <w:p w14:paraId="2CAFC4DF"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introduction to academic skills</w:t>
      </w:r>
    </w:p>
    <w:p w14:paraId="6E205A5A" w14:textId="77777777" w:rsidR="00ED02FC" w:rsidRPr="008602CF" w:rsidRDefault="00ED02FC" w:rsidP="008602CF">
      <w:pPr>
        <w:pStyle w:val="ListParagraph"/>
        <w:numPr>
          <w:ilvl w:val="0"/>
          <w:numId w:val="37"/>
        </w:numPr>
        <w:spacing w:after="0" w:line="240" w:lineRule="auto"/>
        <w:jc w:val="both"/>
        <w:rPr>
          <w:rFonts w:cs="Arial"/>
          <w:szCs w:val="24"/>
        </w:rPr>
      </w:pPr>
      <w:r w:rsidRPr="008602CF">
        <w:rPr>
          <w:rFonts w:cs="Arial"/>
          <w:szCs w:val="24"/>
        </w:rPr>
        <w:t>meet with their support assistant (where appropriate)</w:t>
      </w:r>
    </w:p>
    <w:p w14:paraId="6140089C" w14:textId="6E12FEE1" w:rsidR="00ED02FC" w:rsidRPr="00D53A11" w:rsidRDefault="00ED02FC" w:rsidP="00D53A11">
      <w:pPr>
        <w:jc w:val="both"/>
        <w:rPr>
          <w:rFonts w:cs="Arial"/>
          <w:szCs w:val="24"/>
        </w:rPr>
      </w:pPr>
      <w:r w:rsidRPr="008602CF">
        <w:rPr>
          <w:rFonts w:cs="Arial"/>
          <w:szCs w:val="24"/>
        </w:rPr>
        <w:t xml:space="preserve">Early induction offers personalised support, providing information and guidance and allowing students to ask questions in a safe environment; encouraging social </w:t>
      </w:r>
      <w:r w:rsidRPr="008602CF">
        <w:rPr>
          <w:rFonts w:cs="Arial"/>
          <w:szCs w:val="24"/>
        </w:rPr>
        <w:lastRenderedPageBreak/>
        <w:t>interaction with a small group of new and key support staff. Parents/carers of students can also gain confidence in the University’s capacity to provide appropriate support and are welcome to accompany the student if they wish.</w:t>
      </w:r>
    </w:p>
    <w:p w14:paraId="70974533" w14:textId="4B865870" w:rsidR="00ED02FC" w:rsidRPr="008602CF" w:rsidRDefault="00ED02FC" w:rsidP="00D53A11">
      <w:pPr>
        <w:jc w:val="both"/>
        <w:rPr>
          <w:rFonts w:cs="Arial"/>
          <w:szCs w:val="24"/>
        </w:rPr>
      </w:pPr>
      <w:r w:rsidRPr="008602CF">
        <w:rPr>
          <w:rFonts w:cs="Arial"/>
          <w:szCs w:val="24"/>
        </w:rPr>
        <w:t xml:space="preserve">The onsite Assessment Centre and Non-Medical Helper support services were both externally audited as part of the accreditation process to provide DSA services during </w:t>
      </w:r>
      <w:r w:rsidR="008602CF" w:rsidRPr="008602CF">
        <w:rPr>
          <w:rFonts w:cs="Arial"/>
          <w:szCs w:val="24"/>
        </w:rPr>
        <w:t>this reporting period</w:t>
      </w:r>
      <w:r w:rsidRPr="008602CF">
        <w:rPr>
          <w:rFonts w:cs="Arial"/>
          <w:szCs w:val="24"/>
        </w:rPr>
        <w:t xml:space="preserve">. Both audits achieved 100% compliance against the two specific Quality Assurance Frameworks. </w:t>
      </w:r>
    </w:p>
    <w:p w14:paraId="7646B161" w14:textId="77777777" w:rsidR="00ED02FC" w:rsidRPr="008602CF" w:rsidRDefault="00ED02FC" w:rsidP="00D53A11">
      <w:pPr>
        <w:adjustRightInd w:val="0"/>
        <w:jc w:val="both"/>
        <w:rPr>
          <w:rFonts w:cs="Arial"/>
          <w:szCs w:val="24"/>
        </w:rPr>
      </w:pPr>
      <w:r w:rsidRPr="008602CF">
        <w:rPr>
          <w:rFonts w:cs="Arial"/>
          <w:szCs w:val="24"/>
        </w:rPr>
        <w:t>The external auditor highlighted areas of best practice:</w:t>
      </w:r>
    </w:p>
    <w:p w14:paraId="110FE02F" w14:textId="77777777" w:rsidR="00ED02FC" w:rsidRPr="00D53A11" w:rsidRDefault="00ED02FC" w:rsidP="00D53A11">
      <w:pPr>
        <w:adjustRightInd w:val="0"/>
        <w:jc w:val="both"/>
        <w:rPr>
          <w:rFonts w:cs="Arial"/>
          <w:szCs w:val="24"/>
        </w:rPr>
      </w:pPr>
      <w:r w:rsidRPr="008602CF">
        <w:rPr>
          <w:rFonts w:cs="Arial"/>
          <w:szCs w:val="24"/>
        </w:rPr>
        <w:t>‘All requested documentation was provided in a timely fashion. We are particularly pleased to report that staff are committed to providing the best possible service to students, as was demonstrated during our interviews with staff and a review of KPIs where target timescales for conducting appointments and issuing reports are met consistently.</w:t>
      </w:r>
    </w:p>
    <w:p w14:paraId="29182DFD" w14:textId="61E3B1EC" w:rsidR="00ED02FC" w:rsidRPr="008602CF" w:rsidRDefault="00ED02FC" w:rsidP="00D53A11">
      <w:pPr>
        <w:adjustRightInd w:val="0"/>
        <w:jc w:val="both"/>
        <w:rPr>
          <w:rFonts w:cs="Arial"/>
          <w:szCs w:val="24"/>
        </w:rPr>
      </w:pPr>
      <w:r w:rsidRPr="008602CF">
        <w:rPr>
          <w:rFonts w:cs="Arial"/>
          <w:szCs w:val="24"/>
        </w:rPr>
        <w:t>The review highlighted that there are a number of areas of very good practice in place at the WGU Assessment Centre. These include, but are not limited to the following:</w:t>
      </w:r>
    </w:p>
    <w:p w14:paraId="1FA8FE41" w14:textId="41CA2A80" w:rsidR="00ED02FC" w:rsidRPr="008602CF" w:rsidRDefault="00ED02FC" w:rsidP="008602CF">
      <w:pPr>
        <w:pStyle w:val="ListParagraph"/>
        <w:widowControl w:val="0"/>
        <w:numPr>
          <w:ilvl w:val="0"/>
          <w:numId w:val="36"/>
        </w:numPr>
        <w:autoSpaceDE w:val="0"/>
        <w:autoSpaceDN w:val="0"/>
        <w:adjustRightInd w:val="0"/>
        <w:spacing w:before="43" w:after="0" w:line="240" w:lineRule="auto"/>
        <w:contextualSpacing w:val="0"/>
        <w:jc w:val="both"/>
        <w:rPr>
          <w:rFonts w:cs="Arial"/>
          <w:szCs w:val="24"/>
        </w:rPr>
      </w:pPr>
      <w:r w:rsidRPr="008602CF">
        <w:rPr>
          <w:rFonts w:cs="Arial"/>
          <w:szCs w:val="24"/>
        </w:rPr>
        <w:t>The use of a booking form ensuring that centre staff are able to keep track of the process for arranging assessments, obtaining and reviewing medical evidence and issuing draft and final reports in a timely fashion.</w:t>
      </w:r>
    </w:p>
    <w:p w14:paraId="312ED80F" w14:textId="77777777" w:rsidR="00ED02FC" w:rsidRPr="008602CF" w:rsidRDefault="00ED02FC" w:rsidP="008602CF">
      <w:pPr>
        <w:pStyle w:val="ListParagraph"/>
        <w:widowControl w:val="0"/>
        <w:numPr>
          <w:ilvl w:val="0"/>
          <w:numId w:val="36"/>
        </w:numPr>
        <w:autoSpaceDE w:val="0"/>
        <w:autoSpaceDN w:val="0"/>
        <w:adjustRightInd w:val="0"/>
        <w:spacing w:before="43" w:after="0" w:line="240" w:lineRule="auto"/>
        <w:contextualSpacing w:val="0"/>
        <w:jc w:val="both"/>
        <w:rPr>
          <w:rFonts w:cs="Arial"/>
          <w:szCs w:val="24"/>
        </w:rPr>
      </w:pPr>
      <w:r w:rsidRPr="008602CF">
        <w:rPr>
          <w:rFonts w:cs="Arial"/>
          <w:szCs w:val="24"/>
        </w:rPr>
        <w:t>The Centre operates with an automated database which ensures that KPIs are submitted accurately and in a timely fashion.</w:t>
      </w:r>
    </w:p>
    <w:p w14:paraId="6D23861F" w14:textId="08AEE0B9" w:rsidR="00ED02FC" w:rsidRPr="008602CF" w:rsidRDefault="00ED02FC" w:rsidP="008602CF">
      <w:pPr>
        <w:pStyle w:val="ListParagraph"/>
        <w:widowControl w:val="0"/>
        <w:numPr>
          <w:ilvl w:val="0"/>
          <w:numId w:val="36"/>
        </w:numPr>
        <w:autoSpaceDE w:val="0"/>
        <w:autoSpaceDN w:val="0"/>
        <w:adjustRightInd w:val="0"/>
        <w:spacing w:before="43" w:after="0" w:line="240" w:lineRule="auto"/>
        <w:contextualSpacing w:val="0"/>
        <w:jc w:val="both"/>
        <w:rPr>
          <w:rFonts w:cs="Arial"/>
          <w:szCs w:val="24"/>
        </w:rPr>
      </w:pPr>
      <w:r w:rsidRPr="008602CF">
        <w:rPr>
          <w:rFonts w:cs="Arial"/>
          <w:szCs w:val="24"/>
        </w:rPr>
        <w:t>The centre staff demonstrate clear focus towards the needs of each student and a thorough understanding of the requirements of the Quality Assurance Framework.</w:t>
      </w:r>
    </w:p>
    <w:p w14:paraId="06DD48D4" w14:textId="4284425A" w:rsidR="00ED02FC" w:rsidRPr="008602CF" w:rsidRDefault="000F18F8" w:rsidP="008602CF">
      <w:pPr>
        <w:pStyle w:val="ListParagraph"/>
        <w:widowControl w:val="0"/>
        <w:numPr>
          <w:ilvl w:val="0"/>
          <w:numId w:val="36"/>
        </w:numPr>
        <w:autoSpaceDE w:val="0"/>
        <w:autoSpaceDN w:val="0"/>
        <w:adjustRightInd w:val="0"/>
        <w:spacing w:before="43" w:after="0" w:line="240" w:lineRule="auto"/>
        <w:contextualSpacing w:val="0"/>
        <w:jc w:val="both"/>
        <w:rPr>
          <w:rFonts w:cs="Arial"/>
          <w:szCs w:val="24"/>
        </w:rPr>
      </w:pPr>
      <w:r w:rsidRPr="008602CF">
        <w:rPr>
          <w:rFonts w:cs="Arial"/>
          <w:szCs w:val="24"/>
        </w:rPr>
        <w:t>The c</w:t>
      </w:r>
      <w:r w:rsidR="00ED02FC" w:rsidRPr="008602CF">
        <w:rPr>
          <w:rFonts w:cs="Arial"/>
          <w:szCs w:val="24"/>
        </w:rPr>
        <w:t>entre facilities are of a high standard and fully accessible for students with disabilities.</w:t>
      </w:r>
    </w:p>
    <w:p w14:paraId="723FA057" w14:textId="2AE23E85" w:rsidR="00ED02FC" w:rsidRPr="008602CF" w:rsidRDefault="000F18F8" w:rsidP="008602CF">
      <w:pPr>
        <w:pStyle w:val="ListParagraph"/>
        <w:widowControl w:val="0"/>
        <w:numPr>
          <w:ilvl w:val="0"/>
          <w:numId w:val="36"/>
        </w:numPr>
        <w:autoSpaceDE w:val="0"/>
        <w:autoSpaceDN w:val="0"/>
        <w:adjustRightInd w:val="0"/>
        <w:spacing w:before="43" w:after="0" w:line="240" w:lineRule="auto"/>
        <w:contextualSpacing w:val="0"/>
        <w:jc w:val="both"/>
        <w:rPr>
          <w:rFonts w:cs="Arial"/>
          <w:b/>
          <w:bCs/>
          <w:color w:val="424242"/>
          <w:szCs w:val="24"/>
        </w:rPr>
      </w:pPr>
      <w:r w:rsidRPr="008602CF">
        <w:rPr>
          <w:rFonts w:cs="Arial"/>
          <w:szCs w:val="24"/>
        </w:rPr>
        <w:t>The c</w:t>
      </w:r>
      <w:r w:rsidR="00ED02FC" w:rsidRPr="008602CF">
        <w:rPr>
          <w:rFonts w:cs="Arial"/>
          <w:szCs w:val="24"/>
        </w:rPr>
        <w:t>entre is committed to ensuring that staff undertake regular training</w:t>
      </w:r>
      <w:r w:rsidRPr="008602CF">
        <w:rPr>
          <w:rFonts w:cs="Arial"/>
          <w:szCs w:val="24"/>
        </w:rPr>
        <w:t xml:space="preserve">, </w:t>
      </w:r>
      <w:r w:rsidR="00ED02FC" w:rsidRPr="008602CF">
        <w:rPr>
          <w:rFonts w:cs="Arial"/>
          <w:szCs w:val="24"/>
        </w:rPr>
        <w:t xml:space="preserve">are provided with regular updates regarding changes within the sector and assistive technology. </w:t>
      </w:r>
    </w:p>
    <w:p w14:paraId="0DF713B5" w14:textId="77777777" w:rsidR="00ED02FC" w:rsidRPr="00D53A11" w:rsidRDefault="00ED02FC" w:rsidP="00D53A11">
      <w:pPr>
        <w:jc w:val="both"/>
        <w:rPr>
          <w:rFonts w:cs="Arial"/>
          <w:szCs w:val="24"/>
        </w:rPr>
      </w:pPr>
    </w:p>
    <w:p w14:paraId="5ABBC205" w14:textId="0B126081" w:rsidR="00ED02FC" w:rsidRPr="00D53A11" w:rsidRDefault="00ED02FC" w:rsidP="00D53A11">
      <w:pPr>
        <w:jc w:val="both"/>
        <w:rPr>
          <w:rFonts w:cs="Arial"/>
          <w:szCs w:val="24"/>
        </w:rPr>
      </w:pPr>
      <w:r w:rsidRPr="008602CF">
        <w:rPr>
          <w:rFonts w:cs="Arial"/>
          <w:szCs w:val="24"/>
        </w:rPr>
        <w:t>Inclusion Service</w:t>
      </w:r>
      <w:r w:rsidR="008602CF" w:rsidRPr="008602CF">
        <w:rPr>
          <w:rFonts w:cs="Arial"/>
          <w:szCs w:val="24"/>
        </w:rPr>
        <w:t>s</w:t>
      </w:r>
      <w:r w:rsidRPr="008602CF">
        <w:rPr>
          <w:rFonts w:cs="Arial"/>
          <w:szCs w:val="24"/>
        </w:rPr>
        <w:t xml:space="preserve"> staff continue to assist academi</w:t>
      </w:r>
      <w:r w:rsidR="008602CF" w:rsidRPr="008602CF">
        <w:rPr>
          <w:rFonts w:cs="Arial"/>
          <w:szCs w:val="24"/>
        </w:rPr>
        <w:t>c and support staff across the U</w:t>
      </w:r>
      <w:r w:rsidRPr="008602CF">
        <w:rPr>
          <w:rFonts w:cs="Arial"/>
          <w:szCs w:val="24"/>
        </w:rPr>
        <w:t xml:space="preserve">niversity in relation to supporting disabled students. New staff resources are continually being developed including a guide </w:t>
      </w:r>
      <w:r w:rsidR="000F18F8" w:rsidRPr="008602CF">
        <w:rPr>
          <w:rFonts w:cs="Arial"/>
          <w:szCs w:val="24"/>
        </w:rPr>
        <w:t>to support academic staff whe</w:t>
      </w:r>
      <w:r w:rsidRPr="008602CF">
        <w:rPr>
          <w:rFonts w:cs="Arial"/>
          <w:szCs w:val="24"/>
        </w:rPr>
        <w:t>n using E-Vision. This system allows Inclusion Services to publish appropriate sections of students’ Assessment of Needs reports with their permission so that adjustments and examination/time constrained assessment concessions can be put in place for them within their academic departments.</w:t>
      </w:r>
    </w:p>
    <w:p w14:paraId="700F2DA7" w14:textId="0BC921FB" w:rsidR="00ED02FC" w:rsidRPr="008602CF" w:rsidRDefault="00ED02FC" w:rsidP="00D53A11">
      <w:pPr>
        <w:jc w:val="both"/>
        <w:rPr>
          <w:rFonts w:cs="Arial"/>
          <w:szCs w:val="24"/>
        </w:rPr>
      </w:pPr>
      <w:r w:rsidRPr="008602CF">
        <w:rPr>
          <w:rFonts w:cs="Arial"/>
          <w:szCs w:val="24"/>
        </w:rPr>
        <w:t>For academic year 19/20, Inclusion Services staff fully customised the shared CRM system for Student and Ca</w:t>
      </w:r>
      <w:r w:rsidR="006957ED" w:rsidRPr="008602CF">
        <w:rPr>
          <w:rFonts w:cs="Arial"/>
          <w:szCs w:val="24"/>
        </w:rPr>
        <w:t xml:space="preserve">mpus Life. This has allowed </w:t>
      </w:r>
      <w:r w:rsidRPr="008602CF">
        <w:rPr>
          <w:rFonts w:cs="Arial"/>
          <w:szCs w:val="24"/>
        </w:rPr>
        <w:t xml:space="preserve">more effective reporting of initial queries via the Student Information Desk </w:t>
      </w:r>
      <w:r w:rsidR="006957ED" w:rsidRPr="008602CF">
        <w:rPr>
          <w:rFonts w:cs="Arial"/>
          <w:szCs w:val="24"/>
        </w:rPr>
        <w:t xml:space="preserve">and has enabled the identification of </w:t>
      </w:r>
      <w:r w:rsidRPr="008602CF">
        <w:rPr>
          <w:rFonts w:cs="Arial"/>
          <w:szCs w:val="24"/>
        </w:rPr>
        <w:t xml:space="preserve"> vulnerable groups from data collected to target support appropriately.</w:t>
      </w:r>
    </w:p>
    <w:p w14:paraId="115758D5" w14:textId="12A869FE" w:rsidR="00ED02FC" w:rsidRPr="00D53A11" w:rsidRDefault="006957ED" w:rsidP="00D53A11">
      <w:pPr>
        <w:jc w:val="both"/>
        <w:rPr>
          <w:rFonts w:cs="Arial"/>
          <w:szCs w:val="24"/>
        </w:rPr>
      </w:pPr>
      <w:r w:rsidRPr="008602CF">
        <w:rPr>
          <w:rFonts w:cs="Arial"/>
          <w:szCs w:val="24"/>
        </w:rPr>
        <w:lastRenderedPageBreak/>
        <w:t>In order to support the s</w:t>
      </w:r>
      <w:r w:rsidR="008602CF" w:rsidRPr="008602CF">
        <w:rPr>
          <w:rFonts w:cs="Arial"/>
          <w:szCs w:val="24"/>
        </w:rPr>
        <w:t xml:space="preserve">tudent experience and retention, </w:t>
      </w:r>
      <w:r w:rsidR="00ED02FC" w:rsidRPr="008602CF">
        <w:rPr>
          <w:rFonts w:cs="Arial"/>
          <w:szCs w:val="24"/>
        </w:rPr>
        <w:t>col</w:t>
      </w:r>
      <w:r w:rsidRPr="008602CF">
        <w:rPr>
          <w:rFonts w:cs="Arial"/>
          <w:szCs w:val="24"/>
        </w:rPr>
        <w:t xml:space="preserve">laborative work </w:t>
      </w:r>
      <w:r w:rsidR="00ED02FC" w:rsidRPr="008602CF">
        <w:rPr>
          <w:rFonts w:cs="Arial"/>
          <w:szCs w:val="24"/>
        </w:rPr>
        <w:t>across the University has taken place. This has included promoting the ‘When to Refer’ Guide to academic and professional staff via inductions, the staff conference</w:t>
      </w:r>
      <w:r w:rsidRPr="008602CF">
        <w:rPr>
          <w:rFonts w:cs="Arial"/>
          <w:szCs w:val="24"/>
        </w:rPr>
        <w:t xml:space="preserve"> and departmental meetings.</w:t>
      </w:r>
    </w:p>
    <w:p w14:paraId="5EF78BEA" w14:textId="77777777" w:rsidR="00ED02FC" w:rsidRPr="00D53A11" w:rsidRDefault="00ED02FC" w:rsidP="00D53A11">
      <w:pPr>
        <w:jc w:val="both"/>
        <w:rPr>
          <w:rFonts w:cs="Arial"/>
          <w:szCs w:val="24"/>
        </w:rPr>
      </w:pPr>
      <w:r w:rsidRPr="008602CF">
        <w:rPr>
          <w:rFonts w:cs="Arial"/>
          <w:szCs w:val="24"/>
        </w:rPr>
        <w:t>The Inclusion Manager and  Senior Student Advisor also attend the Extenuating Circumstances Panels to support the review of EC procedures and provide input into student support issues. The data collected via Extenuating Circumstances procedures is also monitored to target support.</w:t>
      </w:r>
    </w:p>
    <w:p w14:paraId="59BF741C" w14:textId="125BEEA8" w:rsidR="00ED02FC" w:rsidRPr="008602CF" w:rsidRDefault="00ED02FC" w:rsidP="00D53A11">
      <w:pPr>
        <w:jc w:val="both"/>
        <w:rPr>
          <w:rFonts w:cs="Arial"/>
          <w:szCs w:val="24"/>
        </w:rPr>
      </w:pPr>
      <w:r w:rsidRPr="008602CF">
        <w:rPr>
          <w:rFonts w:cs="Arial"/>
          <w:szCs w:val="24"/>
        </w:rPr>
        <w:t xml:space="preserve">The department </w:t>
      </w:r>
      <w:r w:rsidR="006548EE" w:rsidRPr="008602CF">
        <w:rPr>
          <w:rFonts w:cs="Arial"/>
          <w:szCs w:val="24"/>
        </w:rPr>
        <w:t xml:space="preserve">also </w:t>
      </w:r>
      <w:r w:rsidRPr="008602CF">
        <w:rPr>
          <w:rFonts w:cs="Arial"/>
          <w:szCs w:val="24"/>
        </w:rPr>
        <w:t xml:space="preserve">employs a range of disability practitioners with specialist areas of interest. </w:t>
      </w:r>
      <w:r w:rsidR="006548EE" w:rsidRPr="008602CF">
        <w:rPr>
          <w:rFonts w:cs="Arial"/>
          <w:szCs w:val="24"/>
        </w:rPr>
        <w:t>Members of the team are involved in cross University working group</w:t>
      </w:r>
      <w:r w:rsidR="008602CF" w:rsidRPr="008602CF">
        <w:rPr>
          <w:rFonts w:cs="Arial"/>
          <w:szCs w:val="24"/>
        </w:rPr>
        <w:t>s</w:t>
      </w:r>
      <w:r w:rsidR="006548EE" w:rsidRPr="008602CF">
        <w:rPr>
          <w:rFonts w:cs="Arial"/>
          <w:szCs w:val="24"/>
        </w:rPr>
        <w:t>, helping to develop accessible resources, including the</w:t>
      </w:r>
      <w:r w:rsidRPr="008602CF">
        <w:rPr>
          <w:rFonts w:cs="Arial"/>
          <w:szCs w:val="24"/>
        </w:rPr>
        <w:t xml:space="preserve"> ‘Accessibility Working</w:t>
      </w:r>
      <w:r w:rsidR="006548EE" w:rsidRPr="008602CF">
        <w:rPr>
          <w:rFonts w:cs="Arial"/>
          <w:szCs w:val="24"/>
        </w:rPr>
        <w:t xml:space="preserve"> Group’, the Digital Enhancement Working G</w:t>
      </w:r>
      <w:r w:rsidRPr="008602CF">
        <w:rPr>
          <w:rFonts w:cs="Arial"/>
          <w:szCs w:val="24"/>
        </w:rPr>
        <w:t>roup</w:t>
      </w:r>
      <w:r w:rsidR="006548EE" w:rsidRPr="008602CF">
        <w:rPr>
          <w:rFonts w:cs="Arial"/>
          <w:szCs w:val="24"/>
        </w:rPr>
        <w:t xml:space="preserve"> and the</w:t>
      </w:r>
      <w:r w:rsidRPr="008602CF">
        <w:rPr>
          <w:rFonts w:cs="Arial"/>
          <w:szCs w:val="24"/>
        </w:rPr>
        <w:t xml:space="preserve"> ADT ‘CREATE’ (Collaboration for Reviewing and Enhancing Assessment and Teaching Excellence) </w:t>
      </w:r>
      <w:r w:rsidR="008602CF" w:rsidRPr="008602CF">
        <w:rPr>
          <w:rFonts w:cs="Arial"/>
          <w:szCs w:val="24"/>
        </w:rPr>
        <w:t>Teams.</w:t>
      </w:r>
      <w:r w:rsidRPr="008602CF">
        <w:rPr>
          <w:rFonts w:cs="Arial"/>
          <w:szCs w:val="24"/>
        </w:rPr>
        <w:t xml:space="preserve"> </w:t>
      </w:r>
    </w:p>
    <w:p w14:paraId="20D649CA" w14:textId="77777777" w:rsidR="00ED02FC" w:rsidRPr="008602CF" w:rsidRDefault="00ED02FC" w:rsidP="00D53A11">
      <w:pPr>
        <w:jc w:val="both"/>
        <w:rPr>
          <w:rFonts w:cs="Arial"/>
          <w:szCs w:val="24"/>
        </w:rPr>
      </w:pPr>
      <w:r w:rsidRPr="008602CF">
        <w:rPr>
          <w:rFonts w:cs="Arial"/>
          <w:szCs w:val="24"/>
        </w:rPr>
        <w:t>The team have also worked with the Health &amp; Wellbeing Advisor on relevant campaigns e.g. Mental Health Awareness as part of the Annual Calendar of Events. The Inclusion team co-ordinated a week-long series of events for Dyslexia Awareness week in October 2019 which was well attended.</w:t>
      </w:r>
    </w:p>
    <w:p w14:paraId="57D98846" w14:textId="74100C4A" w:rsidR="00ED02FC" w:rsidRDefault="00ED02FC" w:rsidP="00D53A11">
      <w:pPr>
        <w:jc w:val="both"/>
        <w:rPr>
          <w:rFonts w:cs="Arial"/>
          <w:szCs w:val="24"/>
        </w:rPr>
      </w:pPr>
      <w:r w:rsidRPr="008602CF">
        <w:rPr>
          <w:rFonts w:cs="Arial"/>
          <w:szCs w:val="24"/>
        </w:rPr>
        <w:t>For Academic Year 19/20, the department has also introduced termly Learning Support Assistant (LSA) CPD days. These training events recognise the value of the casual support staff who are supporting students with a range of needs. Each CPD day covers a range of topics and has included input from the Specialist Mentor (Mental Health), Specialist Study Skills Tutors as well as guest speakers from the National Autistic Society to provide awareness training.</w:t>
      </w:r>
      <w:r w:rsidRPr="00D53A11">
        <w:rPr>
          <w:rFonts w:cs="Arial"/>
          <w:szCs w:val="24"/>
        </w:rPr>
        <w:t xml:space="preserve"> </w:t>
      </w:r>
    </w:p>
    <w:p w14:paraId="58AA5E65" w14:textId="77777777" w:rsidR="00271661" w:rsidRPr="005D54E6" w:rsidRDefault="00271661" w:rsidP="008B7B0A">
      <w:pPr>
        <w:pStyle w:val="Heading1"/>
        <w:rPr>
          <w:lang w:val="en-US"/>
        </w:rPr>
      </w:pPr>
      <w:bookmarkStart w:id="15" w:name="_Toc67923536"/>
      <w:r w:rsidRPr="005D54E6">
        <w:rPr>
          <w:lang w:val="en-US"/>
        </w:rPr>
        <w:t>CHAPLAINCY</w:t>
      </w:r>
      <w:bookmarkEnd w:id="15"/>
    </w:p>
    <w:p w14:paraId="1D265E50" w14:textId="7A475EFB" w:rsidR="005270DF" w:rsidRDefault="004643ED" w:rsidP="00972DB4">
      <w:pPr>
        <w:spacing w:after="0" w:line="240" w:lineRule="auto"/>
        <w:jc w:val="both"/>
        <w:rPr>
          <w:rFonts w:cs="Arial"/>
        </w:rPr>
      </w:pPr>
      <w:r>
        <w:rPr>
          <w:noProof/>
          <w:lang w:eastAsia="en-GB"/>
        </w:rPr>
        <w:drawing>
          <wp:inline distT="0" distB="0" distL="0" distR="0" wp14:anchorId="10FCD2C1" wp14:editId="1F13BDB2">
            <wp:extent cx="5493600" cy="1713600"/>
            <wp:effectExtent l="0" t="0" r="0" b="1270"/>
            <wp:docPr id="12" name="Picture 12" descr="A  photograph of a row of Wrexham Glyndwr University polo shirts hanging on coat hangers on a clothes rail.  There are a variety of colours, including red, blue and green.  The title of the section, which is Chaplaincy has been overtyped onto the image." title="A photograph of Wrexham Glyndwr University polo sh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oomfielda\AppData\Local\Microsoft\Windows\INetCache\Content.Word\Enrolment slid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600" cy="1713600"/>
                    </a:xfrm>
                    <a:prstGeom prst="rect">
                      <a:avLst/>
                    </a:prstGeom>
                    <a:noFill/>
                    <a:ln>
                      <a:noFill/>
                    </a:ln>
                  </pic:spPr>
                </pic:pic>
              </a:graphicData>
            </a:graphic>
          </wp:inline>
        </w:drawing>
      </w:r>
    </w:p>
    <w:p w14:paraId="16E374F1" w14:textId="5000E9CE" w:rsidR="00FE665B" w:rsidRPr="00CC38B3" w:rsidRDefault="00011ADC" w:rsidP="00E542AD">
      <w:pPr>
        <w:jc w:val="both"/>
        <w:rPr>
          <w:rFonts w:cs="Arial"/>
          <w:szCs w:val="24"/>
        </w:rPr>
      </w:pPr>
      <w:r w:rsidRPr="00CC38B3">
        <w:rPr>
          <w:rFonts w:cs="Arial"/>
          <w:szCs w:val="24"/>
        </w:rPr>
        <w:t xml:space="preserve">The Chaplaincy Team continue to provide </w:t>
      </w:r>
      <w:r w:rsidR="007554E2" w:rsidRPr="00CC38B3">
        <w:rPr>
          <w:rFonts w:cs="Arial"/>
          <w:szCs w:val="24"/>
        </w:rPr>
        <w:t>one to one</w:t>
      </w:r>
      <w:r w:rsidRPr="00CC38B3">
        <w:rPr>
          <w:rFonts w:cs="Arial"/>
          <w:szCs w:val="24"/>
        </w:rPr>
        <w:t xml:space="preserve"> support for staff</w:t>
      </w:r>
      <w:r w:rsidR="007554E2" w:rsidRPr="00CC38B3">
        <w:rPr>
          <w:rFonts w:cs="Arial"/>
          <w:szCs w:val="24"/>
        </w:rPr>
        <w:t>,</w:t>
      </w:r>
      <w:r w:rsidRPr="00CC38B3">
        <w:rPr>
          <w:rFonts w:cs="Arial"/>
          <w:szCs w:val="24"/>
        </w:rPr>
        <w:t xml:space="preserve"> students</w:t>
      </w:r>
      <w:r w:rsidR="007554E2" w:rsidRPr="00CC38B3">
        <w:rPr>
          <w:rFonts w:cs="Arial"/>
          <w:szCs w:val="24"/>
        </w:rPr>
        <w:t xml:space="preserve"> and visitors</w:t>
      </w:r>
      <w:r w:rsidR="0034737A" w:rsidRPr="00CC38B3">
        <w:rPr>
          <w:rFonts w:cs="Arial"/>
          <w:szCs w:val="24"/>
        </w:rPr>
        <w:t xml:space="preserve">. </w:t>
      </w:r>
    </w:p>
    <w:p w14:paraId="332B1FD4" w14:textId="1FB40F8D" w:rsidR="008250A1" w:rsidRPr="00CC38B3" w:rsidRDefault="00BA2EC1" w:rsidP="00E542AD">
      <w:pPr>
        <w:jc w:val="both"/>
        <w:rPr>
          <w:rFonts w:cs="Arial"/>
          <w:szCs w:val="24"/>
        </w:rPr>
      </w:pPr>
      <w:r w:rsidRPr="00CC38B3">
        <w:rPr>
          <w:rFonts w:cs="Arial"/>
          <w:szCs w:val="24"/>
        </w:rPr>
        <w:t>A total of 46</w:t>
      </w:r>
      <w:r w:rsidR="00730A9F" w:rsidRPr="00CC38B3">
        <w:rPr>
          <w:rFonts w:cs="Arial"/>
          <w:szCs w:val="24"/>
        </w:rPr>
        <w:t xml:space="preserve"> 1-2-1 support meetings </w:t>
      </w:r>
      <w:r w:rsidRPr="00CC38B3">
        <w:rPr>
          <w:rFonts w:cs="Arial"/>
          <w:szCs w:val="24"/>
        </w:rPr>
        <w:t xml:space="preserve">were recorded </w:t>
      </w:r>
      <w:r w:rsidR="00730A9F" w:rsidRPr="00CC38B3">
        <w:rPr>
          <w:rFonts w:cs="Arial"/>
          <w:szCs w:val="24"/>
        </w:rPr>
        <w:t xml:space="preserve">during </w:t>
      </w:r>
      <w:r w:rsidRPr="00CC38B3">
        <w:rPr>
          <w:rFonts w:cs="Arial"/>
          <w:szCs w:val="24"/>
        </w:rPr>
        <w:t>reporting period</w:t>
      </w:r>
      <w:r w:rsidR="00730A9F" w:rsidRPr="00CC38B3">
        <w:rPr>
          <w:rFonts w:cs="Arial"/>
          <w:szCs w:val="24"/>
        </w:rPr>
        <w:t>; a</w:t>
      </w:r>
      <w:r w:rsidRPr="00CC38B3">
        <w:rPr>
          <w:rFonts w:cs="Arial"/>
          <w:szCs w:val="24"/>
        </w:rPr>
        <w:t xml:space="preserve"> decrease of 61</w:t>
      </w:r>
      <w:r w:rsidR="00730A9F" w:rsidRPr="00CC38B3">
        <w:rPr>
          <w:rFonts w:cs="Arial"/>
          <w:szCs w:val="24"/>
        </w:rPr>
        <w:t>% compared to the previous year.</w:t>
      </w:r>
      <w:r w:rsidRPr="00CC38B3">
        <w:rPr>
          <w:rFonts w:cs="Arial"/>
          <w:szCs w:val="24"/>
        </w:rPr>
        <w:t xml:space="preserve">  Restricted access to the campus due to the current pandemic, in conjunction with social distancing guidelines has resulted in a reduction of 1-2-1 meetings taking place, which have now moved to online meetings.  </w:t>
      </w:r>
    </w:p>
    <w:p w14:paraId="3C63A5ED" w14:textId="1F6728ED" w:rsidR="00C41673" w:rsidRPr="00CC38B3" w:rsidRDefault="00C41673" w:rsidP="00E542AD">
      <w:pPr>
        <w:jc w:val="both"/>
        <w:rPr>
          <w:rFonts w:cs="Arial"/>
          <w:szCs w:val="24"/>
        </w:rPr>
      </w:pPr>
      <w:r w:rsidRPr="00CC38B3">
        <w:rPr>
          <w:rFonts w:cs="Arial"/>
          <w:szCs w:val="24"/>
        </w:rPr>
        <w:lastRenderedPageBreak/>
        <w:t>The Chaplaincy is involved in organising events within th</w:t>
      </w:r>
      <w:r w:rsidR="009748CE" w:rsidRPr="00CC38B3">
        <w:rPr>
          <w:rFonts w:cs="Arial"/>
          <w:szCs w:val="24"/>
        </w:rPr>
        <w:t xml:space="preserve">e University and </w:t>
      </w:r>
      <w:r w:rsidRPr="00CC38B3">
        <w:rPr>
          <w:rFonts w:cs="Arial"/>
          <w:szCs w:val="24"/>
        </w:rPr>
        <w:t>the local community, in</w:t>
      </w:r>
      <w:r w:rsidR="00BE77BC" w:rsidRPr="00CC38B3">
        <w:rPr>
          <w:rFonts w:cs="Arial"/>
          <w:szCs w:val="24"/>
        </w:rPr>
        <w:t>cluding</w:t>
      </w:r>
      <w:r w:rsidRPr="00CC38B3">
        <w:rPr>
          <w:rFonts w:cs="Arial"/>
          <w:szCs w:val="24"/>
        </w:rPr>
        <w:t>:</w:t>
      </w:r>
    </w:p>
    <w:tbl>
      <w:tblPr>
        <w:tblStyle w:val="TableGrid"/>
        <w:tblW w:w="0" w:type="auto"/>
        <w:tblLook w:val="04A0" w:firstRow="1" w:lastRow="0" w:firstColumn="1" w:lastColumn="0" w:noHBand="0" w:noVBand="1"/>
        <w:tblCaption w:val="Activity Undertaken in relation to Equality, Diverity and Inclusion by the Chaplaincy Team"/>
        <w:tblDescription w:val="Within this table - column one contains the months of the year and column two shows the activity undertaken within that month"/>
      </w:tblPr>
      <w:tblGrid>
        <w:gridCol w:w="1838"/>
        <w:gridCol w:w="7178"/>
      </w:tblGrid>
      <w:tr w:rsidR="00FA0764" w14:paraId="54CB63BB" w14:textId="77777777" w:rsidTr="00271661">
        <w:trPr>
          <w:tblHeader/>
        </w:trPr>
        <w:tc>
          <w:tcPr>
            <w:tcW w:w="1838" w:type="dxa"/>
            <w:shd w:val="clear" w:color="auto" w:fill="auto"/>
          </w:tcPr>
          <w:p w14:paraId="1124D16C" w14:textId="2D514730" w:rsidR="00FA0764" w:rsidRPr="00271661" w:rsidRDefault="00FA0764" w:rsidP="00A2544D">
            <w:pPr>
              <w:rPr>
                <w:rFonts w:cs="Arial"/>
                <w:b/>
                <w:szCs w:val="24"/>
              </w:rPr>
            </w:pPr>
            <w:r w:rsidRPr="00271661">
              <w:rPr>
                <w:rFonts w:cs="Arial"/>
                <w:b/>
                <w:szCs w:val="24"/>
              </w:rPr>
              <w:t>Month</w:t>
            </w:r>
          </w:p>
        </w:tc>
        <w:tc>
          <w:tcPr>
            <w:tcW w:w="7178" w:type="dxa"/>
            <w:shd w:val="clear" w:color="auto" w:fill="auto"/>
            <w:vAlign w:val="center"/>
          </w:tcPr>
          <w:p w14:paraId="4C82E657" w14:textId="1A6CF2FD" w:rsidR="00FA0764" w:rsidRPr="00271661" w:rsidRDefault="00FA0764" w:rsidP="00A2544D">
            <w:pPr>
              <w:rPr>
                <w:rFonts w:cs="Arial"/>
                <w:b/>
                <w:szCs w:val="24"/>
              </w:rPr>
            </w:pPr>
            <w:r w:rsidRPr="00271661">
              <w:rPr>
                <w:rFonts w:cs="Arial"/>
                <w:b/>
                <w:szCs w:val="24"/>
              </w:rPr>
              <w:t>Activity Undertaken</w:t>
            </w:r>
          </w:p>
        </w:tc>
      </w:tr>
      <w:tr w:rsidR="00190341" w14:paraId="7A8986B9" w14:textId="77777777" w:rsidTr="00EB7FE9">
        <w:tc>
          <w:tcPr>
            <w:tcW w:w="1838" w:type="dxa"/>
          </w:tcPr>
          <w:p w14:paraId="5A4A919C" w14:textId="7710DE21" w:rsidR="00190341" w:rsidRPr="00E542AD" w:rsidRDefault="00190341" w:rsidP="00E542AD">
            <w:pPr>
              <w:jc w:val="both"/>
              <w:rPr>
                <w:rFonts w:cs="Arial"/>
                <w:b/>
                <w:szCs w:val="24"/>
              </w:rPr>
            </w:pPr>
            <w:r w:rsidRPr="00E542AD">
              <w:rPr>
                <w:rFonts w:cs="Arial"/>
                <w:b/>
                <w:szCs w:val="24"/>
              </w:rPr>
              <w:t>August</w:t>
            </w:r>
          </w:p>
        </w:tc>
        <w:tc>
          <w:tcPr>
            <w:tcW w:w="7178" w:type="dxa"/>
            <w:vAlign w:val="center"/>
          </w:tcPr>
          <w:p w14:paraId="79C0F525" w14:textId="566FE315" w:rsidR="00190341" w:rsidRPr="00E542AD" w:rsidRDefault="00190341" w:rsidP="00E542AD">
            <w:pPr>
              <w:pStyle w:val="ListParagraph"/>
              <w:numPr>
                <w:ilvl w:val="0"/>
                <w:numId w:val="12"/>
              </w:numPr>
              <w:ind w:left="319"/>
              <w:jc w:val="both"/>
              <w:rPr>
                <w:rFonts w:cs="Arial"/>
                <w:szCs w:val="24"/>
              </w:rPr>
            </w:pPr>
            <w:r w:rsidRPr="00E542AD">
              <w:rPr>
                <w:rFonts w:cs="Arial"/>
                <w:szCs w:val="24"/>
              </w:rPr>
              <w:t xml:space="preserve">The WGU Chaplains recorded a series of programmes which were broadcast on </w:t>
            </w:r>
            <w:proofErr w:type="spellStart"/>
            <w:r w:rsidRPr="00E542AD">
              <w:rPr>
                <w:rFonts w:cs="Arial"/>
                <w:szCs w:val="24"/>
              </w:rPr>
              <w:t>Calon</w:t>
            </w:r>
            <w:proofErr w:type="spellEnd"/>
            <w:r w:rsidRPr="00E542AD">
              <w:rPr>
                <w:rFonts w:cs="Arial"/>
                <w:szCs w:val="24"/>
              </w:rPr>
              <w:t xml:space="preserve"> FM Radio entitled  ‘I Believe: You Believe’.  The Chaplains represented a number of</w:t>
            </w:r>
            <w:r w:rsidR="00E542AD" w:rsidRPr="00E542AD">
              <w:rPr>
                <w:rFonts w:cs="Arial"/>
                <w:szCs w:val="24"/>
              </w:rPr>
              <w:t xml:space="preserve"> different f</w:t>
            </w:r>
            <w:r w:rsidRPr="00E542AD">
              <w:rPr>
                <w:rFonts w:cs="Arial"/>
                <w:szCs w:val="24"/>
              </w:rPr>
              <w:t>aiths, discussing a range of topics with the aim of increasing mutual understanding and discovering common ground.</w:t>
            </w:r>
          </w:p>
        </w:tc>
      </w:tr>
      <w:tr w:rsidR="00190341" w14:paraId="3688C6AC" w14:textId="77777777" w:rsidTr="0090478E">
        <w:tc>
          <w:tcPr>
            <w:tcW w:w="1838" w:type="dxa"/>
          </w:tcPr>
          <w:p w14:paraId="172F0F4E" w14:textId="63B6BB5F" w:rsidR="00190341" w:rsidRPr="00E542AD" w:rsidRDefault="00B44BAA" w:rsidP="00E542AD">
            <w:pPr>
              <w:jc w:val="both"/>
              <w:rPr>
                <w:rFonts w:cs="Arial"/>
                <w:b/>
                <w:szCs w:val="24"/>
              </w:rPr>
            </w:pPr>
            <w:r w:rsidRPr="00E542AD">
              <w:rPr>
                <w:rFonts w:cs="Arial"/>
                <w:b/>
                <w:szCs w:val="24"/>
              </w:rPr>
              <w:t>September</w:t>
            </w:r>
          </w:p>
        </w:tc>
        <w:tc>
          <w:tcPr>
            <w:tcW w:w="7178" w:type="dxa"/>
          </w:tcPr>
          <w:p w14:paraId="7E61AD5B" w14:textId="21D4E141" w:rsidR="00B44BAA" w:rsidRPr="00E542AD" w:rsidRDefault="00B44BAA" w:rsidP="00E542AD">
            <w:pPr>
              <w:pStyle w:val="ListParagraph"/>
              <w:numPr>
                <w:ilvl w:val="0"/>
                <w:numId w:val="12"/>
              </w:numPr>
              <w:ind w:left="312"/>
              <w:jc w:val="both"/>
              <w:rPr>
                <w:rFonts w:cs="Arial"/>
                <w:szCs w:val="24"/>
              </w:rPr>
            </w:pPr>
            <w:r w:rsidRPr="00E542AD">
              <w:rPr>
                <w:rFonts w:cs="Arial"/>
                <w:szCs w:val="24"/>
              </w:rPr>
              <w:t>As part of the new Student Support Hub the Chaplaincy relocated to the ELC and held a coffee morning to welcome staff and students to the new space. The move has enabled them to provide a separate Quiet Room, which has access to a kitchen and toilet facilities. Plans are being discussed to introduce washing facilities for Islamic staff, students and visitors.</w:t>
            </w:r>
          </w:p>
          <w:p w14:paraId="036AE2BB" w14:textId="2958B238" w:rsidR="00190341" w:rsidRPr="00E542AD" w:rsidRDefault="00B44BAA" w:rsidP="00E542AD">
            <w:pPr>
              <w:pStyle w:val="ListParagraph"/>
              <w:numPr>
                <w:ilvl w:val="0"/>
                <w:numId w:val="12"/>
              </w:numPr>
              <w:ind w:left="319"/>
              <w:jc w:val="both"/>
              <w:rPr>
                <w:rFonts w:cs="Arial"/>
                <w:szCs w:val="24"/>
              </w:rPr>
            </w:pPr>
            <w:r w:rsidRPr="00E542AD">
              <w:rPr>
                <w:rFonts w:cs="Arial"/>
                <w:szCs w:val="24"/>
              </w:rPr>
              <w:t xml:space="preserve">Chaplains were invited </w:t>
            </w:r>
            <w:r w:rsidR="00E542AD" w:rsidRPr="00E542AD">
              <w:rPr>
                <w:rFonts w:cs="Arial"/>
                <w:szCs w:val="24"/>
              </w:rPr>
              <w:t>to join</w:t>
            </w:r>
            <w:r w:rsidR="00F04900" w:rsidRPr="00E542AD">
              <w:rPr>
                <w:rFonts w:cs="Arial"/>
                <w:szCs w:val="24"/>
              </w:rPr>
              <w:t xml:space="preserve"> lectures within the Faculty of  Social and Life Sciences</w:t>
            </w:r>
            <w:r w:rsidRPr="00E542AD">
              <w:rPr>
                <w:rFonts w:cs="Arial"/>
                <w:szCs w:val="24"/>
              </w:rPr>
              <w:t xml:space="preserve"> </w:t>
            </w:r>
            <w:r w:rsidR="00F04900" w:rsidRPr="00E542AD">
              <w:rPr>
                <w:rFonts w:cs="Arial"/>
                <w:szCs w:val="24"/>
              </w:rPr>
              <w:t>and</w:t>
            </w:r>
            <w:r w:rsidRPr="00E542AD">
              <w:rPr>
                <w:rFonts w:cs="Arial"/>
                <w:szCs w:val="24"/>
              </w:rPr>
              <w:t xml:space="preserve"> discuss the provision of spiritual care in nursing and social work settings.</w:t>
            </w:r>
          </w:p>
        </w:tc>
      </w:tr>
      <w:tr w:rsidR="00B44BAA" w14:paraId="46E1222E" w14:textId="77777777" w:rsidTr="00EB7FE9">
        <w:tc>
          <w:tcPr>
            <w:tcW w:w="1838" w:type="dxa"/>
            <w:vAlign w:val="center"/>
          </w:tcPr>
          <w:p w14:paraId="383A8ACD" w14:textId="7F6D2C7E" w:rsidR="00B44BAA" w:rsidRPr="00E542AD" w:rsidRDefault="00E542AD" w:rsidP="00E542AD">
            <w:pPr>
              <w:jc w:val="both"/>
              <w:rPr>
                <w:rFonts w:cs="Arial"/>
                <w:b/>
                <w:szCs w:val="24"/>
              </w:rPr>
            </w:pPr>
            <w:r w:rsidRPr="00E542AD">
              <w:rPr>
                <w:rFonts w:cs="Arial"/>
                <w:b/>
                <w:szCs w:val="24"/>
              </w:rPr>
              <w:t>October</w:t>
            </w:r>
            <w:r w:rsidR="00AB7E1E">
              <w:rPr>
                <w:rFonts w:cs="Arial"/>
                <w:b/>
                <w:szCs w:val="24"/>
              </w:rPr>
              <w:t>, 2019</w:t>
            </w:r>
          </w:p>
        </w:tc>
        <w:tc>
          <w:tcPr>
            <w:tcW w:w="7178" w:type="dxa"/>
            <w:vAlign w:val="center"/>
          </w:tcPr>
          <w:p w14:paraId="772C60EC" w14:textId="028CC31E" w:rsidR="00166BAE" w:rsidRPr="00E542AD" w:rsidRDefault="00166BAE" w:rsidP="00E542AD">
            <w:pPr>
              <w:pStyle w:val="ListParagraph"/>
              <w:numPr>
                <w:ilvl w:val="0"/>
                <w:numId w:val="22"/>
              </w:numPr>
              <w:ind w:left="312"/>
              <w:jc w:val="both"/>
              <w:rPr>
                <w:rFonts w:cs="Arial"/>
                <w:szCs w:val="24"/>
              </w:rPr>
            </w:pPr>
            <w:r w:rsidRPr="00E542AD">
              <w:rPr>
                <w:rFonts w:cs="Arial"/>
                <w:szCs w:val="24"/>
              </w:rPr>
              <w:t xml:space="preserve">During World Mental Health day the </w:t>
            </w:r>
            <w:r w:rsidR="00B44BAA" w:rsidRPr="00E542AD">
              <w:rPr>
                <w:rFonts w:cs="Arial"/>
                <w:szCs w:val="24"/>
              </w:rPr>
              <w:t>Chaplain</w:t>
            </w:r>
            <w:r w:rsidRPr="00E542AD">
              <w:rPr>
                <w:rFonts w:cs="Arial"/>
                <w:szCs w:val="24"/>
              </w:rPr>
              <w:t>cy Team</w:t>
            </w:r>
            <w:r w:rsidR="00B44BAA" w:rsidRPr="00E542AD">
              <w:rPr>
                <w:rFonts w:cs="Arial"/>
                <w:szCs w:val="24"/>
              </w:rPr>
              <w:t xml:space="preserve"> planned and participated in a </w:t>
            </w:r>
            <w:r w:rsidRPr="00E542AD">
              <w:rPr>
                <w:rFonts w:cs="Arial"/>
                <w:szCs w:val="24"/>
              </w:rPr>
              <w:t>“</w:t>
            </w:r>
            <w:r w:rsidR="00B44BAA" w:rsidRPr="00E542AD">
              <w:rPr>
                <w:rFonts w:cs="Arial"/>
                <w:szCs w:val="24"/>
              </w:rPr>
              <w:t>Wellbeing Coffee and Activity</w:t>
            </w:r>
            <w:r w:rsidRPr="00E542AD">
              <w:rPr>
                <w:rFonts w:cs="Arial"/>
                <w:szCs w:val="24"/>
              </w:rPr>
              <w:t xml:space="preserve">” morning, </w:t>
            </w:r>
            <w:r w:rsidR="00B44BAA" w:rsidRPr="00E542AD">
              <w:rPr>
                <w:rFonts w:cs="Arial"/>
                <w:szCs w:val="24"/>
              </w:rPr>
              <w:t>in collaboration with the SU and the Stu</w:t>
            </w:r>
            <w:r w:rsidR="00E542AD" w:rsidRPr="00E542AD">
              <w:rPr>
                <w:rFonts w:cs="Arial"/>
                <w:szCs w:val="24"/>
              </w:rPr>
              <w:t xml:space="preserve">dent Support and Wellbeing tea, </w:t>
            </w:r>
            <w:r w:rsidRPr="00E542AD">
              <w:rPr>
                <w:rFonts w:cs="Arial"/>
                <w:szCs w:val="24"/>
              </w:rPr>
              <w:t>which included an</w:t>
            </w:r>
            <w:r w:rsidR="00B44BAA" w:rsidRPr="00E542AD">
              <w:rPr>
                <w:rFonts w:cs="Arial"/>
                <w:szCs w:val="24"/>
              </w:rPr>
              <w:t xml:space="preserve"> information stall</w:t>
            </w:r>
            <w:r w:rsidRPr="00E542AD">
              <w:rPr>
                <w:rFonts w:cs="Arial"/>
                <w:szCs w:val="24"/>
              </w:rPr>
              <w:t xml:space="preserve"> and craft activities</w:t>
            </w:r>
          </w:p>
          <w:p w14:paraId="1ECC67FA" w14:textId="0E869B4B" w:rsidR="00B44BAA" w:rsidRPr="00E542AD" w:rsidRDefault="00166BAE" w:rsidP="00E542AD">
            <w:pPr>
              <w:pStyle w:val="ListParagraph"/>
              <w:numPr>
                <w:ilvl w:val="0"/>
                <w:numId w:val="22"/>
              </w:numPr>
              <w:ind w:left="312"/>
              <w:jc w:val="both"/>
              <w:rPr>
                <w:rFonts w:cs="Arial"/>
                <w:szCs w:val="24"/>
              </w:rPr>
            </w:pPr>
            <w:r w:rsidRPr="00E542AD">
              <w:rPr>
                <w:rFonts w:cs="Arial"/>
                <w:szCs w:val="24"/>
              </w:rPr>
              <w:t>A series of “Mindfulness and Meditation” sessions were made available for students and staf</w:t>
            </w:r>
            <w:r w:rsidR="00E542AD" w:rsidRPr="00E542AD">
              <w:rPr>
                <w:rFonts w:cs="Arial"/>
                <w:szCs w:val="24"/>
              </w:rPr>
              <w:t>f; delivered by the University’s</w:t>
            </w:r>
            <w:r w:rsidRPr="00E542AD">
              <w:rPr>
                <w:rFonts w:cs="Arial"/>
                <w:szCs w:val="24"/>
              </w:rPr>
              <w:t xml:space="preserve"> Buddhist Chaplain.</w:t>
            </w:r>
          </w:p>
          <w:p w14:paraId="38EBBDE7" w14:textId="54D6AD2A" w:rsidR="00B44BAA" w:rsidRPr="00E542AD" w:rsidRDefault="00166BAE" w:rsidP="00E542AD">
            <w:pPr>
              <w:pStyle w:val="ListParagraph"/>
              <w:numPr>
                <w:ilvl w:val="0"/>
                <w:numId w:val="13"/>
              </w:numPr>
              <w:ind w:left="319"/>
              <w:jc w:val="both"/>
              <w:rPr>
                <w:rFonts w:cs="Arial"/>
                <w:szCs w:val="24"/>
              </w:rPr>
            </w:pPr>
            <w:r w:rsidRPr="00E542AD">
              <w:rPr>
                <w:rFonts w:cs="Arial"/>
                <w:szCs w:val="24"/>
              </w:rPr>
              <w:t>The team f</w:t>
            </w:r>
            <w:r w:rsidR="00B44BAA" w:rsidRPr="00E542AD">
              <w:rPr>
                <w:rFonts w:cs="Arial"/>
                <w:szCs w:val="24"/>
              </w:rPr>
              <w:t xml:space="preserve">acilitated the </w:t>
            </w:r>
            <w:r w:rsidRPr="00E542AD">
              <w:rPr>
                <w:rFonts w:cs="Arial"/>
                <w:szCs w:val="24"/>
              </w:rPr>
              <w:t>delivery of a Student Money B</w:t>
            </w:r>
            <w:r w:rsidR="00B44BAA" w:rsidRPr="00E542AD">
              <w:rPr>
                <w:rFonts w:cs="Arial"/>
                <w:szCs w:val="24"/>
              </w:rPr>
              <w:t xml:space="preserve">udgeting course </w:t>
            </w:r>
            <w:r w:rsidR="00E542AD" w:rsidRPr="00E542AD">
              <w:rPr>
                <w:rFonts w:cs="Arial"/>
                <w:szCs w:val="24"/>
              </w:rPr>
              <w:t xml:space="preserve">delivered </w:t>
            </w:r>
            <w:r w:rsidRPr="00E542AD">
              <w:rPr>
                <w:rFonts w:cs="Arial"/>
                <w:szCs w:val="24"/>
              </w:rPr>
              <w:t>by local CAP trainers.</w:t>
            </w:r>
          </w:p>
        </w:tc>
      </w:tr>
      <w:tr w:rsidR="00B44BAA" w14:paraId="70BA633D" w14:textId="77777777" w:rsidTr="00EB7FE9">
        <w:tc>
          <w:tcPr>
            <w:tcW w:w="1838" w:type="dxa"/>
            <w:vAlign w:val="center"/>
          </w:tcPr>
          <w:p w14:paraId="45E921B1" w14:textId="5ECA6E22" w:rsidR="00B44BAA" w:rsidRPr="00E542AD" w:rsidRDefault="00B44BAA" w:rsidP="00E542AD">
            <w:pPr>
              <w:jc w:val="both"/>
              <w:rPr>
                <w:rFonts w:cs="Arial"/>
                <w:szCs w:val="24"/>
              </w:rPr>
            </w:pPr>
            <w:r w:rsidRPr="00E542AD">
              <w:rPr>
                <w:rFonts w:cs="Arial"/>
                <w:b/>
                <w:szCs w:val="24"/>
              </w:rPr>
              <w:t>November 2019</w:t>
            </w:r>
          </w:p>
        </w:tc>
        <w:tc>
          <w:tcPr>
            <w:tcW w:w="7178" w:type="dxa"/>
            <w:vAlign w:val="center"/>
          </w:tcPr>
          <w:p w14:paraId="16EFF0A9" w14:textId="58D42654" w:rsidR="00B44BAA" w:rsidRPr="00E542AD" w:rsidRDefault="00B44BAA" w:rsidP="00E542AD">
            <w:pPr>
              <w:pStyle w:val="ListParagraph"/>
              <w:numPr>
                <w:ilvl w:val="0"/>
                <w:numId w:val="13"/>
              </w:numPr>
              <w:ind w:left="312"/>
              <w:jc w:val="both"/>
              <w:rPr>
                <w:rFonts w:cs="Arial"/>
                <w:szCs w:val="24"/>
              </w:rPr>
            </w:pPr>
            <w:r w:rsidRPr="00E542AD">
              <w:rPr>
                <w:rFonts w:cs="Arial"/>
                <w:szCs w:val="24"/>
              </w:rPr>
              <w:t xml:space="preserve">Chaplains </w:t>
            </w:r>
            <w:r w:rsidR="00E4307F" w:rsidRPr="00E542AD">
              <w:rPr>
                <w:rFonts w:cs="Arial"/>
                <w:szCs w:val="24"/>
              </w:rPr>
              <w:t>arranged and facilitated</w:t>
            </w:r>
            <w:r w:rsidRPr="00E542AD">
              <w:rPr>
                <w:rFonts w:cs="Arial"/>
                <w:szCs w:val="24"/>
              </w:rPr>
              <w:t xml:space="preserve"> the WGU Remembrance Ceremony.</w:t>
            </w:r>
          </w:p>
          <w:p w14:paraId="0DF042DD" w14:textId="68C564E7" w:rsidR="00B44BAA" w:rsidRPr="00E542AD" w:rsidRDefault="00E4307F" w:rsidP="00E542AD">
            <w:pPr>
              <w:pStyle w:val="ListParagraph"/>
              <w:numPr>
                <w:ilvl w:val="0"/>
                <w:numId w:val="13"/>
              </w:numPr>
              <w:ind w:left="312"/>
              <w:jc w:val="both"/>
              <w:rPr>
                <w:rFonts w:cs="Arial"/>
                <w:szCs w:val="24"/>
              </w:rPr>
            </w:pPr>
            <w:r w:rsidRPr="00E542AD">
              <w:rPr>
                <w:rFonts w:cs="Arial"/>
                <w:szCs w:val="24"/>
              </w:rPr>
              <w:t>A number of the team</w:t>
            </w:r>
            <w:r w:rsidR="00B44BAA" w:rsidRPr="00E542AD">
              <w:rPr>
                <w:rFonts w:cs="Arial"/>
                <w:szCs w:val="24"/>
              </w:rPr>
              <w:t xml:space="preserve"> atte</w:t>
            </w:r>
            <w:r w:rsidRPr="00E542AD">
              <w:rPr>
                <w:rFonts w:cs="Arial"/>
                <w:szCs w:val="24"/>
              </w:rPr>
              <w:t>nded suicide awareness sessions.</w:t>
            </w:r>
          </w:p>
          <w:p w14:paraId="57557378" w14:textId="3ECA51AA" w:rsidR="00B44BAA" w:rsidRPr="00E542AD" w:rsidRDefault="00B44BAA" w:rsidP="00E542AD">
            <w:pPr>
              <w:pStyle w:val="ListParagraph"/>
              <w:numPr>
                <w:ilvl w:val="0"/>
                <w:numId w:val="13"/>
              </w:numPr>
              <w:ind w:left="312"/>
              <w:jc w:val="both"/>
              <w:rPr>
                <w:rFonts w:cs="Arial"/>
                <w:szCs w:val="24"/>
              </w:rPr>
            </w:pPr>
            <w:r w:rsidRPr="00E542AD">
              <w:rPr>
                <w:rFonts w:cs="Arial"/>
                <w:szCs w:val="24"/>
              </w:rPr>
              <w:t>During In</w:t>
            </w:r>
            <w:r w:rsidR="00E4307F" w:rsidRPr="00E542AD">
              <w:rPr>
                <w:rFonts w:cs="Arial"/>
                <w:szCs w:val="24"/>
              </w:rPr>
              <w:t xml:space="preserve">terfaith Week the </w:t>
            </w:r>
            <w:r w:rsidRPr="00E542AD">
              <w:rPr>
                <w:rFonts w:cs="Arial"/>
                <w:szCs w:val="24"/>
              </w:rPr>
              <w:t>Chaplaincy</w:t>
            </w:r>
            <w:r w:rsidR="00E4307F" w:rsidRPr="00E542AD">
              <w:rPr>
                <w:rFonts w:cs="Arial"/>
                <w:szCs w:val="24"/>
              </w:rPr>
              <w:t xml:space="preserve"> Team</w:t>
            </w:r>
            <w:r w:rsidRPr="00E542AD">
              <w:rPr>
                <w:rFonts w:cs="Arial"/>
                <w:szCs w:val="24"/>
              </w:rPr>
              <w:t xml:space="preserve"> arranged a series of lunchtime lectures for staff and students providing  basic introduction</w:t>
            </w:r>
            <w:r w:rsidR="00E4307F" w:rsidRPr="00E542AD">
              <w:rPr>
                <w:rFonts w:cs="Arial"/>
                <w:szCs w:val="24"/>
              </w:rPr>
              <w:t>s</w:t>
            </w:r>
            <w:r w:rsidRPr="00E542AD">
              <w:rPr>
                <w:rFonts w:cs="Arial"/>
                <w:szCs w:val="24"/>
              </w:rPr>
              <w:t xml:space="preserve"> to four of the major World Faiths : Paganism, Christianity, Buddhism and Sikhism</w:t>
            </w:r>
            <w:r w:rsidR="00E4307F" w:rsidRPr="00E542AD">
              <w:rPr>
                <w:rFonts w:cs="Arial"/>
                <w:szCs w:val="24"/>
              </w:rPr>
              <w:t>.</w:t>
            </w:r>
          </w:p>
          <w:p w14:paraId="043BA667" w14:textId="02AC2ACC" w:rsidR="00B44BAA" w:rsidRPr="00E542AD" w:rsidRDefault="00E4307F" w:rsidP="00E542AD">
            <w:pPr>
              <w:pStyle w:val="ListParagraph"/>
              <w:numPr>
                <w:ilvl w:val="0"/>
                <w:numId w:val="13"/>
              </w:numPr>
              <w:ind w:left="312"/>
              <w:jc w:val="both"/>
              <w:rPr>
                <w:rFonts w:cs="Arial"/>
                <w:szCs w:val="24"/>
              </w:rPr>
            </w:pPr>
            <w:r w:rsidRPr="00E542AD">
              <w:rPr>
                <w:rFonts w:cs="Arial"/>
                <w:szCs w:val="24"/>
              </w:rPr>
              <w:t>The Chaplaincy Coordinator</w:t>
            </w:r>
            <w:r w:rsidR="00B44BAA" w:rsidRPr="00E542AD">
              <w:rPr>
                <w:rFonts w:cs="Arial"/>
                <w:szCs w:val="24"/>
              </w:rPr>
              <w:t xml:space="preserve"> and Chaplain Philip Main </w:t>
            </w:r>
            <w:r w:rsidRPr="00E542AD">
              <w:rPr>
                <w:rFonts w:cs="Arial"/>
                <w:szCs w:val="24"/>
              </w:rPr>
              <w:t>attended</w:t>
            </w:r>
            <w:r w:rsidR="00B44BAA" w:rsidRPr="00E542AD">
              <w:rPr>
                <w:rFonts w:cs="Arial"/>
                <w:szCs w:val="24"/>
              </w:rPr>
              <w:t xml:space="preserve"> the inaugural meeting of the All –</w:t>
            </w:r>
            <w:r w:rsidR="00E542AD" w:rsidRPr="00E542AD">
              <w:rPr>
                <w:rFonts w:cs="Arial"/>
                <w:szCs w:val="24"/>
              </w:rPr>
              <w:t xml:space="preserve"> </w:t>
            </w:r>
            <w:r w:rsidR="00B44BAA" w:rsidRPr="00E542AD">
              <w:rPr>
                <w:rFonts w:cs="Arial"/>
                <w:szCs w:val="24"/>
              </w:rPr>
              <w:t>Wales HEI Chaplaincies Group.</w:t>
            </w:r>
          </w:p>
          <w:p w14:paraId="7F6B6ECB" w14:textId="17FE39D4" w:rsidR="00B44BAA" w:rsidRPr="00E542AD" w:rsidRDefault="00E4307F" w:rsidP="00E542AD">
            <w:pPr>
              <w:pStyle w:val="ListParagraph"/>
              <w:numPr>
                <w:ilvl w:val="0"/>
                <w:numId w:val="13"/>
              </w:numPr>
              <w:ind w:left="312"/>
              <w:jc w:val="both"/>
              <w:rPr>
                <w:rFonts w:cs="Arial"/>
                <w:szCs w:val="24"/>
              </w:rPr>
            </w:pPr>
            <w:r w:rsidRPr="00E542AD">
              <w:rPr>
                <w:rFonts w:cs="Arial"/>
                <w:szCs w:val="24"/>
              </w:rPr>
              <w:t xml:space="preserve">The </w:t>
            </w:r>
            <w:r w:rsidR="00B44BAA" w:rsidRPr="00E542AD">
              <w:rPr>
                <w:rFonts w:cs="Arial"/>
                <w:szCs w:val="24"/>
              </w:rPr>
              <w:t xml:space="preserve">Wrexham Church Leaders’ Fellowship visited </w:t>
            </w:r>
            <w:r w:rsidRPr="00E542AD">
              <w:rPr>
                <w:rFonts w:cs="Arial"/>
                <w:szCs w:val="24"/>
              </w:rPr>
              <w:t>the</w:t>
            </w:r>
            <w:r w:rsidR="00B44BAA" w:rsidRPr="00E542AD">
              <w:rPr>
                <w:rFonts w:cs="Arial"/>
                <w:szCs w:val="24"/>
              </w:rPr>
              <w:t xml:space="preserve"> Chaplaincy </w:t>
            </w:r>
            <w:r w:rsidR="00E542AD" w:rsidRPr="00E542AD">
              <w:rPr>
                <w:rFonts w:cs="Arial"/>
                <w:szCs w:val="24"/>
              </w:rPr>
              <w:t>s</w:t>
            </w:r>
            <w:r w:rsidR="00B44BAA" w:rsidRPr="00E542AD">
              <w:rPr>
                <w:rFonts w:cs="Arial"/>
                <w:szCs w:val="24"/>
              </w:rPr>
              <w:t xml:space="preserve">pace </w:t>
            </w:r>
            <w:r w:rsidRPr="00E542AD">
              <w:rPr>
                <w:rFonts w:cs="Arial"/>
                <w:szCs w:val="24"/>
              </w:rPr>
              <w:t>and received a</w:t>
            </w:r>
            <w:r w:rsidR="00B44BAA" w:rsidRPr="00E542AD">
              <w:rPr>
                <w:rFonts w:cs="Arial"/>
                <w:szCs w:val="24"/>
              </w:rPr>
              <w:t xml:space="preserve"> tour of the </w:t>
            </w:r>
            <w:r w:rsidRPr="00E542AD">
              <w:rPr>
                <w:rFonts w:cs="Arial"/>
                <w:szCs w:val="24"/>
              </w:rPr>
              <w:t>campus and its facilities.</w:t>
            </w:r>
          </w:p>
          <w:p w14:paraId="2BA8801B" w14:textId="77777777" w:rsidR="00E4307F" w:rsidRPr="00E542AD" w:rsidRDefault="00E4307F" w:rsidP="00E542AD">
            <w:pPr>
              <w:pStyle w:val="ListParagraph"/>
              <w:numPr>
                <w:ilvl w:val="0"/>
                <w:numId w:val="14"/>
              </w:numPr>
              <w:ind w:left="319"/>
              <w:jc w:val="both"/>
              <w:rPr>
                <w:rFonts w:cs="Arial"/>
                <w:szCs w:val="24"/>
              </w:rPr>
            </w:pPr>
            <w:r w:rsidRPr="00E542AD">
              <w:rPr>
                <w:rFonts w:cs="Arial"/>
                <w:szCs w:val="24"/>
              </w:rPr>
              <w:t>The Team</w:t>
            </w:r>
            <w:r w:rsidR="00B44BAA" w:rsidRPr="00E542AD">
              <w:rPr>
                <w:rFonts w:cs="Arial"/>
                <w:szCs w:val="24"/>
              </w:rPr>
              <w:t xml:space="preserve"> participated in the </w:t>
            </w:r>
            <w:r w:rsidRPr="00E542AD">
              <w:rPr>
                <w:rFonts w:cs="Arial"/>
                <w:szCs w:val="24"/>
              </w:rPr>
              <w:t xml:space="preserve">University’s </w:t>
            </w:r>
            <w:r w:rsidR="00B44BAA" w:rsidRPr="00E542AD">
              <w:rPr>
                <w:rFonts w:cs="Arial"/>
                <w:szCs w:val="24"/>
              </w:rPr>
              <w:t>‘</w:t>
            </w:r>
            <w:proofErr w:type="spellStart"/>
            <w:r w:rsidR="00B44BAA" w:rsidRPr="00E542AD">
              <w:rPr>
                <w:rFonts w:cs="Arial"/>
                <w:szCs w:val="24"/>
              </w:rPr>
              <w:t>Glynf</w:t>
            </w:r>
            <w:r w:rsidRPr="00E542AD">
              <w:rPr>
                <w:rFonts w:cs="Arial"/>
                <w:szCs w:val="24"/>
              </w:rPr>
              <w:t>ormation</w:t>
            </w:r>
            <w:proofErr w:type="spellEnd"/>
            <w:r w:rsidRPr="00E542AD">
              <w:rPr>
                <w:rFonts w:cs="Arial"/>
                <w:szCs w:val="24"/>
              </w:rPr>
              <w:t xml:space="preserve"> Exchange’ event.</w:t>
            </w:r>
          </w:p>
          <w:p w14:paraId="1BBE5B1F" w14:textId="448BBA6D" w:rsidR="00B44BAA" w:rsidRPr="00E542AD" w:rsidRDefault="00E4307F" w:rsidP="00E542AD">
            <w:pPr>
              <w:pStyle w:val="ListParagraph"/>
              <w:numPr>
                <w:ilvl w:val="0"/>
                <w:numId w:val="14"/>
              </w:numPr>
              <w:ind w:left="319"/>
              <w:jc w:val="both"/>
              <w:rPr>
                <w:rFonts w:cs="Arial"/>
                <w:szCs w:val="24"/>
              </w:rPr>
            </w:pPr>
            <w:r w:rsidRPr="00E542AD">
              <w:rPr>
                <w:rFonts w:cs="Arial"/>
                <w:szCs w:val="24"/>
              </w:rPr>
              <w:lastRenderedPageBreak/>
              <w:t>The Chaplaincy Coordinator presented a presentation on the importance of mental health support at work during a Time to Change event.</w:t>
            </w:r>
            <w:r w:rsidR="00B44BAA" w:rsidRPr="00E542AD">
              <w:rPr>
                <w:rFonts w:cs="Arial"/>
                <w:szCs w:val="24"/>
              </w:rPr>
              <w:t xml:space="preserve"> </w:t>
            </w:r>
          </w:p>
        </w:tc>
      </w:tr>
      <w:tr w:rsidR="00B44BAA" w14:paraId="41C6DDDE" w14:textId="77777777" w:rsidTr="00EB7FE9">
        <w:tc>
          <w:tcPr>
            <w:tcW w:w="1838" w:type="dxa"/>
            <w:vAlign w:val="center"/>
          </w:tcPr>
          <w:p w14:paraId="397E1718" w14:textId="57B0ACE3" w:rsidR="00B44BAA" w:rsidRPr="00E542AD" w:rsidRDefault="00B44BAA" w:rsidP="00E542AD">
            <w:pPr>
              <w:jc w:val="both"/>
              <w:rPr>
                <w:rFonts w:cs="Arial"/>
                <w:szCs w:val="24"/>
              </w:rPr>
            </w:pPr>
            <w:r w:rsidRPr="00E542AD">
              <w:rPr>
                <w:rFonts w:cs="Arial"/>
                <w:b/>
                <w:szCs w:val="24"/>
              </w:rPr>
              <w:lastRenderedPageBreak/>
              <w:t>December 2019</w:t>
            </w:r>
          </w:p>
        </w:tc>
        <w:tc>
          <w:tcPr>
            <w:tcW w:w="7178" w:type="dxa"/>
            <w:vAlign w:val="center"/>
          </w:tcPr>
          <w:p w14:paraId="0B8CE21C" w14:textId="0D826FE8" w:rsidR="00B44BAA" w:rsidRPr="00E542AD" w:rsidRDefault="00D8385D" w:rsidP="00E542AD">
            <w:pPr>
              <w:pStyle w:val="ListParagraph"/>
              <w:numPr>
                <w:ilvl w:val="0"/>
                <w:numId w:val="23"/>
              </w:numPr>
              <w:ind w:left="312"/>
              <w:jc w:val="both"/>
              <w:rPr>
                <w:rFonts w:cs="Arial"/>
                <w:szCs w:val="24"/>
              </w:rPr>
            </w:pPr>
            <w:r w:rsidRPr="00E542AD">
              <w:rPr>
                <w:rFonts w:cs="Arial"/>
                <w:szCs w:val="24"/>
              </w:rPr>
              <w:t>The Team</w:t>
            </w:r>
            <w:r w:rsidR="00B44BAA" w:rsidRPr="00E542AD">
              <w:rPr>
                <w:rFonts w:cs="Arial"/>
                <w:szCs w:val="24"/>
              </w:rPr>
              <w:t xml:space="preserve"> led</w:t>
            </w:r>
            <w:r w:rsidRPr="00E542AD">
              <w:rPr>
                <w:rFonts w:cs="Arial"/>
                <w:szCs w:val="24"/>
              </w:rPr>
              <w:t xml:space="preserve"> the</w:t>
            </w:r>
            <w:r w:rsidR="00B44BAA" w:rsidRPr="00E542AD">
              <w:rPr>
                <w:rFonts w:cs="Arial"/>
                <w:szCs w:val="24"/>
              </w:rPr>
              <w:t xml:space="preserve"> WGU </w:t>
            </w:r>
            <w:r w:rsidRPr="00E542AD">
              <w:rPr>
                <w:rFonts w:cs="Arial"/>
                <w:szCs w:val="24"/>
              </w:rPr>
              <w:t>Christmas Carol Service.</w:t>
            </w:r>
          </w:p>
          <w:p w14:paraId="36CAF409" w14:textId="66256F4F" w:rsidR="00B44BAA" w:rsidRPr="00E542AD" w:rsidRDefault="00D8385D" w:rsidP="00E542AD">
            <w:pPr>
              <w:pStyle w:val="ListParagraph"/>
              <w:numPr>
                <w:ilvl w:val="0"/>
                <w:numId w:val="23"/>
              </w:numPr>
              <w:ind w:left="312"/>
              <w:jc w:val="both"/>
              <w:rPr>
                <w:rFonts w:cs="Arial"/>
                <w:szCs w:val="24"/>
              </w:rPr>
            </w:pPr>
            <w:r w:rsidRPr="00E542AD">
              <w:rPr>
                <w:rFonts w:cs="Arial"/>
                <w:szCs w:val="24"/>
              </w:rPr>
              <w:t>The Chaplaincy coordinated and championed the annual</w:t>
            </w:r>
            <w:r w:rsidR="00B44BAA" w:rsidRPr="00E542AD">
              <w:rPr>
                <w:rFonts w:cs="Arial"/>
                <w:szCs w:val="24"/>
              </w:rPr>
              <w:t xml:space="preserve"> </w:t>
            </w:r>
            <w:r w:rsidRPr="00E542AD">
              <w:rPr>
                <w:rFonts w:cs="Arial"/>
                <w:szCs w:val="24"/>
              </w:rPr>
              <w:t>Christmas collection, with contributions made to the Wrexham Foodbank.</w:t>
            </w:r>
          </w:p>
          <w:p w14:paraId="3548B7FB" w14:textId="4882EA3C" w:rsidR="00B44BAA" w:rsidRPr="00E542AD" w:rsidRDefault="00D8385D" w:rsidP="00E542AD">
            <w:pPr>
              <w:pStyle w:val="ListParagraph"/>
              <w:numPr>
                <w:ilvl w:val="2"/>
                <w:numId w:val="15"/>
              </w:numPr>
              <w:ind w:left="319"/>
              <w:jc w:val="both"/>
              <w:rPr>
                <w:rFonts w:cs="Arial"/>
                <w:szCs w:val="24"/>
              </w:rPr>
            </w:pPr>
            <w:r w:rsidRPr="00E542AD">
              <w:rPr>
                <w:rFonts w:cs="Arial"/>
                <w:szCs w:val="24"/>
              </w:rPr>
              <w:t>The Chaplaincy Coordinator represented the University at</w:t>
            </w:r>
            <w:r w:rsidR="00B44BAA" w:rsidRPr="00E542AD">
              <w:rPr>
                <w:rFonts w:cs="Arial"/>
                <w:szCs w:val="24"/>
              </w:rPr>
              <w:t xml:space="preserve"> the HMP Berwyn</w:t>
            </w:r>
            <w:r w:rsidRPr="00E542AD">
              <w:rPr>
                <w:rFonts w:cs="Arial"/>
                <w:szCs w:val="24"/>
              </w:rPr>
              <w:t xml:space="preserve"> Carol Service.</w:t>
            </w:r>
          </w:p>
        </w:tc>
      </w:tr>
      <w:tr w:rsidR="00B44BAA" w14:paraId="21C218B6" w14:textId="77777777" w:rsidTr="00EB7FE9">
        <w:tc>
          <w:tcPr>
            <w:tcW w:w="1838" w:type="dxa"/>
            <w:vAlign w:val="center"/>
          </w:tcPr>
          <w:p w14:paraId="2F895B8D" w14:textId="702CB728" w:rsidR="00B44BAA" w:rsidRPr="00AB7E1E" w:rsidRDefault="00B44BAA" w:rsidP="00E542AD">
            <w:pPr>
              <w:jc w:val="both"/>
              <w:rPr>
                <w:rFonts w:cs="Arial"/>
                <w:b/>
                <w:szCs w:val="24"/>
              </w:rPr>
            </w:pPr>
            <w:r w:rsidRPr="00AB7E1E">
              <w:rPr>
                <w:rFonts w:cs="Arial"/>
                <w:b/>
                <w:szCs w:val="24"/>
              </w:rPr>
              <w:t>January 2020</w:t>
            </w:r>
          </w:p>
        </w:tc>
        <w:tc>
          <w:tcPr>
            <w:tcW w:w="7178" w:type="dxa"/>
            <w:vAlign w:val="center"/>
          </w:tcPr>
          <w:p w14:paraId="7E7B5A69" w14:textId="78AF112C" w:rsidR="00B44BAA" w:rsidRPr="00AB7E1E" w:rsidRDefault="00D8385D" w:rsidP="00E542AD">
            <w:pPr>
              <w:pStyle w:val="ListParagraph"/>
              <w:numPr>
                <w:ilvl w:val="2"/>
                <w:numId w:val="15"/>
              </w:numPr>
              <w:ind w:left="312"/>
              <w:jc w:val="both"/>
              <w:rPr>
                <w:rFonts w:cs="Arial"/>
                <w:szCs w:val="24"/>
              </w:rPr>
            </w:pPr>
            <w:r w:rsidRPr="00AB7E1E">
              <w:rPr>
                <w:rFonts w:cs="Arial"/>
                <w:szCs w:val="24"/>
              </w:rPr>
              <w:t>The University’s</w:t>
            </w:r>
            <w:r w:rsidR="00B44BAA" w:rsidRPr="00AB7E1E">
              <w:rPr>
                <w:rFonts w:cs="Arial"/>
                <w:szCs w:val="24"/>
              </w:rPr>
              <w:t xml:space="preserve"> Humanist Chaplain</w:t>
            </w:r>
            <w:r w:rsidRPr="00AB7E1E">
              <w:rPr>
                <w:rFonts w:cs="Arial"/>
                <w:szCs w:val="24"/>
              </w:rPr>
              <w:t xml:space="preserve"> delivered an online Humanist information session.</w:t>
            </w:r>
            <w:r w:rsidR="00B44BAA" w:rsidRPr="00AB7E1E">
              <w:rPr>
                <w:rFonts w:cs="Arial"/>
                <w:szCs w:val="24"/>
              </w:rPr>
              <w:t xml:space="preserve"> </w:t>
            </w:r>
          </w:p>
          <w:p w14:paraId="438A0A83" w14:textId="0B341015" w:rsidR="00B44BAA" w:rsidRPr="00AB7E1E" w:rsidRDefault="00D8385D" w:rsidP="00E542AD">
            <w:pPr>
              <w:pStyle w:val="ListParagraph"/>
              <w:numPr>
                <w:ilvl w:val="2"/>
                <w:numId w:val="15"/>
              </w:numPr>
              <w:ind w:left="312"/>
              <w:jc w:val="both"/>
              <w:rPr>
                <w:rFonts w:cs="Arial"/>
                <w:szCs w:val="24"/>
              </w:rPr>
            </w:pPr>
            <w:r w:rsidRPr="00AB7E1E">
              <w:rPr>
                <w:rFonts w:cs="Arial"/>
                <w:szCs w:val="24"/>
              </w:rPr>
              <w:t xml:space="preserve">The second </w:t>
            </w:r>
            <w:proofErr w:type="spellStart"/>
            <w:r w:rsidRPr="00AB7E1E">
              <w:rPr>
                <w:rFonts w:cs="Arial"/>
                <w:szCs w:val="24"/>
              </w:rPr>
              <w:t>Multifaith</w:t>
            </w:r>
            <w:proofErr w:type="spellEnd"/>
            <w:r w:rsidRPr="00AB7E1E">
              <w:rPr>
                <w:rFonts w:cs="Arial"/>
                <w:szCs w:val="24"/>
              </w:rPr>
              <w:t xml:space="preserve"> Chaplaincy N</w:t>
            </w:r>
            <w:r w:rsidR="00B44BAA" w:rsidRPr="00AB7E1E">
              <w:rPr>
                <w:rFonts w:cs="Arial"/>
                <w:szCs w:val="24"/>
              </w:rPr>
              <w:t xml:space="preserve">etworking Day </w:t>
            </w:r>
            <w:r w:rsidRPr="00AB7E1E">
              <w:rPr>
                <w:rFonts w:cs="Arial"/>
                <w:szCs w:val="24"/>
              </w:rPr>
              <w:t xml:space="preserve">was held at the Plas </w:t>
            </w:r>
            <w:proofErr w:type="spellStart"/>
            <w:r w:rsidRPr="00AB7E1E">
              <w:rPr>
                <w:rFonts w:cs="Arial"/>
                <w:szCs w:val="24"/>
              </w:rPr>
              <w:t>Coch</w:t>
            </w:r>
            <w:proofErr w:type="spellEnd"/>
            <w:r w:rsidRPr="00AB7E1E">
              <w:rPr>
                <w:rFonts w:cs="Arial"/>
                <w:szCs w:val="24"/>
              </w:rPr>
              <w:t xml:space="preserve"> Campus.</w:t>
            </w:r>
            <w:r w:rsidR="00B44BAA" w:rsidRPr="00AB7E1E">
              <w:rPr>
                <w:rFonts w:cs="Arial"/>
                <w:szCs w:val="24"/>
              </w:rPr>
              <w:t xml:space="preserve"> </w:t>
            </w:r>
            <w:r w:rsidRPr="00AB7E1E">
              <w:rPr>
                <w:rFonts w:cs="Arial"/>
                <w:szCs w:val="24"/>
              </w:rPr>
              <w:t xml:space="preserve"> Approximately</w:t>
            </w:r>
            <w:r w:rsidR="00B44BAA" w:rsidRPr="00AB7E1E">
              <w:rPr>
                <w:rFonts w:cs="Arial"/>
                <w:szCs w:val="24"/>
              </w:rPr>
              <w:t xml:space="preserve"> 50 Chaplains at</w:t>
            </w:r>
            <w:r w:rsidRPr="00AB7E1E">
              <w:rPr>
                <w:rFonts w:cs="Arial"/>
                <w:szCs w:val="24"/>
              </w:rPr>
              <w:t>tended and s</w:t>
            </w:r>
            <w:r w:rsidR="00B44BAA" w:rsidRPr="00AB7E1E">
              <w:rPr>
                <w:rFonts w:cs="Arial"/>
                <w:szCs w:val="24"/>
              </w:rPr>
              <w:t>peakers included Hannah Waite</w:t>
            </w:r>
            <w:r w:rsidRPr="00AB7E1E">
              <w:rPr>
                <w:rFonts w:cs="Arial"/>
                <w:szCs w:val="24"/>
              </w:rPr>
              <w:t xml:space="preserve"> of </w:t>
            </w:r>
            <w:proofErr w:type="spellStart"/>
            <w:r w:rsidRPr="00AB7E1E">
              <w:rPr>
                <w:rFonts w:cs="Arial"/>
                <w:szCs w:val="24"/>
              </w:rPr>
              <w:t>Theos</w:t>
            </w:r>
            <w:proofErr w:type="spellEnd"/>
            <w:r w:rsidRPr="00AB7E1E">
              <w:rPr>
                <w:rFonts w:cs="Arial"/>
                <w:szCs w:val="24"/>
              </w:rPr>
              <w:t xml:space="preserve"> Think Tank speaking about</w:t>
            </w:r>
            <w:r w:rsidR="00AB7E1E" w:rsidRPr="00AB7E1E">
              <w:rPr>
                <w:rFonts w:cs="Arial"/>
                <w:szCs w:val="24"/>
              </w:rPr>
              <w:t xml:space="preserve"> ‘Science and R</w:t>
            </w:r>
            <w:r w:rsidR="00B44BAA" w:rsidRPr="00AB7E1E">
              <w:rPr>
                <w:rFonts w:cs="Arial"/>
                <w:szCs w:val="24"/>
              </w:rPr>
              <w:t xml:space="preserve">eligion: Mapping the Landscape , Tim Feak from St Asaph Diocese encouraging participants to consider ‘What’s my Why?’ and Wrexham’s Multi Faith ‘Scriptural Reasoning’ Group. </w:t>
            </w:r>
          </w:p>
        </w:tc>
      </w:tr>
      <w:tr w:rsidR="00B44BAA" w14:paraId="68CA8491" w14:textId="77777777" w:rsidTr="00EB7FE9">
        <w:tc>
          <w:tcPr>
            <w:tcW w:w="1838" w:type="dxa"/>
            <w:vAlign w:val="center"/>
          </w:tcPr>
          <w:p w14:paraId="4775CEEC" w14:textId="3E9EE530" w:rsidR="00B44BAA" w:rsidRPr="00AB7E1E" w:rsidRDefault="00B44BAA" w:rsidP="00E542AD">
            <w:pPr>
              <w:jc w:val="both"/>
              <w:rPr>
                <w:rFonts w:cs="Arial"/>
                <w:b/>
                <w:szCs w:val="24"/>
              </w:rPr>
            </w:pPr>
            <w:r w:rsidRPr="00AB7E1E">
              <w:rPr>
                <w:rFonts w:cs="Arial"/>
                <w:b/>
                <w:szCs w:val="24"/>
              </w:rPr>
              <w:t>March 2020</w:t>
            </w:r>
          </w:p>
        </w:tc>
        <w:tc>
          <w:tcPr>
            <w:tcW w:w="7178" w:type="dxa"/>
            <w:vAlign w:val="center"/>
          </w:tcPr>
          <w:p w14:paraId="0D9002DD" w14:textId="4A82BD82" w:rsidR="00B44BAA" w:rsidRPr="00AB7E1E" w:rsidRDefault="000A6BD1" w:rsidP="00E542AD">
            <w:pPr>
              <w:pStyle w:val="ListParagraph"/>
              <w:numPr>
                <w:ilvl w:val="0"/>
                <w:numId w:val="16"/>
              </w:numPr>
              <w:ind w:left="319"/>
              <w:jc w:val="both"/>
              <w:rPr>
                <w:rFonts w:cs="Arial"/>
                <w:szCs w:val="24"/>
              </w:rPr>
            </w:pPr>
            <w:r w:rsidRPr="00AB7E1E">
              <w:rPr>
                <w:rFonts w:cs="Arial"/>
                <w:szCs w:val="24"/>
              </w:rPr>
              <w:t>Due to the l</w:t>
            </w:r>
            <w:r w:rsidR="00B44BAA" w:rsidRPr="00AB7E1E">
              <w:rPr>
                <w:rFonts w:cs="Arial"/>
                <w:szCs w:val="24"/>
              </w:rPr>
              <w:t xml:space="preserve">ockdown and </w:t>
            </w:r>
            <w:r w:rsidRPr="00AB7E1E">
              <w:rPr>
                <w:rFonts w:cs="Arial"/>
                <w:szCs w:val="24"/>
              </w:rPr>
              <w:t xml:space="preserve">the closure of campus, </w:t>
            </w:r>
            <w:r w:rsidR="00B44BAA" w:rsidRPr="00AB7E1E">
              <w:rPr>
                <w:rFonts w:cs="Arial"/>
                <w:szCs w:val="24"/>
              </w:rPr>
              <w:t xml:space="preserve">campus events </w:t>
            </w:r>
            <w:r w:rsidRPr="00AB7E1E">
              <w:rPr>
                <w:rFonts w:cs="Arial"/>
                <w:szCs w:val="24"/>
              </w:rPr>
              <w:t xml:space="preserve">were </w:t>
            </w:r>
            <w:r w:rsidR="00B44BAA" w:rsidRPr="00AB7E1E">
              <w:rPr>
                <w:rFonts w:cs="Arial"/>
                <w:szCs w:val="24"/>
              </w:rPr>
              <w:t>cancelled.</w:t>
            </w:r>
          </w:p>
        </w:tc>
      </w:tr>
      <w:tr w:rsidR="00B44BAA" w14:paraId="6BA4FD1E" w14:textId="77777777" w:rsidTr="00EB7FE9">
        <w:tc>
          <w:tcPr>
            <w:tcW w:w="1838" w:type="dxa"/>
            <w:vAlign w:val="center"/>
          </w:tcPr>
          <w:p w14:paraId="062C9C82" w14:textId="408C3930" w:rsidR="00B44BAA" w:rsidRPr="00AB7E1E" w:rsidRDefault="00B44BAA" w:rsidP="00E542AD">
            <w:pPr>
              <w:jc w:val="both"/>
              <w:rPr>
                <w:rFonts w:cs="Arial"/>
                <w:b/>
                <w:szCs w:val="24"/>
              </w:rPr>
            </w:pPr>
            <w:r w:rsidRPr="00AB7E1E">
              <w:rPr>
                <w:rFonts w:cs="Arial"/>
                <w:b/>
                <w:szCs w:val="24"/>
              </w:rPr>
              <w:t>April 2020</w:t>
            </w:r>
          </w:p>
        </w:tc>
        <w:tc>
          <w:tcPr>
            <w:tcW w:w="7178" w:type="dxa"/>
            <w:vAlign w:val="center"/>
          </w:tcPr>
          <w:p w14:paraId="787CED35" w14:textId="3F6ADE50" w:rsidR="00B44BAA" w:rsidRPr="00AB7E1E" w:rsidRDefault="007865E0" w:rsidP="00E542AD">
            <w:pPr>
              <w:pStyle w:val="ListParagraph"/>
              <w:numPr>
                <w:ilvl w:val="0"/>
                <w:numId w:val="16"/>
              </w:numPr>
              <w:ind w:left="319"/>
              <w:jc w:val="both"/>
              <w:rPr>
                <w:rFonts w:cs="Arial"/>
                <w:szCs w:val="24"/>
              </w:rPr>
            </w:pPr>
            <w:r w:rsidRPr="00AB7E1E">
              <w:rPr>
                <w:rFonts w:cs="Arial"/>
                <w:szCs w:val="24"/>
              </w:rPr>
              <w:t>The University’s</w:t>
            </w:r>
            <w:r w:rsidR="00B44BAA" w:rsidRPr="00AB7E1E">
              <w:rPr>
                <w:rFonts w:cs="Arial"/>
                <w:szCs w:val="24"/>
              </w:rPr>
              <w:t xml:space="preserve"> Humanist Chaplain, </w:t>
            </w:r>
            <w:r w:rsidRPr="00AB7E1E">
              <w:rPr>
                <w:rFonts w:cs="Arial"/>
                <w:szCs w:val="24"/>
              </w:rPr>
              <w:t xml:space="preserve">met representatives from  the </w:t>
            </w:r>
            <w:r w:rsidR="00B44BAA" w:rsidRPr="00AB7E1E">
              <w:rPr>
                <w:rFonts w:cs="Arial"/>
                <w:szCs w:val="24"/>
              </w:rPr>
              <w:t>Wrexham Mosque and Islamic Centre to</w:t>
            </w:r>
            <w:r w:rsidRPr="00AB7E1E">
              <w:rPr>
                <w:rFonts w:cs="Arial"/>
                <w:szCs w:val="24"/>
              </w:rPr>
              <w:t xml:space="preserve"> discuss establishing a Facebook Group to support Muslims in Wrexham during</w:t>
            </w:r>
            <w:r w:rsidR="00B44BAA" w:rsidRPr="00AB7E1E">
              <w:rPr>
                <w:rFonts w:cs="Arial"/>
                <w:szCs w:val="24"/>
              </w:rPr>
              <w:t xml:space="preserve"> Ramadan.</w:t>
            </w:r>
          </w:p>
        </w:tc>
      </w:tr>
      <w:tr w:rsidR="00B44BAA" w14:paraId="3930108D" w14:textId="77777777" w:rsidTr="00EB7FE9">
        <w:tc>
          <w:tcPr>
            <w:tcW w:w="1838" w:type="dxa"/>
            <w:vAlign w:val="center"/>
          </w:tcPr>
          <w:p w14:paraId="16A830CE" w14:textId="26DBADB5" w:rsidR="00B44BAA" w:rsidRPr="00AB7E1E" w:rsidRDefault="00B44BAA" w:rsidP="00E542AD">
            <w:pPr>
              <w:jc w:val="both"/>
              <w:rPr>
                <w:rFonts w:cs="Arial"/>
                <w:b/>
                <w:szCs w:val="24"/>
              </w:rPr>
            </w:pPr>
            <w:r w:rsidRPr="00AB7E1E">
              <w:rPr>
                <w:rFonts w:cs="Arial"/>
                <w:b/>
                <w:szCs w:val="24"/>
              </w:rPr>
              <w:t>May 2020</w:t>
            </w:r>
          </w:p>
        </w:tc>
        <w:tc>
          <w:tcPr>
            <w:tcW w:w="7178" w:type="dxa"/>
            <w:vAlign w:val="center"/>
          </w:tcPr>
          <w:p w14:paraId="54A3C10F" w14:textId="4E6C1608" w:rsidR="00B44BAA" w:rsidRPr="00AB7E1E" w:rsidRDefault="007865E0" w:rsidP="00E542AD">
            <w:pPr>
              <w:pStyle w:val="ListParagraph"/>
              <w:numPr>
                <w:ilvl w:val="0"/>
                <w:numId w:val="16"/>
              </w:numPr>
              <w:ind w:left="312"/>
              <w:jc w:val="both"/>
              <w:rPr>
                <w:rFonts w:cs="Arial"/>
                <w:szCs w:val="24"/>
              </w:rPr>
            </w:pPr>
            <w:r w:rsidRPr="00AB7E1E">
              <w:rPr>
                <w:rFonts w:cs="Arial"/>
                <w:szCs w:val="24"/>
              </w:rPr>
              <w:t xml:space="preserve">The University’s Humanist Chaplain launched the </w:t>
            </w:r>
            <w:r w:rsidR="00B44BAA" w:rsidRPr="00AB7E1E">
              <w:rPr>
                <w:rFonts w:cs="Arial"/>
                <w:szCs w:val="24"/>
              </w:rPr>
              <w:t>‘Chaplaincie</w:t>
            </w:r>
            <w:r w:rsidRPr="00AB7E1E">
              <w:rPr>
                <w:rFonts w:cs="Arial"/>
                <w:szCs w:val="24"/>
              </w:rPr>
              <w:t xml:space="preserve">s Creating Communities’ project, </w:t>
            </w:r>
            <w:r w:rsidR="00B44BAA" w:rsidRPr="00AB7E1E">
              <w:rPr>
                <w:rFonts w:cs="Arial"/>
                <w:szCs w:val="24"/>
              </w:rPr>
              <w:t>providing online information via social media on the</w:t>
            </w:r>
            <w:r w:rsidRPr="00AB7E1E">
              <w:rPr>
                <w:rFonts w:cs="Arial"/>
                <w:szCs w:val="24"/>
              </w:rPr>
              <w:t xml:space="preserve"> effects of lockdown on worship, the practices of various world r</w:t>
            </w:r>
            <w:r w:rsidR="00B44BAA" w:rsidRPr="00AB7E1E">
              <w:rPr>
                <w:rFonts w:cs="Arial"/>
                <w:szCs w:val="24"/>
              </w:rPr>
              <w:t xml:space="preserve">eligions, and </w:t>
            </w:r>
            <w:r w:rsidRPr="00AB7E1E">
              <w:rPr>
                <w:rFonts w:cs="Arial"/>
                <w:szCs w:val="24"/>
              </w:rPr>
              <w:t>the likely impact of</w:t>
            </w:r>
            <w:r w:rsidR="00B44BAA" w:rsidRPr="00AB7E1E">
              <w:rPr>
                <w:rFonts w:cs="Arial"/>
                <w:szCs w:val="24"/>
              </w:rPr>
              <w:t xml:space="preserve"> Ramadan for Islamic students and colleagues.</w:t>
            </w:r>
          </w:p>
          <w:p w14:paraId="4D651053" w14:textId="3DAAFFEA" w:rsidR="00B44BAA" w:rsidRPr="00AB7E1E" w:rsidRDefault="007865E0" w:rsidP="00E542AD">
            <w:pPr>
              <w:pStyle w:val="ListParagraph"/>
              <w:numPr>
                <w:ilvl w:val="0"/>
                <w:numId w:val="16"/>
              </w:numPr>
              <w:ind w:left="312"/>
              <w:jc w:val="both"/>
              <w:rPr>
                <w:rFonts w:cs="Arial"/>
                <w:szCs w:val="24"/>
              </w:rPr>
            </w:pPr>
            <w:r w:rsidRPr="00AB7E1E">
              <w:rPr>
                <w:rFonts w:cs="Arial"/>
                <w:szCs w:val="24"/>
              </w:rPr>
              <w:t>Members of the Chaplaincy Team</w:t>
            </w:r>
            <w:r w:rsidR="00B44BAA" w:rsidRPr="00AB7E1E">
              <w:rPr>
                <w:rFonts w:cs="Arial"/>
                <w:szCs w:val="24"/>
              </w:rPr>
              <w:t xml:space="preserve"> attended a virtual meeting </w:t>
            </w:r>
            <w:r w:rsidRPr="00AB7E1E">
              <w:rPr>
                <w:rFonts w:cs="Arial"/>
                <w:szCs w:val="24"/>
              </w:rPr>
              <w:t xml:space="preserve">with VIVA, </w:t>
            </w:r>
            <w:r w:rsidR="00B44BAA" w:rsidRPr="00AB7E1E">
              <w:rPr>
                <w:rFonts w:cs="Arial"/>
                <w:szCs w:val="24"/>
              </w:rPr>
              <w:t>a local group supporting young people in the LGBT+ community and discusse</w:t>
            </w:r>
            <w:r w:rsidRPr="00AB7E1E">
              <w:rPr>
                <w:rFonts w:cs="Arial"/>
                <w:szCs w:val="24"/>
              </w:rPr>
              <w:t>d</w:t>
            </w:r>
            <w:r w:rsidR="00B44BAA" w:rsidRPr="00AB7E1E">
              <w:rPr>
                <w:rFonts w:cs="Arial"/>
                <w:szCs w:val="24"/>
              </w:rPr>
              <w:t xml:space="preserve"> </w:t>
            </w:r>
            <w:r w:rsidRPr="00AB7E1E">
              <w:rPr>
                <w:rFonts w:cs="Arial"/>
                <w:szCs w:val="24"/>
              </w:rPr>
              <w:t>methods o</w:t>
            </w:r>
            <w:r w:rsidR="00B44BAA" w:rsidRPr="00AB7E1E">
              <w:rPr>
                <w:rFonts w:cs="Arial"/>
                <w:szCs w:val="24"/>
              </w:rPr>
              <w:t>f working together to provide support for our students.</w:t>
            </w:r>
          </w:p>
        </w:tc>
      </w:tr>
      <w:tr w:rsidR="00B44BAA" w14:paraId="12EE74F3" w14:textId="77777777" w:rsidTr="00EB7FE9">
        <w:tc>
          <w:tcPr>
            <w:tcW w:w="1838" w:type="dxa"/>
            <w:vAlign w:val="center"/>
          </w:tcPr>
          <w:p w14:paraId="73C98872" w14:textId="61094BDE" w:rsidR="00B44BAA" w:rsidRPr="00AB7E1E" w:rsidRDefault="00B44BAA" w:rsidP="00E542AD">
            <w:pPr>
              <w:jc w:val="both"/>
              <w:rPr>
                <w:rFonts w:cs="Arial"/>
                <w:b/>
                <w:szCs w:val="24"/>
              </w:rPr>
            </w:pPr>
            <w:r w:rsidRPr="00AB7E1E">
              <w:rPr>
                <w:rFonts w:cs="Arial"/>
                <w:b/>
                <w:szCs w:val="24"/>
              </w:rPr>
              <w:t>July 2000</w:t>
            </w:r>
          </w:p>
        </w:tc>
        <w:tc>
          <w:tcPr>
            <w:tcW w:w="7178" w:type="dxa"/>
            <w:vAlign w:val="center"/>
          </w:tcPr>
          <w:p w14:paraId="3CB06954" w14:textId="2FA4B1C4" w:rsidR="00B44BAA" w:rsidRPr="00AB7E1E" w:rsidRDefault="007865E0" w:rsidP="00E542AD">
            <w:pPr>
              <w:pStyle w:val="ListParagraph"/>
              <w:numPr>
                <w:ilvl w:val="0"/>
                <w:numId w:val="16"/>
              </w:numPr>
              <w:ind w:left="312"/>
              <w:jc w:val="both"/>
              <w:rPr>
                <w:rFonts w:cs="Arial"/>
                <w:szCs w:val="24"/>
              </w:rPr>
            </w:pPr>
            <w:r w:rsidRPr="00AB7E1E">
              <w:rPr>
                <w:rFonts w:cs="Arial"/>
                <w:szCs w:val="24"/>
              </w:rPr>
              <w:t>The Chaplaincy Team</w:t>
            </w:r>
            <w:r w:rsidR="00B44BAA" w:rsidRPr="00AB7E1E">
              <w:rPr>
                <w:rFonts w:cs="Arial"/>
                <w:szCs w:val="24"/>
              </w:rPr>
              <w:t xml:space="preserve"> prepared a series of resources</w:t>
            </w:r>
            <w:r w:rsidRPr="00AB7E1E">
              <w:rPr>
                <w:rFonts w:cs="Arial"/>
                <w:szCs w:val="24"/>
              </w:rPr>
              <w:t xml:space="preserve"> which were made available to</w:t>
            </w:r>
            <w:r w:rsidR="00B44BAA" w:rsidRPr="00AB7E1E">
              <w:rPr>
                <w:rFonts w:cs="Arial"/>
                <w:szCs w:val="24"/>
              </w:rPr>
              <w:t xml:space="preserve"> </w:t>
            </w:r>
            <w:r w:rsidRPr="00AB7E1E">
              <w:rPr>
                <w:rFonts w:cs="Arial"/>
                <w:szCs w:val="24"/>
              </w:rPr>
              <w:t>staff members</w:t>
            </w:r>
            <w:r w:rsidR="00B44BAA" w:rsidRPr="00AB7E1E">
              <w:rPr>
                <w:rFonts w:cs="Arial"/>
                <w:szCs w:val="24"/>
              </w:rPr>
              <w:t xml:space="preserve"> </w:t>
            </w:r>
            <w:r w:rsidR="00AB7E1E" w:rsidRPr="00AB7E1E">
              <w:rPr>
                <w:rFonts w:cs="Arial"/>
                <w:szCs w:val="24"/>
              </w:rPr>
              <w:t>to support individuals who may</w:t>
            </w:r>
            <w:r w:rsidR="00B44BAA" w:rsidRPr="00AB7E1E">
              <w:rPr>
                <w:rFonts w:cs="Arial"/>
                <w:szCs w:val="24"/>
              </w:rPr>
              <w:t xml:space="preserve"> have been bereaved </w:t>
            </w:r>
            <w:r w:rsidRPr="00AB7E1E">
              <w:rPr>
                <w:rFonts w:cs="Arial"/>
                <w:szCs w:val="24"/>
              </w:rPr>
              <w:t>during the coronavirus pandemic.</w:t>
            </w:r>
          </w:p>
          <w:p w14:paraId="1584639F" w14:textId="5186A752" w:rsidR="00B44BAA" w:rsidRPr="00AB7E1E" w:rsidRDefault="00B44BAA" w:rsidP="00E542AD">
            <w:pPr>
              <w:pStyle w:val="ListParagraph"/>
              <w:numPr>
                <w:ilvl w:val="0"/>
                <w:numId w:val="16"/>
              </w:numPr>
              <w:ind w:left="312"/>
              <w:jc w:val="both"/>
              <w:rPr>
                <w:rFonts w:cs="Arial"/>
                <w:szCs w:val="24"/>
              </w:rPr>
            </w:pPr>
            <w:r w:rsidRPr="00AB7E1E">
              <w:rPr>
                <w:rFonts w:cs="Arial"/>
                <w:szCs w:val="24"/>
              </w:rPr>
              <w:t xml:space="preserve">Work began on plans to provide a 1-2-1 virtual support service for </w:t>
            </w:r>
            <w:r w:rsidR="007865E0" w:rsidRPr="00AB7E1E">
              <w:rPr>
                <w:rFonts w:cs="Arial"/>
                <w:szCs w:val="24"/>
              </w:rPr>
              <w:t>students and staff Microsoft</w:t>
            </w:r>
            <w:r w:rsidRPr="00AB7E1E">
              <w:rPr>
                <w:rFonts w:cs="Arial"/>
                <w:szCs w:val="24"/>
              </w:rPr>
              <w:t xml:space="preserve"> Teams.</w:t>
            </w:r>
          </w:p>
        </w:tc>
      </w:tr>
    </w:tbl>
    <w:p w14:paraId="4ED6645F" w14:textId="36599966" w:rsidR="00271661" w:rsidRDefault="00271661" w:rsidP="00537CE6">
      <w:pPr>
        <w:jc w:val="both"/>
        <w:rPr>
          <w:rFonts w:cs="Arial"/>
          <w:szCs w:val="24"/>
        </w:rPr>
      </w:pPr>
    </w:p>
    <w:p w14:paraId="3536AFD7" w14:textId="77777777" w:rsidR="00271661" w:rsidRPr="0084701C" w:rsidRDefault="00271661" w:rsidP="008B7B0A">
      <w:pPr>
        <w:pStyle w:val="Heading1"/>
        <w:rPr>
          <w:lang w:val="en-US"/>
        </w:rPr>
      </w:pPr>
      <w:bookmarkStart w:id="16" w:name="_Toc67923537"/>
      <w:r>
        <w:rPr>
          <w:lang w:val="en-US"/>
        </w:rPr>
        <w:lastRenderedPageBreak/>
        <w:t>DIGNITY AT WORK ADVISOR ROLE</w:t>
      </w:r>
      <w:bookmarkEnd w:id="16"/>
    </w:p>
    <w:p w14:paraId="2EEE0ADC" w14:textId="6B8455A4" w:rsidR="00C8743E" w:rsidRPr="00537CE6" w:rsidRDefault="00423911" w:rsidP="00537CE6">
      <w:pPr>
        <w:jc w:val="both"/>
        <w:rPr>
          <w:rFonts w:cs="Arial"/>
          <w:color w:val="FF0000"/>
          <w:szCs w:val="24"/>
        </w:rPr>
      </w:pPr>
      <w:r w:rsidRPr="00537CE6">
        <w:rPr>
          <w:rFonts w:cs="Arial"/>
          <w:szCs w:val="24"/>
        </w:rPr>
        <w:t>The University</w:t>
      </w:r>
      <w:r w:rsidR="00836E12" w:rsidRPr="00537CE6">
        <w:rPr>
          <w:rFonts w:cs="Arial"/>
          <w:szCs w:val="24"/>
        </w:rPr>
        <w:t>’s</w:t>
      </w:r>
      <w:r w:rsidRPr="00537CE6">
        <w:rPr>
          <w:rFonts w:cs="Arial"/>
          <w:szCs w:val="24"/>
        </w:rPr>
        <w:t xml:space="preserve"> Dignity at Work Policy and Procedure </w:t>
      </w:r>
      <w:r w:rsidR="00836E12" w:rsidRPr="00537CE6">
        <w:rPr>
          <w:rFonts w:cs="Arial"/>
          <w:szCs w:val="24"/>
        </w:rPr>
        <w:t>continues to support staff to</w:t>
      </w:r>
      <w:r w:rsidRPr="00537CE6">
        <w:rPr>
          <w:rFonts w:cs="Arial"/>
          <w:szCs w:val="24"/>
        </w:rPr>
        <w:t xml:space="preserve"> ensure </w:t>
      </w:r>
      <w:r w:rsidR="00A55B57" w:rsidRPr="00537CE6">
        <w:rPr>
          <w:rFonts w:cs="Arial"/>
          <w:szCs w:val="24"/>
        </w:rPr>
        <w:t xml:space="preserve">an environment </w:t>
      </w:r>
      <w:r w:rsidRPr="00537CE6">
        <w:rPr>
          <w:rFonts w:cs="Arial"/>
          <w:szCs w:val="24"/>
        </w:rPr>
        <w:t xml:space="preserve">where </w:t>
      </w:r>
      <w:r w:rsidR="00C24A75" w:rsidRPr="00537CE6">
        <w:rPr>
          <w:rFonts w:cs="Arial"/>
          <w:szCs w:val="24"/>
        </w:rPr>
        <w:t xml:space="preserve">staff </w:t>
      </w:r>
      <w:r w:rsidRPr="00537CE6">
        <w:rPr>
          <w:rFonts w:cs="Arial"/>
          <w:szCs w:val="24"/>
        </w:rPr>
        <w:t>can work</w:t>
      </w:r>
      <w:r w:rsidR="00C24A75" w:rsidRPr="00537CE6">
        <w:rPr>
          <w:rFonts w:cs="Arial"/>
          <w:szCs w:val="24"/>
        </w:rPr>
        <w:t xml:space="preserve"> </w:t>
      </w:r>
      <w:r w:rsidRPr="00537CE6">
        <w:rPr>
          <w:rFonts w:cs="Arial"/>
          <w:szCs w:val="24"/>
        </w:rPr>
        <w:t xml:space="preserve">free from bullying and harassment.  </w:t>
      </w:r>
      <w:r w:rsidR="00836E12" w:rsidRPr="00537CE6">
        <w:rPr>
          <w:rFonts w:cs="Arial"/>
          <w:szCs w:val="24"/>
        </w:rPr>
        <w:t>The University’s Dignity at Work Advisors</w:t>
      </w:r>
      <w:r w:rsidRPr="00537CE6">
        <w:rPr>
          <w:rFonts w:cs="Arial"/>
          <w:szCs w:val="24"/>
        </w:rPr>
        <w:t xml:space="preserve"> s</w:t>
      </w:r>
      <w:r w:rsidR="00836E12" w:rsidRPr="00537CE6">
        <w:rPr>
          <w:rFonts w:cs="Arial"/>
          <w:szCs w:val="24"/>
        </w:rPr>
        <w:t>upport the policy and procedure, listening</w:t>
      </w:r>
      <w:r w:rsidRPr="00537CE6">
        <w:rPr>
          <w:rFonts w:cs="Arial"/>
          <w:szCs w:val="24"/>
        </w:rPr>
        <w:t xml:space="preserve"> to </w:t>
      </w:r>
      <w:r w:rsidR="00836E12" w:rsidRPr="00537CE6">
        <w:rPr>
          <w:rFonts w:cs="Arial"/>
          <w:szCs w:val="24"/>
        </w:rPr>
        <w:t>staff’s concerns and providing</w:t>
      </w:r>
      <w:r w:rsidRPr="00537CE6">
        <w:rPr>
          <w:rFonts w:cs="Arial"/>
          <w:szCs w:val="24"/>
        </w:rPr>
        <w:t xml:space="preserve"> a supportive, confidential and informal platform for staff to discuss issues relating to bullying and/or harassment, signposting them to additional support should this be required.</w:t>
      </w:r>
      <w:r w:rsidR="00BA0D50" w:rsidRPr="00537CE6">
        <w:rPr>
          <w:rFonts w:cs="Arial"/>
          <w:szCs w:val="24"/>
        </w:rPr>
        <w:t xml:space="preserve">  </w:t>
      </w:r>
    </w:p>
    <w:tbl>
      <w:tblPr>
        <w:tblStyle w:val="TableGrid"/>
        <w:tblW w:w="0" w:type="auto"/>
        <w:tblLook w:val="04A0" w:firstRow="1" w:lastRow="0" w:firstColumn="1" w:lastColumn="0" w:noHBand="0" w:noVBand="1"/>
        <w:tblCaption w:val="Numer of Dignity at Work Meetings"/>
        <w:tblDescription w:val="This chart shows the number of Dignity at Work Meetings that have taken place during the academic year 2019-2020.  Column 1 shows the total number of meetings, column 2 shows the number of meetings attended by female members of staff and column 2 shows the number of meetings attended by male members of staff"/>
      </w:tblPr>
      <w:tblGrid>
        <w:gridCol w:w="3005"/>
        <w:gridCol w:w="3005"/>
        <w:gridCol w:w="3006"/>
      </w:tblGrid>
      <w:tr w:rsidR="00C8743E" w:rsidRPr="007954FE" w14:paraId="62F5C077" w14:textId="77777777" w:rsidTr="00B97F93">
        <w:trPr>
          <w:tblHeader/>
        </w:trPr>
        <w:tc>
          <w:tcPr>
            <w:tcW w:w="3005" w:type="dxa"/>
            <w:shd w:val="clear" w:color="auto" w:fill="37CDBF"/>
          </w:tcPr>
          <w:p w14:paraId="18B37FF6" w14:textId="77777777" w:rsidR="00C8743E" w:rsidRPr="00537CE6" w:rsidRDefault="00C8743E" w:rsidP="00C8743E">
            <w:pPr>
              <w:jc w:val="center"/>
              <w:rPr>
                <w:rFonts w:cs="Arial"/>
                <w:szCs w:val="24"/>
              </w:rPr>
            </w:pPr>
            <w:r w:rsidRPr="00537CE6">
              <w:rPr>
                <w:rFonts w:cs="Arial"/>
                <w:szCs w:val="24"/>
              </w:rPr>
              <w:t>Number of Dignity at Work Meetings</w:t>
            </w:r>
          </w:p>
        </w:tc>
        <w:tc>
          <w:tcPr>
            <w:tcW w:w="3005" w:type="dxa"/>
            <w:shd w:val="clear" w:color="auto" w:fill="37CDBF"/>
          </w:tcPr>
          <w:p w14:paraId="3940AF0C" w14:textId="4B4A6E24" w:rsidR="00C8743E" w:rsidRPr="00537CE6" w:rsidRDefault="00C8743E" w:rsidP="00C8743E">
            <w:pPr>
              <w:jc w:val="center"/>
              <w:rPr>
                <w:rFonts w:cs="Arial"/>
                <w:szCs w:val="24"/>
              </w:rPr>
            </w:pPr>
            <w:r w:rsidRPr="00537CE6">
              <w:rPr>
                <w:rFonts w:cs="Arial"/>
                <w:szCs w:val="24"/>
              </w:rPr>
              <w:t>Female</w:t>
            </w:r>
            <w:r w:rsidR="001E3F59">
              <w:rPr>
                <w:rFonts w:cs="Arial"/>
                <w:szCs w:val="24"/>
              </w:rPr>
              <w:t xml:space="preserve"> Staff who attended</w:t>
            </w:r>
          </w:p>
        </w:tc>
        <w:tc>
          <w:tcPr>
            <w:tcW w:w="3006" w:type="dxa"/>
            <w:shd w:val="clear" w:color="auto" w:fill="37CDBF"/>
          </w:tcPr>
          <w:p w14:paraId="01883F6C" w14:textId="238158E1" w:rsidR="00C8743E" w:rsidRPr="00537CE6" w:rsidRDefault="001E3F59" w:rsidP="00C8743E">
            <w:pPr>
              <w:jc w:val="center"/>
              <w:rPr>
                <w:rFonts w:cs="Arial"/>
                <w:szCs w:val="24"/>
              </w:rPr>
            </w:pPr>
            <w:r>
              <w:rPr>
                <w:rFonts w:cs="Arial"/>
                <w:szCs w:val="24"/>
              </w:rPr>
              <w:t>Male staff who attended</w:t>
            </w:r>
          </w:p>
        </w:tc>
      </w:tr>
      <w:tr w:rsidR="00C8743E" w14:paraId="076157BB" w14:textId="77777777" w:rsidTr="00C8743E">
        <w:tc>
          <w:tcPr>
            <w:tcW w:w="3005" w:type="dxa"/>
          </w:tcPr>
          <w:p w14:paraId="08E571D9" w14:textId="73F1D33B" w:rsidR="00C8743E" w:rsidRPr="00537CE6" w:rsidRDefault="00DB4851" w:rsidP="0049716A">
            <w:pPr>
              <w:jc w:val="center"/>
              <w:rPr>
                <w:rFonts w:cs="Arial"/>
                <w:szCs w:val="24"/>
              </w:rPr>
            </w:pPr>
            <w:r w:rsidRPr="00537CE6">
              <w:rPr>
                <w:rFonts w:cs="Arial"/>
                <w:szCs w:val="24"/>
              </w:rPr>
              <w:t>39</w:t>
            </w:r>
            <w:r w:rsidR="00567865" w:rsidRPr="00537CE6">
              <w:rPr>
                <w:rFonts w:cs="Arial"/>
                <w:szCs w:val="24"/>
              </w:rPr>
              <w:t xml:space="preserve"> (</w:t>
            </w:r>
            <w:r w:rsidRPr="00537CE6">
              <w:rPr>
                <w:rFonts w:cs="Arial"/>
                <w:szCs w:val="24"/>
              </w:rPr>
              <w:t>+23</w:t>
            </w:r>
            <w:r w:rsidR="00567865" w:rsidRPr="00537CE6">
              <w:rPr>
                <w:rFonts w:cs="Arial"/>
                <w:szCs w:val="24"/>
              </w:rPr>
              <w:t>)</w:t>
            </w:r>
          </w:p>
        </w:tc>
        <w:tc>
          <w:tcPr>
            <w:tcW w:w="3005" w:type="dxa"/>
          </w:tcPr>
          <w:p w14:paraId="654D3DE3" w14:textId="5033B1B4" w:rsidR="00C8743E" w:rsidRPr="00537CE6" w:rsidRDefault="00DB4851" w:rsidP="0049716A">
            <w:pPr>
              <w:jc w:val="center"/>
              <w:rPr>
                <w:rFonts w:cs="Arial"/>
                <w:szCs w:val="24"/>
              </w:rPr>
            </w:pPr>
            <w:r w:rsidRPr="00537CE6">
              <w:rPr>
                <w:rFonts w:cs="Arial"/>
                <w:szCs w:val="24"/>
              </w:rPr>
              <w:t>21</w:t>
            </w:r>
            <w:r w:rsidR="00C24A75" w:rsidRPr="00537CE6">
              <w:rPr>
                <w:rFonts w:cs="Arial"/>
                <w:szCs w:val="24"/>
              </w:rPr>
              <w:t xml:space="preserve"> (</w:t>
            </w:r>
            <w:r w:rsidR="0049716A" w:rsidRPr="00537CE6">
              <w:rPr>
                <w:rFonts w:cs="Arial"/>
                <w:szCs w:val="24"/>
              </w:rPr>
              <w:t>+</w:t>
            </w:r>
            <w:r w:rsidRPr="00537CE6">
              <w:rPr>
                <w:rFonts w:cs="Arial"/>
                <w:szCs w:val="24"/>
              </w:rPr>
              <w:t>1</w:t>
            </w:r>
            <w:r w:rsidR="0049716A" w:rsidRPr="00537CE6">
              <w:rPr>
                <w:rFonts w:cs="Arial"/>
                <w:szCs w:val="24"/>
              </w:rPr>
              <w:t>3</w:t>
            </w:r>
            <w:r w:rsidR="00C24A75" w:rsidRPr="00537CE6">
              <w:rPr>
                <w:rFonts w:cs="Arial"/>
                <w:szCs w:val="24"/>
              </w:rPr>
              <w:t>)</w:t>
            </w:r>
          </w:p>
        </w:tc>
        <w:tc>
          <w:tcPr>
            <w:tcW w:w="3006" w:type="dxa"/>
          </w:tcPr>
          <w:p w14:paraId="5F4C262C" w14:textId="095DE025" w:rsidR="00C8743E" w:rsidRPr="00537CE6" w:rsidRDefault="00DB4851" w:rsidP="0049716A">
            <w:pPr>
              <w:jc w:val="center"/>
              <w:rPr>
                <w:rFonts w:cs="Arial"/>
                <w:szCs w:val="24"/>
              </w:rPr>
            </w:pPr>
            <w:r w:rsidRPr="00537CE6">
              <w:rPr>
                <w:rFonts w:cs="Arial"/>
                <w:szCs w:val="24"/>
              </w:rPr>
              <w:t>18</w:t>
            </w:r>
            <w:r w:rsidR="00567865" w:rsidRPr="00537CE6">
              <w:rPr>
                <w:rFonts w:cs="Arial"/>
                <w:szCs w:val="24"/>
              </w:rPr>
              <w:t xml:space="preserve"> (</w:t>
            </w:r>
            <w:r w:rsidRPr="00537CE6">
              <w:rPr>
                <w:rFonts w:cs="Arial"/>
                <w:szCs w:val="24"/>
              </w:rPr>
              <w:t>+10</w:t>
            </w:r>
            <w:r w:rsidR="00C24A75" w:rsidRPr="00537CE6">
              <w:rPr>
                <w:rFonts w:cs="Arial"/>
                <w:szCs w:val="24"/>
              </w:rPr>
              <w:t>)</w:t>
            </w:r>
          </w:p>
        </w:tc>
      </w:tr>
    </w:tbl>
    <w:p w14:paraId="3C6F4A12" w14:textId="67EFE772" w:rsidR="00341C4D" w:rsidRPr="001C3530" w:rsidRDefault="00341C4D" w:rsidP="00AC2401">
      <w:pPr>
        <w:rPr>
          <w:rFonts w:cs="Arial"/>
          <w:i/>
          <w:iCs/>
          <w:szCs w:val="24"/>
        </w:rPr>
      </w:pPr>
    </w:p>
    <w:p w14:paraId="6B8288E6" w14:textId="274D5320" w:rsidR="00271661" w:rsidRPr="005D54E6" w:rsidRDefault="00271661" w:rsidP="008B7B0A">
      <w:pPr>
        <w:pStyle w:val="Heading1"/>
        <w:rPr>
          <w:lang w:val="en-US"/>
        </w:rPr>
      </w:pPr>
      <w:bookmarkStart w:id="17" w:name="_Toc67923538"/>
      <w:r w:rsidRPr="005D54E6">
        <w:rPr>
          <w:lang w:val="en-US"/>
        </w:rPr>
        <w:t>WIDENING ACCESS TO HE</w:t>
      </w:r>
      <w:bookmarkEnd w:id="17"/>
    </w:p>
    <w:p w14:paraId="35B3ADAC" w14:textId="3A7F8ACD" w:rsidR="003012BF" w:rsidRPr="00537CE6" w:rsidRDefault="0084701C" w:rsidP="00537CE6">
      <w:pPr>
        <w:jc w:val="both"/>
        <w:rPr>
          <w:rFonts w:cs="Arial"/>
          <w:szCs w:val="24"/>
        </w:rPr>
      </w:pPr>
      <w:r w:rsidRPr="003220AB">
        <w:rPr>
          <w:rFonts w:cs="Arial"/>
          <w:noProof/>
          <w:szCs w:val="24"/>
          <w:lang w:eastAsia="en-GB"/>
        </w:rPr>
        <w:drawing>
          <wp:inline distT="0" distB="0" distL="0" distR="0" wp14:anchorId="6825AAF0" wp14:editId="25B8FBA6">
            <wp:extent cx="5716800" cy="1411200"/>
            <wp:effectExtent l="0" t="0" r="0" b="0"/>
            <wp:docPr id="42" name="Picture 42" descr="A photograph of 3 male students, one standing and two sitting, looking down at something on the table in front of them - we are unable to see what they are actually looking at.  The title of the section, which is Widening Access to HE has been overtyped onto the image." title="A photograph of 3 male Students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loomfielda\AppData\Local\Microsoft\Windows\INetCache\Content.Word\PT-Courses-Butt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496"/>
                    <a:stretch/>
                  </pic:blipFill>
                  <pic:spPr bwMode="auto">
                    <a:xfrm>
                      <a:off x="0" y="0"/>
                      <a:ext cx="5716800" cy="1411200"/>
                    </a:xfrm>
                    <a:prstGeom prst="rect">
                      <a:avLst/>
                    </a:prstGeom>
                    <a:noFill/>
                    <a:ln>
                      <a:noFill/>
                    </a:ln>
                    <a:extLst>
                      <a:ext uri="{53640926-AAD7-44D8-BBD7-CCE9431645EC}">
                        <a14:shadowObscured xmlns:a14="http://schemas.microsoft.com/office/drawing/2010/main"/>
                      </a:ext>
                    </a:extLst>
                  </pic:spPr>
                </pic:pic>
              </a:graphicData>
            </a:graphic>
          </wp:inline>
        </w:drawing>
      </w:r>
      <w:r w:rsidR="003012BF" w:rsidRPr="003220AB">
        <w:rPr>
          <w:rFonts w:cs="Arial"/>
          <w:szCs w:val="24"/>
        </w:rPr>
        <w:t>Th</w:t>
      </w:r>
      <w:r w:rsidR="003012BF" w:rsidRPr="00537CE6">
        <w:rPr>
          <w:rFonts w:cs="Arial"/>
          <w:szCs w:val="24"/>
        </w:rPr>
        <w:t>e University is committed to increasing opportunities for people from a diverse range of backgrounds to participate and benefit from higher education, ensuring that everyone who has the potential to achieve in educat</w:t>
      </w:r>
      <w:r w:rsidR="00991451" w:rsidRPr="00537CE6">
        <w:rPr>
          <w:rFonts w:cs="Arial"/>
          <w:szCs w:val="24"/>
        </w:rPr>
        <w:t>ion has the opportunity</w:t>
      </w:r>
      <w:r w:rsidR="003012BF" w:rsidRPr="00537CE6">
        <w:rPr>
          <w:rFonts w:cs="Arial"/>
          <w:szCs w:val="24"/>
        </w:rPr>
        <w:t xml:space="preserve">. </w:t>
      </w:r>
    </w:p>
    <w:p w14:paraId="491A5E80" w14:textId="77777777" w:rsidR="003012BF" w:rsidRPr="00537CE6" w:rsidRDefault="003012BF" w:rsidP="00537CE6">
      <w:pPr>
        <w:jc w:val="both"/>
        <w:rPr>
          <w:rFonts w:cs="Arial"/>
          <w:szCs w:val="24"/>
        </w:rPr>
      </w:pPr>
      <w:r w:rsidRPr="00537CE6">
        <w:rPr>
          <w:rFonts w:cs="Arial"/>
          <w:szCs w:val="24"/>
        </w:rPr>
        <w:t>The most recent HESA data shows that WGU is</w:t>
      </w:r>
    </w:p>
    <w:p w14:paraId="13A82520" w14:textId="716CB9BD" w:rsidR="003012BF" w:rsidRPr="00537CE6" w:rsidRDefault="003012BF" w:rsidP="00537CE6">
      <w:pPr>
        <w:pStyle w:val="ListParagraph"/>
        <w:numPr>
          <w:ilvl w:val="0"/>
          <w:numId w:val="7"/>
        </w:numPr>
        <w:jc w:val="both"/>
        <w:rPr>
          <w:rFonts w:cs="Arial"/>
          <w:szCs w:val="24"/>
        </w:rPr>
      </w:pPr>
      <w:r w:rsidRPr="00537CE6">
        <w:rPr>
          <w:rFonts w:cs="Arial"/>
          <w:b/>
          <w:szCs w:val="24"/>
        </w:rPr>
        <w:t>1</w:t>
      </w:r>
      <w:r w:rsidRPr="00537CE6">
        <w:rPr>
          <w:rFonts w:cs="Arial"/>
          <w:b/>
          <w:szCs w:val="24"/>
          <w:vertAlign w:val="superscript"/>
        </w:rPr>
        <w:t>st</w:t>
      </w:r>
      <w:r w:rsidRPr="00537CE6">
        <w:rPr>
          <w:rFonts w:cs="Arial"/>
          <w:b/>
          <w:szCs w:val="24"/>
        </w:rPr>
        <w:t xml:space="preserve"> </w:t>
      </w:r>
      <w:r w:rsidRPr="00537CE6">
        <w:rPr>
          <w:rFonts w:cs="Arial"/>
          <w:szCs w:val="24"/>
        </w:rPr>
        <w:t>in the UK for Social Inclusion</w:t>
      </w:r>
    </w:p>
    <w:p w14:paraId="731E8DA1" w14:textId="4B97A538" w:rsidR="00991451" w:rsidRPr="00537CE6" w:rsidRDefault="00991451" w:rsidP="00537CE6">
      <w:pPr>
        <w:pStyle w:val="ListParagraph"/>
        <w:numPr>
          <w:ilvl w:val="0"/>
          <w:numId w:val="7"/>
        </w:numPr>
        <w:jc w:val="both"/>
        <w:rPr>
          <w:rFonts w:cs="Arial"/>
          <w:szCs w:val="24"/>
        </w:rPr>
      </w:pPr>
      <w:r w:rsidRPr="00537CE6">
        <w:rPr>
          <w:rFonts w:cs="Arial"/>
          <w:b/>
          <w:szCs w:val="24"/>
        </w:rPr>
        <w:t>1</w:t>
      </w:r>
      <w:r w:rsidRPr="00537CE6">
        <w:rPr>
          <w:rFonts w:cs="Arial"/>
          <w:b/>
          <w:szCs w:val="24"/>
          <w:vertAlign w:val="superscript"/>
        </w:rPr>
        <w:t>st</w:t>
      </w:r>
      <w:r w:rsidRPr="00537CE6">
        <w:rPr>
          <w:rFonts w:cs="Arial"/>
          <w:b/>
          <w:szCs w:val="24"/>
        </w:rPr>
        <w:t xml:space="preserve"> </w:t>
      </w:r>
      <w:r w:rsidRPr="00537CE6">
        <w:rPr>
          <w:rFonts w:cs="Arial"/>
          <w:szCs w:val="24"/>
        </w:rPr>
        <w:t xml:space="preserve">in the UK for admissions from students in receipt of </w:t>
      </w:r>
      <w:r w:rsidR="00537CE6" w:rsidRPr="00537CE6">
        <w:rPr>
          <w:rFonts w:cs="Arial"/>
          <w:szCs w:val="24"/>
        </w:rPr>
        <w:t>DSA</w:t>
      </w:r>
    </w:p>
    <w:p w14:paraId="649B11EB" w14:textId="401142E6" w:rsidR="00991451" w:rsidRPr="00537CE6" w:rsidRDefault="00991451" w:rsidP="00537CE6">
      <w:pPr>
        <w:pStyle w:val="ListParagraph"/>
        <w:numPr>
          <w:ilvl w:val="0"/>
          <w:numId w:val="7"/>
        </w:numPr>
        <w:spacing w:before="40" w:line="288" w:lineRule="auto"/>
        <w:jc w:val="both"/>
        <w:rPr>
          <w:rFonts w:cs="Arial"/>
          <w:szCs w:val="24"/>
        </w:rPr>
      </w:pPr>
      <w:r w:rsidRPr="00537CE6">
        <w:rPr>
          <w:rFonts w:cs="Arial"/>
          <w:b/>
          <w:szCs w:val="24"/>
        </w:rPr>
        <w:t xml:space="preserve">3rd </w:t>
      </w:r>
      <w:r w:rsidRPr="00537CE6">
        <w:rPr>
          <w:rFonts w:cs="Arial"/>
          <w:szCs w:val="24"/>
        </w:rPr>
        <w:t>in the UK for mature student admissions</w:t>
      </w:r>
    </w:p>
    <w:p w14:paraId="0ABBF9F0" w14:textId="5A4C91AA" w:rsidR="00991451" w:rsidRPr="00537CE6" w:rsidRDefault="00991451" w:rsidP="00537CE6">
      <w:pPr>
        <w:pStyle w:val="ListParagraph"/>
        <w:numPr>
          <w:ilvl w:val="0"/>
          <w:numId w:val="7"/>
        </w:numPr>
        <w:jc w:val="both"/>
        <w:rPr>
          <w:rFonts w:cs="Arial"/>
          <w:szCs w:val="24"/>
        </w:rPr>
      </w:pPr>
      <w:r w:rsidRPr="00537CE6">
        <w:rPr>
          <w:rFonts w:cs="Arial"/>
          <w:b/>
          <w:szCs w:val="24"/>
        </w:rPr>
        <w:t>8</w:t>
      </w:r>
      <w:r w:rsidRPr="00537CE6">
        <w:rPr>
          <w:rFonts w:cs="Arial"/>
          <w:b/>
          <w:szCs w:val="24"/>
          <w:vertAlign w:val="superscript"/>
        </w:rPr>
        <w:t>th</w:t>
      </w:r>
      <w:r w:rsidRPr="00537CE6">
        <w:rPr>
          <w:rFonts w:cs="Arial"/>
          <w:b/>
          <w:szCs w:val="24"/>
        </w:rPr>
        <w:t xml:space="preserve"> </w:t>
      </w:r>
      <w:r w:rsidRPr="00537CE6">
        <w:rPr>
          <w:rFonts w:cs="Arial"/>
          <w:szCs w:val="24"/>
        </w:rPr>
        <w:t>in the UK for admissions from deprived areas</w:t>
      </w:r>
    </w:p>
    <w:p w14:paraId="465FAA57" w14:textId="77777777" w:rsidR="003012BF" w:rsidRPr="00537CE6" w:rsidRDefault="003012BF" w:rsidP="00537CE6">
      <w:pPr>
        <w:pStyle w:val="ListParagraph"/>
        <w:ind w:left="780"/>
        <w:jc w:val="both"/>
        <w:rPr>
          <w:rFonts w:cs="Arial"/>
          <w:szCs w:val="24"/>
        </w:rPr>
      </w:pPr>
    </w:p>
    <w:p w14:paraId="5F169A0E" w14:textId="616E98D7" w:rsidR="0051772E" w:rsidRPr="00537CE6" w:rsidRDefault="00EB7FE9" w:rsidP="00537CE6">
      <w:pPr>
        <w:pStyle w:val="ListParagraph"/>
        <w:ind w:left="0"/>
        <w:jc w:val="both"/>
        <w:rPr>
          <w:rFonts w:cs="Arial"/>
          <w:szCs w:val="24"/>
        </w:rPr>
      </w:pPr>
      <w:r w:rsidRPr="00537CE6">
        <w:rPr>
          <w:rFonts w:cs="Arial"/>
          <w:szCs w:val="24"/>
        </w:rPr>
        <w:t xml:space="preserve">The </w:t>
      </w:r>
      <w:r w:rsidR="003012BF" w:rsidRPr="00537CE6">
        <w:rPr>
          <w:rFonts w:cs="Arial"/>
          <w:szCs w:val="24"/>
        </w:rPr>
        <w:t>Widening Access Team aims to improve our</w:t>
      </w:r>
      <w:r w:rsidR="00537CE6">
        <w:rPr>
          <w:rFonts w:cs="Arial"/>
          <w:szCs w:val="24"/>
        </w:rPr>
        <w:t xml:space="preserve"> success rate in engaging with and encouraging</w:t>
      </w:r>
      <w:r w:rsidR="003012BF" w:rsidRPr="00537CE6">
        <w:rPr>
          <w:rFonts w:cs="Arial"/>
          <w:szCs w:val="24"/>
        </w:rPr>
        <w:t xml:space="preserve"> harder to reach students into education by offering a structured and targeted programme of inspiring events.  </w:t>
      </w:r>
    </w:p>
    <w:p w14:paraId="0120EBBF" w14:textId="1BCE8A02" w:rsidR="0051772E" w:rsidRPr="00537CE6" w:rsidRDefault="0051772E" w:rsidP="00537CE6">
      <w:pPr>
        <w:jc w:val="both"/>
        <w:rPr>
          <w:rFonts w:cs="Arial"/>
          <w:szCs w:val="24"/>
        </w:rPr>
      </w:pPr>
      <w:r w:rsidRPr="00537CE6">
        <w:rPr>
          <w:rFonts w:cs="Arial"/>
          <w:szCs w:val="24"/>
        </w:rPr>
        <w:t xml:space="preserve">A summary of activity can be found </w:t>
      </w:r>
      <w:r w:rsidR="00537CE6" w:rsidRPr="00537CE6">
        <w:rPr>
          <w:rFonts w:cs="Arial"/>
          <w:szCs w:val="24"/>
        </w:rPr>
        <w:t>over the page</w:t>
      </w:r>
      <w:r w:rsidRPr="00537CE6">
        <w:rPr>
          <w:rFonts w:cs="Arial"/>
          <w:szCs w:val="24"/>
        </w:rPr>
        <w:t>:</w:t>
      </w:r>
    </w:p>
    <w:tbl>
      <w:tblPr>
        <w:tblStyle w:val="TableGrid"/>
        <w:tblW w:w="8974" w:type="dxa"/>
        <w:tblLayout w:type="fixed"/>
        <w:tblLook w:val="04A0" w:firstRow="1" w:lastRow="0" w:firstColumn="1" w:lastColumn="0" w:noHBand="0" w:noVBand="1"/>
        <w:tblCaption w:val="Activity Undertaken by the Widening Access Team"/>
        <w:tblDescription w:val="This table shows the activity that has been undertaken by the Widening Access Team.  Column 1 shows the activity type, column 2 shows the numer of event undertaken in during the academic year 2018-2019, column 3 shows the numer of events undertaken during the academic year 2019-2020 and column 4 shows the percentage increase or decrease seen between the two comparative years"/>
      </w:tblPr>
      <w:tblGrid>
        <w:gridCol w:w="4866"/>
        <w:gridCol w:w="1560"/>
        <w:gridCol w:w="1274"/>
        <w:gridCol w:w="1274"/>
      </w:tblGrid>
      <w:tr w:rsidR="00EB7FE9" w:rsidRPr="00E67F3B" w14:paraId="7B73022B" w14:textId="77777777" w:rsidTr="00A2544D">
        <w:trPr>
          <w:tblHeader/>
        </w:trPr>
        <w:tc>
          <w:tcPr>
            <w:tcW w:w="4866" w:type="dxa"/>
            <w:shd w:val="clear" w:color="auto" w:fill="37CDBF"/>
          </w:tcPr>
          <w:p w14:paraId="6700BE00" w14:textId="443E6E3A" w:rsidR="00EB7FE9" w:rsidRPr="00537CE6" w:rsidRDefault="00A770FB" w:rsidP="003012BF">
            <w:pPr>
              <w:rPr>
                <w:rFonts w:cs="Arial"/>
                <w:b/>
                <w:szCs w:val="24"/>
              </w:rPr>
            </w:pPr>
            <w:r w:rsidRPr="00537CE6">
              <w:rPr>
                <w:rFonts w:cs="Arial"/>
                <w:b/>
                <w:szCs w:val="24"/>
              </w:rPr>
              <w:t>Activity Type</w:t>
            </w:r>
          </w:p>
        </w:tc>
        <w:tc>
          <w:tcPr>
            <w:tcW w:w="1560" w:type="dxa"/>
            <w:shd w:val="clear" w:color="auto" w:fill="37CDBF"/>
          </w:tcPr>
          <w:p w14:paraId="06226A26" w14:textId="6489AE6C" w:rsidR="00EB7FE9" w:rsidRPr="00537CE6" w:rsidRDefault="00EB7FE9" w:rsidP="00C73C7F">
            <w:pPr>
              <w:jc w:val="center"/>
              <w:rPr>
                <w:rFonts w:cs="Arial"/>
                <w:b/>
                <w:szCs w:val="24"/>
              </w:rPr>
            </w:pPr>
            <w:r w:rsidRPr="00537CE6">
              <w:rPr>
                <w:rFonts w:cs="Arial"/>
                <w:b/>
                <w:szCs w:val="24"/>
              </w:rPr>
              <w:t>18/19</w:t>
            </w:r>
          </w:p>
        </w:tc>
        <w:tc>
          <w:tcPr>
            <w:tcW w:w="1274" w:type="dxa"/>
            <w:shd w:val="clear" w:color="auto" w:fill="37CDBF"/>
          </w:tcPr>
          <w:p w14:paraId="67853E52" w14:textId="72248430" w:rsidR="00EB7FE9" w:rsidRPr="00537CE6" w:rsidRDefault="00EB7FE9" w:rsidP="00C73C7F">
            <w:pPr>
              <w:jc w:val="center"/>
              <w:rPr>
                <w:rFonts w:cs="Arial"/>
                <w:b/>
                <w:szCs w:val="24"/>
              </w:rPr>
            </w:pPr>
            <w:r w:rsidRPr="00537CE6">
              <w:rPr>
                <w:rFonts w:cs="Arial"/>
                <w:b/>
                <w:szCs w:val="24"/>
              </w:rPr>
              <w:t>19/20</w:t>
            </w:r>
          </w:p>
        </w:tc>
        <w:tc>
          <w:tcPr>
            <w:tcW w:w="1274" w:type="dxa"/>
            <w:shd w:val="clear" w:color="auto" w:fill="37CDBF"/>
          </w:tcPr>
          <w:p w14:paraId="714EE9FA" w14:textId="66D72A78" w:rsidR="00EB7FE9" w:rsidRPr="00537CE6" w:rsidRDefault="00EB7FE9" w:rsidP="00C73C7F">
            <w:pPr>
              <w:jc w:val="center"/>
              <w:rPr>
                <w:rFonts w:cs="Arial"/>
                <w:b/>
                <w:szCs w:val="24"/>
              </w:rPr>
            </w:pPr>
            <w:r w:rsidRPr="00537CE6">
              <w:rPr>
                <w:rFonts w:cs="Arial"/>
                <w:b/>
                <w:szCs w:val="24"/>
              </w:rPr>
              <w:t>% increase/decrease</w:t>
            </w:r>
          </w:p>
        </w:tc>
      </w:tr>
      <w:tr w:rsidR="00EB7FE9" w:rsidRPr="00E67F3B" w14:paraId="7DBD7688" w14:textId="77777777" w:rsidTr="00EB7FE9">
        <w:tc>
          <w:tcPr>
            <w:tcW w:w="4866" w:type="dxa"/>
            <w:shd w:val="clear" w:color="auto" w:fill="auto"/>
          </w:tcPr>
          <w:p w14:paraId="0627309F" w14:textId="77777777" w:rsidR="00EB7FE9" w:rsidRPr="00537CE6" w:rsidRDefault="00EB7FE9" w:rsidP="003012BF">
            <w:pPr>
              <w:rPr>
                <w:rFonts w:cs="Arial"/>
                <w:szCs w:val="24"/>
              </w:rPr>
            </w:pPr>
          </w:p>
          <w:p w14:paraId="28810720" w14:textId="77777777" w:rsidR="00EB7FE9" w:rsidRPr="00537CE6" w:rsidRDefault="00EB7FE9" w:rsidP="003012BF">
            <w:pPr>
              <w:rPr>
                <w:rFonts w:cs="Arial"/>
                <w:szCs w:val="24"/>
              </w:rPr>
            </w:pPr>
            <w:r w:rsidRPr="00537CE6">
              <w:rPr>
                <w:rFonts w:cs="Arial"/>
                <w:szCs w:val="24"/>
              </w:rPr>
              <w:t>School/College activity</w:t>
            </w:r>
          </w:p>
          <w:p w14:paraId="78FB1569" w14:textId="77777777" w:rsidR="00EB7FE9" w:rsidRPr="00537CE6" w:rsidRDefault="00EB7FE9" w:rsidP="003012BF">
            <w:pPr>
              <w:rPr>
                <w:rFonts w:cs="Arial"/>
                <w:szCs w:val="24"/>
              </w:rPr>
            </w:pPr>
          </w:p>
        </w:tc>
        <w:tc>
          <w:tcPr>
            <w:tcW w:w="1560" w:type="dxa"/>
            <w:shd w:val="clear" w:color="auto" w:fill="auto"/>
          </w:tcPr>
          <w:p w14:paraId="405322DA" w14:textId="5E6DB5D0" w:rsidR="00EB7FE9" w:rsidRPr="00537CE6" w:rsidRDefault="00EB7FE9" w:rsidP="00C73C7F">
            <w:pPr>
              <w:jc w:val="center"/>
              <w:rPr>
                <w:rFonts w:cs="Arial"/>
                <w:szCs w:val="24"/>
              </w:rPr>
            </w:pPr>
            <w:r w:rsidRPr="00537CE6">
              <w:rPr>
                <w:rFonts w:cs="Arial"/>
                <w:szCs w:val="24"/>
              </w:rPr>
              <w:t>16</w:t>
            </w:r>
          </w:p>
        </w:tc>
        <w:tc>
          <w:tcPr>
            <w:tcW w:w="1274" w:type="dxa"/>
          </w:tcPr>
          <w:p w14:paraId="17329348" w14:textId="039EF1A5" w:rsidR="00EB7FE9" w:rsidRPr="00537CE6" w:rsidRDefault="00EB7FE9" w:rsidP="00C73C7F">
            <w:pPr>
              <w:jc w:val="center"/>
              <w:rPr>
                <w:rFonts w:cs="Arial"/>
                <w:szCs w:val="24"/>
              </w:rPr>
            </w:pPr>
            <w:r w:rsidRPr="00537CE6">
              <w:rPr>
                <w:rFonts w:cs="Arial"/>
                <w:szCs w:val="24"/>
              </w:rPr>
              <w:t>25</w:t>
            </w:r>
          </w:p>
        </w:tc>
        <w:tc>
          <w:tcPr>
            <w:tcW w:w="1274" w:type="dxa"/>
            <w:shd w:val="clear" w:color="auto" w:fill="auto"/>
          </w:tcPr>
          <w:p w14:paraId="506CEC98" w14:textId="46BBEB94" w:rsidR="00EB7FE9" w:rsidRPr="00537CE6" w:rsidRDefault="00EB7FE9" w:rsidP="00C73C7F">
            <w:pPr>
              <w:jc w:val="center"/>
              <w:rPr>
                <w:rFonts w:cs="Arial"/>
                <w:szCs w:val="24"/>
              </w:rPr>
            </w:pPr>
            <w:r w:rsidRPr="00537CE6">
              <w:rPr>
                <w:rFonts w:cs="Arial"/>
                <w:szCs w:val="24"/>
              </w:rPr>
              <w:t>+36</w:t>
            </w:r>
          </w:p>
        </w:tc>
      </w:tr>
      <w:tr w:rsidR="00EB7FE9" w:rsidRPr="00E67F3B" w14:paraId="139D9C7D" w14:textId="77777777" w:rsidTr="00EB7FE9">
        <w:tc>
          <w:tcPr>
            <w:tcW w:w="4866" w:type="dxa"/>
            <w:shd w:val="clear" w:color="auto" w:fill="auto"/>
          </w:tcPr>
          <w:p w14:paraId="68792E26" w14:textId="77777777" w:rsidR="00EB7FE9" w:rsidRPr="00537CE6" w:rsidRDefault="00EB7FE9" w:rsidP="003012BF">
            <w:pPr>
              <w:rPr>
                <w:rFonts w:cs="Arial"/>
                <w:szCs w:val="24"/>
              </w:rPr>
            </w:pPr>
            <w:r w:rsidRPr="00537CE6">
              <w:rPr>
                <w:rFonts w:cs="Arial"/>
                <w:szCs w:val="24"/>
              </w:rPr>
              <w:lastRenderedPageBreak/>
              <w:t>Community activity</w:t>
            </w:r>
          </w:p>
        </w:tc>
        <w:tc>
          <w:tcPr>
            <w:tcW w:w="1560" w:type="dxa"/>
            <w:shd w:val="clear" w:color="auto" w:fill="auto"/>
          </w:tcPr>
          <w:p w14:paraId="04510994" w14:textId="57306144" w:rsidR="00EB7FE9" w:rsidRPr="00537CE6" w:rsidRDefault="00EB7FE9" w:rsidP="00C73C7F">
            <w:pPr>
              <w:jc w:val="center"/>
              <w:rPr>
                <w:rFonts w:cs="Arial"/>
                <w:szCs w:val="24"/>
              </w:rPr>
            </w:pPr>
            <w:r w:rsidRPr="00537CE6">
              <w:rPr>
                <w:rFonts w:cs="Arial"/>
                <w:szCs w:val="24"/>
              </w:rPr>
              <w:t>29</w:t>
            </w:r>
          </w:p>
        </w:tc>
        <w:tc>
          <w:tcPr>
            <w:tcW w:w="1274" w:type="dxa"/>
          </w:tcPr>
          <w:p w14:paraId="2DDEB9D4" w14:textId="45C1ECBC" w:rsidR="00EB7FE9" w:rsidRPr="00537CE6" w:rsidRDefault="00EB7FE9" w:rsidP="00C73C7F">
            <w:pPr>
              <w:jc w:val="center"/>
              <w:rPr>
                <w:rFonts w:cs="Arial"/>
                <w:szCs w:val="24"/>
              </w:rPr>
            </w:pPr>
            <w:r w:rsidRPr="00537CE6">
              <w:rPr>
                <w:rFonts w:cs="Arial"/>
                <w:szCs w:val="24"/>
              </w:rPr>
              <w:t>19</w:t>
            </w:r>
          </w:p>
        </w:tc>
        <w:tc>
          <w:tcPr>
            <w:tcW w:w="1274" w:type="dxa"/>
            <w:shd w:val="clear" w:color="auto" w:fill="auto"/>
          </w:tcPr>
          <w:p w14:paraId="33E92E2F" w14:textId="08FC983F" w:rsidR="00EB7FE9" w:rsidRPr="00537CE6" w:rsidRDefault="00EB7FE9" w:rsidP="00C73C7F">
            <w:pPr>
              <w:jc w:val="center"/>
              <w:rPr>
                <w:rFonts w:cs="Arial"/>
                <w:szCs w:val="24"/>
              </w:rPr>
            </w:pPr>
            <w:r w:rsidRPr="00537CE6">
              <w:rPr>
                <w:rFonts w:cs="Arial"/>
                <w:szCs w:val="24"/>
              </w:rPr>
              <w:t>-34</w:t>
            </w:r>
          </w:p>
        </w:tc>
      </w:tr>
      <w:tr w:rsidR="00EB7FE9" w:rsidRPr="00E67F3B" w14:paraId="6977B4AC" w14:textId="77777777" w:rsidTr="00EB7FE9">
        <w:tc>
          <w:tcPr>
            <w:tcW w:w="4866" w:type="dxa"/>
            <w:shd w:val="clear" w:color="auto" w:fill="auto"/>
          </w:tcPr>
          <w:p w14:paraId="208931F7" w14:textId="77777777" w:rsidR="00EB7FE9" w:rsidRPr="00537CE6" w:rsidRDefault="00EB7FE9" w:rsidP="003012BF">
            <w:pPr>
              <w:rPr>
                <w:rFonts w:cs="Arial"/>
                <w:szCs w:val="24"/>
              </w:rPr>
            </w:pPr>
            <w:r w:rsidRPr="00537CE6">
              <w:rPr>
                <w:rFonts w:cs="Arial"/>
                <w:szCs w:val="24"/>
              </w:rPr>
              <w:t>Community group visits</w:t>
            </w:r>
          </w:p>
        </w:tc>
        <w:tc>
          <w:tcPr>
            <w:tcW w:w="1560" w:type="dxa"/>
            <w:shd w:val="clear" w:color="auto" w:fill="auto"/>
          </w:tcPr>
          <w:p w14:paraId="4568A66E" w14:textId="413C36E5" w:rsidR="00EB7FE9" w:rsidRPr="00537CE6" w:rsidRDefault="00EB7FE9" w:rsidP="00C73C7F">
            <w:pPr>
              <w:jc w:val="center"/>
              <w:rPr>
                <w:rFonts w:cs="Arial"/>
                <w:szCs w:val="24"/>
              </w:rPr>
            </w:pPr>
            <w:r w:rsidRPr="00537CE6">
              <w:rPr>
                <w:rFonts w:cs="Arial"/>
                <w:szCs w:val="24"/>
              </w:rPr>
              <w:t>9</w:t>
            </w:r>
          </w:p>
        </w:tc>
        <w:tc>
          <w:tcPr>
            <w:tcW w:w="1274" w:type="dxa"/>
          </w:tcPr>
          <w:p w14:paraId="12991240" w14:textId="1A295830" w:rsidR="00EB7FE9" w:rsidRPr="00537CE6" w:rsidRDefault="00EB7FE9" w:rsidP="00C73C7F">
            <w:pPr>
              <w:jc w:val="center"/>
              <w:rPr>
                <w:rFonts w:cs="Arial"/>
                <w:szCs w:val="24"/>
              </w:rPr>
            </w:pPr>
            <w:r w:rsidRPr="00537CE6">
              <w:rPr>
                <w:rFonts w:cs="Arial"/>
                <w:szCs w:val="24"/>
              </w:rPr>
              <w:t>9</w:t>
            </w:r>
          </w:p>
        </w:tc>
        <w:tc>
          <w:tcPr>
            <w:tcW w:w="1274" w:type="dxa"/>
            <w:shd w:val="clear" w:color="auto" w:fill="auto"/>
          </w:tcPr>
          <w:p w14:paraId="5AC5987C" w14:textId="5105D1D4" w:rsidR="00EB7FE9" w:rsidRPr="00537CE6" w:rsidRDefault="00EB7FE9" w:rsidP="00C73C7F">
            <w:pPr>
              <w:jc w:val="center"/>
              <w:rPr>
                <w:rFonts w:cs="Arial"/>
                <w:szCs w:val="24"/>
              </w:rPr>
            </w:pPr>
            <w:r w:rsidRPr="00537CE6">
              <w:rPr>
                <w:rFonts w:cs="Arial"/>
                <w:szCs w:val="24"/>
              </w:rPr>
              <w:t>=</w:t>
            </w:r>
          </w:p>
        </w:tc>
      </w:tr>
      <w:tr w:rsidR="00EB7FE9" w:rsidRPr="00E67F3B" w14:paraId="7A7A4004" w14:textId="77777777" w:rsidTr="00EB7FE9">
        <w:tc>
          <w:tcPr>
            <w:tcW w:w="4866" w:type="dxa"/>
            <w:shd w:val="clear" w:color="auto" w:fill="auto"/>
          </w:tcPr>
          <w:p w14:paraId="305B0C58" w14:textId="77777777" w:rsidR="00EB7FE9" w:rsidRPr="00537CE6" w:rsidRDefault="00EB7FE9" w:rsidP="003012BF">
            <w:pPr>
              <w:rPr>
                <w:rFonts w:cs="Arial"/>
                <w:szCs w:val="24"/>
              </w:rPr>
            </w:pPr>
            <w:r w:rsidRPr="00537CE6">
              <w:rPr>
                <w:rFonts w:cs="Arial"/>
                <w:szCs w:val="24"/>
              </w:rPr>
              <w:t>Welsh activity</w:t>
            </w:r>
          </w:p>
        </w:tc>
        <w:tc>
          <w:tcPr>
            <w:tcW w:w="1560" w:type="dxa"/>
            <w:shd w:val="clear" w:color="auto" w:fill="auto"/>
          </w:tcPr>
          <w:p w14:paraId="6FD77B57" w14:textId="54CD9D34" w:rsidR="00EB7FE9" w:rsidRPr="00537CE6" w:rsidRDefault="00EB7FE9" w:rsidP="00C73C7F">
            <w:pPr>
              <w:jc w:val="center"/>
              <w:rPr>
                <w:rFonts w:cs="Arial"/>
                <w:szCs w:val="24"/>
              </w:rPr>
            </w:pPr>
            <w:r w:rsidRPr="00537CE6">
              <w:rPr>
                <w:rFonts w:cs="Arial"/>
                <w:szCs w:val="24"/>
              </w:rPr>
              <w:t>3</w:t>
            </w:r>
          </w:p>
        </w:tc>
        <w:tc>
          <w:tcPr>
            <w:tcW w:w="1274" w:type="dxa"/>
          </w:tcPr>
          <w:p w14:paraId="4F710A4E" w14:textId="4CF12998" w:rsidR="00EB7FE9" w:rsidRPr="00537CE6" w:rsidRDefault="00EB7FE9" w:rsidP="00C73C7F">
            <w:pPr>
              <w:jc w:val="center"/>
              <w:rPr>
                <w:rFonts w:cs="Arial"/>
                <w:szCs w:val="24"/>
              </w:rPr>
            </w:pPr>
            <w:r w:rsidRPr="00537CE6">
              <w:rPr>
                <w:rFonts w:cs="Arial"/>
                <w:szCs w:val="24"/>
              </w:rPr>
              <w:t>3</w:t>
            </w:r>
          </w:p>
        </w:tc>
        <w:tc>
          <w:tcPr>
            <w:tcW w:w="1274" w:type="dxa"/>
            <w:shd w:val="clear" w:color="auto" w:fill="auto"/>
          </w:tcPr>
          <w:p w14:paraId="38A3AEEB" w14:textId="2C6D503B" w:rsidR="00EB7FE9" w:rsidRPr="00537CE6" w:rsidRDefault="00EB7FE9" w:rsidP="00C73C7F">
            <w:pPr>
              <w:jc w:val="center"/>
              <w:rPr>
                <w:rFonts w:cs="Arial"/>
                <w:szCs w:val="24"/>
              </w:rPr>
            </w:pPr>
            <w:r w:rsidRPr="00537CE6">
              <w:rPr>
                <w:rFonts w:cs="Arial"/>
                <w:szCs w:val="24"/>
              </w:rPr>
              <w:t>=</w:t>
            </w:r>
          </w:p>
        </w:tc>
      </w:tr>
      <w:tr w:rsidR="00EB7FE9" w:rsidRPr="00E67F3B" w14:paraId="09CF1363" w14:textId="77777777" w:rsidTr="00EB7FE9">
        <w:tc>
          <w:tcPr>
            <w:tcW w:w="4866" w:type="dxa"/>
            <w:shd w:val="clear" w:color="auto" w:fill="auto"/>
          </w:tcPr>
          <w:p w14:paraId="3EF6C0B4" w14:textId="77777777" w:rsidR="00EB7FE9" w:rsidRPr="00537CE6" w:rsidRDefault="00EB7FE9" w:rsidP="003012BF">
            <w:pPr>
              <w:rPr>
                <w:rFonts w:cs="Arial"/>
                <w:szCs w:val="24"/>
              </w:rPr>
            </w:pPr>
            <w:r w:rsidRPr="00537CE6">
              <w:rPr>
                <w:rFonts w:cs="Arial"/>
                <w:szCs w:val="24"/>
              </w:rPr>
              <w:t>Community modules</w:t>
            </w:r>
          </w:p>
        </w:tc>
        <w:tc>
          <w:tcPr>
            <w:tcW w:w="1560" w:type="dxa"/>
            <w:shd w:val="clear" w:color="auto" w:fill="auto"/>
          </w:tcPr>
          <w:p w14:paraId="3F1C7BEE" w14:textId="6299F86C" w:rsidR="00EB7FE9" w:rsidRPr="00537CE6" w:rsidRDefault="00EB7FE9" w:rsidP="00C73C7F">
            <w:pPr>
              <w:jc w:val="center"/>
              <w:rPr>
                <w:rFonts w:cs="Arial"/>
                <w:szCs w:val="24"/>
              </w:rPr>
            </w:pPr>
            <w:r w:rsidRPr="00537CE6">
              <w:rPr>
                <w:rFonts w:cs="Arial"/>
                <w:szCs w:val="24"/>
              </w:rPr>
              <w:t>2</w:t>
            </w:r>
          </w:p>
        </w:tc>
        <w:tc>
          <w:tcPr>
            <w:tcW w:w="1274" w:type="dxa"/>
          </w:tcPr>
          <w:p w14:paraId="6379B68D" w14:textId="1F13C933" w:rsidR="00EB7FE9" w:rsidRPr="00537CE6" w:rsidRDefault="00EB7FE9" w:rsidP="00C73C7F">
            <w:pPr>
              <w:jc w:val="center"/>
              <w:rPr>
                <w:rFonts w:cs="Arial"/>
                <w:szCs w:val="24"/>
              </w:rPr>
            </w:pPr>
            <w:r w:rsidRPr="00537CE6">
              <w:rPr>
                <w:rFonts w:cs="Arial"/>
                <w:szCs w:val="24"/>
              </w:rPr>
              <w:t>1</w:t>
            </w:r>
          </w:p>
        </w:tc>
        <w:tc>
          <w:tcPr>
            <w:tcW w:w="1274" w:type="dxa"/>
            <w:shd w:val="clear" w:color="auto" w:fill="auto"/>
          </w:tcPr>
          <w:p w14:paraId="42CB3C24" w14:textId="3EA5389D" w:rsidR="00EB7FE9" w:rsidRPr="00537CE6" w:rsidRDefault="00EB7FE9" w:rsidP="00C73C7F">
            <w:pPr>
              <w:jc w:val="center"/>
              <w:rPr>
                <w:rFonts w:cs="Arial"/>
                <w:szCs w:val="24"/>
              </w:rPr>
            </w:pPr>
            <w:r w:rsidRPr="00537CE6">
              <w:rPr>
                <w:rFonts w:cs="Arial"/>
                <w:szCs w:val="24"/>
              </w:rPr>
              <w:t>-50</w:t>
            </w:r>
          </w:p>
        </w:tc>
      </w:tr>
      <w:tr w:rsidR="00EB7FE9" w:rsidRPr="00E67F3B" w14:paraId="09EB2CFF" w14:textId="77777777" w:rsidTr="00EB7FE9">
        <w:tc>
          <w:tcPr>
            <w:tcW w:w="4866" w:type="dxa"/>
            <w:shd w:val="clear" w:color="auto" w:fill="auto"/>
          </w:tcPr>
          <w:p w14:paraId="68277C6D" w14:textId="77777777" w:rsidR="00EB7FE9" w:rsidRPr="00537CE6" w:rsidRDefault="00EB7FE9" w:rsidP="003012BF">
            <w:pPr>
              <w:rPr>
                <w:rFonts w:cs="Arial"/>
                <w:szCs w:val="24"/>
              </w:rPr>
            </w:pPr>
            <w:r w:rsidRPr="00537CE6">
              <w:rPr>
                <w:rFonts w:cs="Arial"/>
                <w:szCs w:val="24"/>
              </w:rPr>
              <w:t>STEM events</w:t>
            </w:r>
          </w:p>
        </w:tc>
        <w:tc>
          <w:tcPr>
            <w:tcW w:w="1560" w:type="dxa"/>
            <w:shd w:val="clear" w:color="auto" w:fill="auto"/>
          </w:tcPr>
          <w:p w14:paraId="4020711A" w14:textId="77777777" w:rsidR="00EB7FE9" w:rsidRPr="00537CE6" w:rsidRDefault="00EB7FE9" w:rsidP="00C73C7F">
            <w:pPr>
              <w:jc w:val="center"/>
              <w:rPr>
                <w:rFonts w:cs="Arial"/>
                <w:szCs w:val="24"/>
              </w:rPr>
            </w:pPr>
            <w:r w:rsidRPr="00537CE6">
              <w:rPr>
                <w:rFonts w:cs="Arial"/>
                <w:szCs w:val="24"/>
              </w:rPr>
              <w:t>4</w:t>
            </w:r>
          </w:p>
        </w:tc>
        <w:tc>
          <w:tcPr>
            <w:tcW w:w="1274" w:type="dxa"/>
          </w:tcPr>
          <w:p w14:paraId="427D4223" w14:textId="421B2C54" w:rsidR="00EB7FE9" w:rsidRPr="00537CE6" w:rsidRDefault="00EB7FE9" w:rsidP="00C73C7F">
            <w:pPr>
              <w:jc w:val="center"/>
              <w:rPr>
                <w:rFonts w:cs="Arial"/>
                <w:szCs w:val="24"/>
              </w:rPr>
            </w:pPr>
            <w:r w:rsidRPr="00537CE6">
              <w:rPr>
                <w:rFonts w:cs="Arial"/>
                <w:szCs w:val="24"/>
              </w:rPr>
              <w:t>3</w:t>
            </w:r>
          </w:p>
        </w:tc>
        <w:tc>
          <w:tcPr>
            <w:tcW w:w="1274" w:type="dxa"/>
            <w:shd w:val="clear" w:color="auto" w:fill="auto"/>
          </w:tcPr>
          <w:p w14:paraId="379FD640" w14:textId="001B9C6D" w:rsidR="00EB7FE9" w:rsidRPr="00537CE6" w:rsidRDefault="00EB7FE9" w:rsidP="00C73C7F">
            <w:pPr>
              <w:jc w:val="center"/>
              <w:rPr>
                <w:rFonts w:cs="Arial"/>
                <w:szCs w:val="24"/>
              </w:rPr>
            </w:pPr>
            <w:r w:rsidRPr="00537CE6">
              <w:rPr>
                <w:rFonts w:cs="Arial"/>
                <w:szCs w:val="24"/>
              </w:rPr>
              <w:t>-25</w:t>
            </w:r>
          </w:p>
        </w:tc>
      </w:tr>
      <w:tr w:rsidR="00EB7FE9" w:rsidRPr="00E67F3B" w14:paraId="301E1FEB" w14:textId="77777777" w:rsidTr="00EB7FE9">
        <w:tc>
          <w:tcPr>
            <w:tcW w:w="4866" w:type="dxa"/>
            <w:shd w:val="clear" w:color="auto" w:fill="auto"/>
          </w:tcPr>
          <w:p w14:paraId="1E29DAA7" w14:textId="77777777" w:rsidR="00EB7FE9" w:rsidRPr="00537CE6" w:rsidRDefault="00EB7FE9" w:rsidP="003012BF">
            <w:pPr>
              <w:rPr>
                <w:rFonts w:cs="Arial"/>
                <w:szCs w:val="24"/>
              </w:rPr>
            </w:pPr>
            <w:r w:rsidRPr="00537CE6">
              <w:rPr>
                <w:rFonts w:cs="Arial"/>
                <w:szCs w:val="24"/>
              </w:rPr>
              <w:t>1-2-1 activity</w:t>
            </w:r>
          </w:p>
        </w:tc>
        <w:tc>
          <w:tcPr>
            <w:tcW w:w="1560" w:type="dxa"/>
            <w:shd w:val="clear" w:color="auto" w:fill="auto"/>
          </w:tcPr>
          <w:p w14:paraId="4C2B595F" w14:textId="346EECB6" w:rsidR="00EB7FE9" w:rsidRPr="00537CE6" w:rsidRDefault="00EB7FE9" w:rsidP="00C73C7F">
            <w:pPr>
              <w:jc w:val="center"/>
              <w:rPr>
                <w:rFonts w:cs="Arial"/>
                <w:szCs w:val="24"/>
              </w:rPr>
            </w:pPr>
            <w:r w:rsidRPr="00537CE6">
              <w:rPr>
                <w:rFonts w:cs="Arial"/>
                <w:szCs w:val="24"/>
              </w:rPr>
              <w:t>11</w:t>
            </w:r>
          </w:p>
        </w:tc>
        <w:tc>
          <w:tcPr>
            <w:tcW w:w="1274" w:type="dxa"/>
          </w:tcPr>
          <w:p w14:paraId="0E9C4923" w14:textId="1A954B7F" w:rsidR="00EB7FE9" w:rsidRPr="00537CE6" w:rsidRDefault="00EB7FE9" w:rsidP="00C73C7F">
            <w:pPr>
              <w:jc w:val="center"/>
              <w:rPr>
                <w:rFonts w:cs="Arial"/>
                <w:szCs w:val="24"/>
              </w:rPr>
            </w:pPr>
            <w:r w:rsidRPr="00537CE6">
              <w:rPr>
                <w:rFonts w:cs="Arial"/>
                <w:szCs w:val="24"/>
              </w:rPr>
              <w:t>8</w:t>
            </w:r>
          </w:p>
        </w:tc>
        <w:tc>
          <w:tcPr>
            <w:tcW w:w="1274" w:type="dxa"/>
            <w:shd w:val="clear" w:color="auto" w:fill="auto"/>
          </w:tcPr>
          <w:p w14:paraId="36107325" w14:textId="27DB594F" w:rsidR="00EB7FE9" w:rsidRPr="00537CE6" w:rsidRDefault="00A770FB" w:rsidP="00C73C7F">
            <w:pPr>
              <w:jc w:val="center"/>
              <w:rPr>
                <w:rFonts w:cs="Arial"/>
                <w:szCs w:val="24"/>
              </w:rPr>
            </w:pPr>
            <w:r w:rsidRPr="00537CE6">
              <w:rPr>
                <w:rFonts w:cs="Arial"/>
                <w:szCs w:val="24"/>
              </w:rPr>
              <w:t>-27</w:t>
            </w:r>
          </w:p>
        </w:tc>
      </w:tr>
      <w:tr w:rsidR="00EB7FE9" w:rsidRPr="00492621" w14:paraId="48D6B419" w14:textId="77777777" w:rsidTr="00EB7FE9">
        <w:tc>
          <w:tcPr>
            <w:tcW w:w="4866" w:type="dxa"/>
            <w:shd w:val="clear" w:color="auto" w:fill="auto"/>
          </w:tcPr>
          <w:p w14:paraId="0EBB4D2C" w14:textId="77777777" w:rsidR="00EB7FE9" w:rsidRPr="00537CE6" w:rsidRDefault="00EB7FE9" w:rsidP="003012BF">
            <w:pPr>
              <w:rPr>
                <w:rFonts w:cs="Arial"/>
                <w:szCs w:val="24"/>
              </w:rPr>
            </w:pPr>
            <w:r w:rsidRPr="00537CE6">
              <w:rPr>
                <w:rFonts w:cs="Arial"/>
                <w:szCs w:val="24"/>
              </w:rPr>
              <w:t>Training</w:t>
            </w:r>
          </w:p>
        </w:tc>
        <w:tc>
          <w:tcPr>
            <w:tcW w:w="1560" w:type="dxa"/>
            <w:shd w:val="clear" w:color="auto" w:fill="auto"/>
          </w:tcPr>
          <w:p w14:paraId="1884A78D" w14:textId="092B2D7C" w:rsidR="00EB7FE9" w:rsidRPr="00537CE6" w:rsidRDefault="00EB7FE9" w:rsidP="00C73C7F">
            <w:pPr>
              <w:jc w:val="center"/>
              <w:rPr>
                <w:rFonts w:cs="Arial"/>
                <w:szCs w:val="24"/>
              </w:rPr>
            </w:pPr>
            <w:r w:rsidRPr="00537CE6">
              <w:rPr>
                <w:rFonts w:cs="Arial"/>
                <w:szCs w:val="24"/>
              </w:rPr>
              <w:t>6</w:t>
            </w:r>
          </w:p>
        </w:tc>
        <w:tc>
          <w:tcPr>
            <w:tcW w:w="1274" w:type="dxa"/>
          </w:tcPr>
          <w:p w14:paraId="6DC8D154" w14:textId="553C0044" w:rsidR="00EB7FE9" w:rsidRPr="00537CE6" w:rsidRDefault="00A770FB" w:rsidP="00C73C7F">
            <w:pPr>
              <w:jc w:val="center"/>
              <w:rPr>
                <w:rFonts w:cs="Arial"/>
                <w:szCs w:val="24"/>
              </w:rPr>
            </w:pPr>
            <w:r w:rsidRPr="00537CE6">
              <w:rPr>
                <w:rFonts w:cs="Arial"/>
                <w:szCs w:val="24"/>
              </w:rPr>
              <w:t>6</w:t>
            </w:r>
          </w:p>
        </w:tc>
        <w:tc>
          <w:tcPr>
            <w:tcW w:w="1274" w:type="dxa"/>
            <w:shd w:val="clear" w:color="auto" w:fill="auto"/>
          </w:tcPr>
          <w:p w14:paraId="341C9D99" w14:textId="1BE0F03C" w:rsidR="00EB7FE9" w:rsidRPr="00537CE6" w:rsidRDefault="00A770FB" w:rsidP="00C73C7F">
            <w:pPr>
              <w:jc w:val="center"/>
              <w:rPr>
                <w:rFonts w:cs="Arial"/>
                <w:szCs w:val="24"/>
              </w:rPr>
            </w:pPr>
            <w:r w:rsidRPr="00537CE6">
              <w:rPr>
                <w:rFonts w:cs="Arial"/>
                <w:szCs w:val="24"/>
              </w:rPr>
              <w:t>=</w:t>
            </w:r>
          </w:p>
        </w:tc>
      </w:tr>
      <w:tr w:rsidR="00A770FB" w:rsidRPr="00492621" w14:paraId="754A064E" w14:textId="77777777" w:rsidTr="00EB7FE9">
        <w:tc>
          <w:tcPr>
            <w:tcW w:w="4866" w:type="dxa"/>
            <w:shd w:val="clear" w:color="auto" w:fill="auto"/>
          </w:tcPr>
          <w:p w14:paraId="2D1D058C" w14:textId="37EEDC8D" w:rsidR="00A770FB" w:rsidRPr="00537CE6" w:rsidRDefault="00A770FB" w:rsidP="003012BF">
            <w:pPr>
              <w:rPr>
                <w:rFonts w:cs="Arial"/>
                <w:szCs w:val="24"/>
              </w:rPr>
            </w:pPr>
            <w:r w:rsidRPr="00537CE6">
              <w:rPr>
                <w:rFonts w:cs="Arial"/>
                <w:szCs w:val="24"/>
              </w:rPr>
              <w:t>Virtual Activity</w:t>
            </w:r>
          </w:p>
        </w:tc>
        <w:tc>
          <w:tcPr>
            <w:tcW w:w="1560" w:type="dxa"/>
            <w:shd w:val="clear" w:color="auto" w:fill="auto"/>
          </w:tcPr>
          <w:p w14:paraId="4D6A9058" w14:textId="15F74BA0" w:rsidR="00A770FB" w:rsidRPr="00537CE6" w:rsidRDefault="00A770FB" w:rsidP="00C73C7F">
            <w:pPr>
              <w:jc w:val="center"/>
              <w:rPr>
                <w:rFonts w:cs="Arial"/>
                <w:szCs w:val="24"/>
              </w:rPr>
            </w:pPr>
            <w:r w:rsidRPr="00537CE6">
              <w:rPr>
                <w:rFonts w:cs="Arial"/>
                <w:szCs w:val="24"/>
              </w:rPr>
              <w:t>-</w:t>
            </w:r>
          </w:p>
        </w:tc>
        <w:tc>
          <w:tcPr>
            <w:tcW w:w="1274" w:type="dxa"/>
          </w:tcPr>
          <w:p w14:paraId="0C305A8F" w14:textId="69EC92EA" w:rsidR="00A770FB" w:rsidRPr="00537CE6" w:rsidRDefault="00A770FB" w:rsidP="00C73C7F">
            <w:pPr>
              <w:jc w:val="center"/>
              <w:rPr>
                <w:rFonts w:cs="Arial"/>
                <w:szCs w:val="24"/>
              </w:rPr>
            </w:pPr>
            <w:r w:rsidRPr="00537CE6">
              <w:rPr>
                <w:rFonts w:cs="Arial"/>
                <w:szCs w:val="24"/>
              </w:rPr>
              <w:t>7</w:t>
            </w:r>
          </w:p>
        </w:tc>
        <w:tc>
          <w:tcPr>
            <w:tcW w:w="1274" w:type="dxa"/>
            <w:shd w:val="clear" w:color="auto" w:fill="auto"/>
          </w:tcPr>
          <w:p w14:paraId="360EEA94" w14:textId="368B2CF4" w:rsidR="00A770FB" w:rsidRPr="00537CE6" w:rsidRDefault="00A770FB" w:rsidP="00C73C7F">
            <w:pPr>
              <w:jc w:val="center"/>
              <w:rPr>
                <w:rFonts w:cs="Arial"/>
                <w:szCs w:val="24"/>
              </w:rPr>
            </w:pPr>
            <w:r w:rsidRPr="00537CE6">
              <w:rPr>
                <w:rFonts w:cs="Arial"/>
                <w:szCs w:val="24"/>
              </w:rPr>
              <w:t>-</w:t>
            </w:r>
          </w:p>
        </w:tc>
      </w:tr>
    </w:tbl>
    <w:p w14:paraId="70E9B89C" w14:textId="4E4706DD" w:rsidR="0051772E" w:rsidRPr="00537CE6" w:rsidRDefault="00A770FB" w:rsidP="00A770FB">
      <w:pPr>
        <w:rPr>
          <w:rFonts w:cs="Arial"/>
          <w:szCs w:val="24"/>
        </w:rPr>
      </w:pPr>
      <w:r w:rsidRPr="00537CE6">
        <w:rPr>
          <w:rFonts w:cs="Arial"/>
          <w:szCs w:val="24"/>
        </w:rPr>
        <w:t>Please note – virtual activity not previously reported</w:t>
      </w:r>
      <w:r w:rsidRPr="00537CE6">
        <w:rPr>
          <w:rFonts w:cs="Arial"/>
          <w:szCs w:val="24"/>
        </w:rPr>
        <w:tab/>
      </w:r>
    </w:p>
    <w:p w14:paraId="199859A1" w14:textId="4F5D99B6" w:rsidR="00A770FB" w:rsidRPr="00537CE6" w:rsidRDefault="00A770FB" w:rsidP="00537CE6">
      <w:pPr>
        <w:jc w:val="both"/>
        <w:rPr>
          <w:rFonts w:cs="Arial"/>
          <w:szCs w:val="24"/>
        </w:rPr>
      </w:pPr>
      <w:r w:rsidRPr="00537CE6">
        <w:rPr>
          <w:rFonts w:cs="Arial"/>
          <w:szCs w:val="24"/>
        </w:rPr>
        <w:t xml:space="preserve">A decrease in a number of the types of activity undertaken during this reporting period can be seen; due to social distancing restrictions it was not possible to deliver as many face to face activities.  We can however see the addition of virtual activities, due to current restrictions it has been necessary for the team to adapt their delivery and include virtual events and engagement to their offering.  The team are hopeful that school and college engagement will increase over the coming year.  </w:t>
      </w:r>
    </w:p>
    <w:p w14:paraId="515C1CB3" w14:textId="00F0DFE5" w:rsidR="0058410E" w:rsidRPr="00537CE6" w:rsidRDefault="005B54EF" w:rsidP="00537CE6">
      <w:pPr>
        <w:jc w:val="both"/>
        <w:rPr>
          <w:rFonts w:cs="Arial"/>
          <w:szCs w:val="24"/>
        </w:rPr>
      </w:pPr>
      <w:r w:rsidRPr="00537CE6">
        <w:rPr>
          <w:rFonts w:cs="Arial"/>
          <w:szCs w:val="24"/>
        </w:rPr>
        <w:t>The Team have arranged a variety of activities during the reporting period of 20</w:t>
      </w:r>
      <w:r w:rsidR="000863BF" w:rsidRPr="00537CE6">
        <w:rPr>
          <w:rFonts w:cs="Arial"/>
          <w:szCs w:val="24"/>
        </w:rPr>
        <w:t>19-2020</w:t>
      </w:r>
      <w:r w:rsidRPr="00537CE6">
        <w:rPr>
          <w:rFonts w:cs="Arial"/>
          <w:szCs w:val="24"/>
        </w:rPr>
        <w:t xml:space="preserve"> including the following:</w:t>
      </w:r>
    </w:p>
    <w:p w14:paraId="55C5EBBF" w14:textId="1605593F" w:rsidR="00DB244C" w:rsidRPr="00537CE6" w:rsidRDefault="00DB244C" w:rsidP="00537CE6">
      <w:pPr>
        <w:pStyle w:val="ListParagraph"/>
        <w:numPr>
          <w:ilvl w:val="0"/>
          <w:numId w:val="5"/>
        </w:numPr>
        <w:jc w:val="both"/>
        <w:rPr>
          <w:rFonts w:cs="Arial"/>
          <w:color w:val="000000" w:themeColor="text1"/>
          <w:szCs w:val="24"/>
        </w:rPr>
      </w:pPr>
      <w:r w:rsidRPr="00537CE6">
        <w:rPr>
          <w:rFonts w:cs="Arial"/>
          <w:color w:val="000000" w:themeColor="text1"/>
          <w:szCs w:val="24"/>
        </w:rPr>
        <w:t xml:space="preserve">In December, the University welcomed over </w:t>
      </w:r>
      <w:r w:rsidR="000863BF" w:rsidRPr="00537CE6">
        <w:rPr>
          <w:rFonts w:cs="Arial"/>
          <w:color w:val="000000" w:themeColor="text1"/>
          <w:szCs w:val="24"/>
        </w:rPr>
        <w:t>45</w:t>
      </w:r>
      <w:r w:rsidRPr="00537CE6">
        <w:rPr>
          <w:rFonts w:cs="Arial"/>
          <w:color w:val="000000" w:themeColor="text1"/>
          <w:szCs w:val="24"/>
        </w:rPr>
        <w:t xml:space="preserve"> students from local schools to the “Smart Materials” day.  Female students took part in a range of activities to inspire and engage females into “Smart Materials” and STEM careers as part of the University’s Reaching Wider Schools Programme.  The day formed part of a wider programme inspiring students who have the capability but lack the c</w:t>
      </w:r>
      <w:r w:rsidR="00D175C4" w:rsidRPr="00537CE6">
        <w:rPr>
          <w:rFonts w:cs="Arial"/>
          <w:color w:val="000000" w:themeColor="text1"/>
          <w:szCs w:val="24"/>
        </w:rPr>
        <w:t>onfidence or support to attend u</w:t>
      </w:r>
      <w:r w:rsidRPr="00537CE6">
        <w:rPr>
          <w:rFonts w:cs="Arial"/>
          <w:color w:val="000000" w:themeColor="text1"/>
          <w:szCs w:val="24"/>
        </w:rPr>
        <w:t>niversity.</w:t>
      </w:r>
    </w:p>
    <w:p w14:paraId="418C352E" w14:textId="1C91930C" w:rsidR="000863BF" w:rsidRPr="00537CE6"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szCs w:val="24"/>
        </w:rPr>
        <w:t xml:space="preserve">The Widening Access Team were pleased to be involved in the annual Adult Learners Week which was hosted online and aimed to promote adult learning opportunities. The </w:t>
      </w:r>
      <w:r w:rsidR="00537CE6" w:rsidRPr="00537CE6">
        <w:rPr>
          <w:rFonts w:cs="Arial"/>
          <w:szCs w:val="24"/>
        </w:rPr>
        <w:t>U</w:t>
      </w:r>
      <w:r w:rsidRPr="00537CE6">
        <w:rPr>
          <w:rFonts w:cs="Arial"/>
          <w:szCs w:val="24"/>
        </w:rPr>
        <w:t>nivers</w:t>
      </w:r>
      <w:r w:rsidR="00537CE6" w:rsidRPr="00537CE6">
        <w:rPr>
          <w:rFonts w:cs="Arial"/>
          <w:szCs w:val="24"/>
        </w:rPr>
        <w:t>ity supported the</w:t>
      </w:r>
      <w:r w:rsidRPr="00537CE6">
        <w:rPr>
          <w:rFonts w:cs="Arial"/>
          <w:szCs w:val="24"/>
        </w:rPr>
        <w:t xml:space="preserve"> week by providing online open events and offering advice and guidance to adults looking to return to studying. </w:t>
      </w:r>
    </w:p>
    <w:p w14:paraId="3AE1035F" w14:textId="798D25B1" w:rsidR="000863BF" w:rsidRPr="00537CE6"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szCs w:val="24"/>
        </w:rPr>
        <w:t>Due to the Covid-19 pandemic the University offered an online confident learner course to local school 6</w:t>
      </w:r>
      <w:r w:rsidRPr="00537CE6">
        <w:rPr>
          <w:rFonts w:cs="Arial"/>
          <w:szCs w:val="24"/>
          <w:vertAlign w:val="superscript"/>
        </w:rPr>
        <w:t>th</w:t>
      </w:r>
      <w:r w:rsidRPr="00537CE6">
        <w:rPr>
          <w:rFonts w:cs="Arial"/>
          <w:szCs w:val="24"/>
        </w:rPr>
        <w:t xml:space="preserve"> form students who </w:t>
      </w:r>
      <w:r w:rsidR="00537CE6" w:rsidRPr="00537CE6">
        <w:rPr>
          <w:rFonts w:cs="Arial"/>
          <w:szCs w:val="24"/>
        </w:rPr>
        <w:t>were affected by the</w:t>
      </w:r>
      <w:r w:rsidRPr="00537CE6">
        <w:rPr>
          <w:rFonts w:cs="Arial"/>
          <w:szCs w:val="24"/>
        </w:rPr>
        <w:t xml:space="preserve"> pandemic to provide confidence and an introduction to academic skills at university level. </w:t>
      </w:r>
    </w:p>
    <w:p w14:paraId="654B2F4C" w14:textId="3059724B" w:rsidR="000863BF" w:rsidRPr="00537CE6"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szCs w:val="24"/>
        </w:rPr>
        <w:t>The team continues to provide advice and guidance to adults in the community</w:t>
      </w:r>
      <w:r w:rsidR="00537CE6" w:rsidRPr="00537CE6">
        <w:rPr>
          <w:rFonts w:cs="Arial"/>
          <w:szCs w:val="24"/>
        </w:rPr>
        <w:t xml:space="preserve"> who are</w:t>
      </w:r>
      <w:r w:rsidRPr="00537CE6">
        <w:rPr>
          <w:rFonts w:cs="Arial"/>
          <w:szCs w:val="24"/>
        </w:rPr>
        <w:t xml:space="preserve"> considering furthering their education. Working in the community the Widening Access team has worked closely with 7 mature students to build confidence in their ability and they have commenced studying at WGU on courses including Policing, Health and Social Care and Youth and Community Work. </w:t>
      </w:r>
    </w:p>
    <w:p w14:paraId="0A07D63E" w14:textId="77777777" w:rsidR="000863BF" w:rsidRPr="00537CE6"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szCs w:val="24"/>
        </w:rPr>
        <w:t xml:space="preserve">This reporting period celebrated the 17th year that the team have delivered the Reaching Wider Schools Program, targeting LPN students.  The program was </w:t>
      </w:r>
      <w:r w:rsidRPr="00537CE6">
        <w:rPr>
          <w:rFonts w:cs="Arial"/>
          <w:szCs w:val="24"/>
        </w:rPr>
        <w:lastRenderedPageBreak/>
        <w:t xml:space="preserve">reimagined this year with some events taking place successfully on campus such as the Hay Festival Scribblers Tour, a literacy festival welcoming 41 students. The SMART Materials day, and a 4-day revision and next steps support package for over one hundred learners at </w:t>
      </w:r>
      <w:proofErr w:type="spellStart"/>
      <w:r w:rsidRPr="00537CE6">
        <w:rPr>
          <w:rFonts w:cs="Arial"/>
          <w:szCs w:val="24"/>
        </w:rPr>
        <w:t>Rhosnesni</w:t>
      </w:r>
      <w:proofErr w:type="spellEnd"/>
      <w:r w:rsidRPr="00537CE6">
        <w:rPr>
          <w:rFonts w:cs="Arial"/>
          <w:szCs w:val="24"/>
        </w:rPr>
        <w:t xml:space="preserve"> High School also took place.</w:t>
      </w:r>
    </w:p>
    <w:p w14:paraId="10626402" w14:textId="1799E2CD" w:rsidR="000863BF" w:rsidRPr="00537CE6"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szCs w:val="24"/>
        </w:rPr>
        <w:t>Due to the pandemic a number of events were not able to take place on campus, however our Academic staff continue to work to engage school students to help them to pursue their passion for STEM subjects.</w:t>
      </w:r>
    </w:p>
    <w:p w14:paraId="29A35BB2" w14:textId="3610AF00" w:rsidR="000863BF" w:rsidRPr="001A47FE" w:rsidRDefault="000863BF" w:rsidP="00537CE6">
      <w:pPr>
        <w:pStyle w:val="ListParagraph"/>
        <w:numPr>
          <w:ilvl w:val="0"/>
          <w:numId w:val="5"/>
        </w:numPr>
        <w:spacing w:before="40" w:line="288" w:lineRule="auto"/>
        <w:jc w:val="both"/>
        <w:rPr>
          <w:rFonts w:cs="Arial"/>
          <w:color w:val="000000" w:themeColor="text1"/>
          <w:szCs w:val="24"/>
        </w:rPr>
      </w:pPr>
      <w:r w:rsidRPr="00537CE6">
        <w:rPr>
          <w:rFonts w:cs="Arial"/>
          <w:noProof/>
          <w:szCs w:val="24"/>
          <w:lang w:eastAsia="en-GB"/>
        </w:rPr>
        <w:t xml:space="preserve">The </w:t>
      </w:r>
      <w:r w:rsidRPr="00537CE6">
        <w:rPr>
          <w:rFonts w:cs="Arial"/>
          <w:szCs w:val="24"/>
        </w:rPr>
        <w:t>partnership with the Wrexham Pupil Referral service continued</w:t>
      </w:r>
      <w:r w:rsidR="00537CE6" w:rsidRPr="00537CE6">
        <w:rPr>
          <w:rFonts w:cs="Arial"/>
          <w:szCs w:val="24"/>
        </w:rPr>
        <w:t>,</w:t>
      </w:r>
      <w:r w:rsidRPr="00537CE6">
        <w:rPr>
          <w:rFonts w:cs="Arial"/>
          <w:szCs w:val="24"/>
        </w:rPr>
        <w:t xml:space="preserve"> enabling year 11 students who face barriers to education to engage with taster sess</w:t>
      </w:r>
      <w:r w:rsidR="00AB2265" w:rsidRPr="00537CE6">
        <w:rPr>
          <w:rFonts w:cs="Arial"/>
          <w:szCs w:val="24"/>
        </w:rPr>
        <w:t>ions to promote university as a preferred option for learning</w:t>
      </w:r>
      <w:r w:rsidRPr="00537CE6">
        <w:rPr>
          <w:rFonts w:cs="Arial"/>
          <w:szCs w:val="24"/>
        </w:rPr>
        <w:t xml:space="preserve">. </w:t>
      </w:r>
    </w:p>
    <w:p w14:paraId="269C58FB" w14:textId="77777777" w:rsidR="001A47FE" w:rsidRPr="001D490F" w:rsidRDefault="001A47FE" w:rsidP="008B7B0A">
      <w:pPr>
        <w:pStyle w:val="Heading1"/>
        <w:rPr>
          <w:color w:val="9CC2E5" w:themeColor="accent1" w:themeTint="99"/>
          <w:lang w:val="en-US"/>
        </w:rPr>
      </w:pPr>
      <w:bookmarkStart w:id="18" w:name="_Toc67923539"/>
      <w:r>
        <w:rPr>
          <w:lang w:val="en-US"/>
        </w:rPr>
        <w:t>STAFF TRAINING</w:t>
      </w:r>
      <w:bookmarkEnd w:id="18"/>
    </w:p>
    <w:p w14:paraId="07C158B7" w14:textId="2D517115" w:rsidR="00D96DC6" w:rsidRPr="00235512" w:rsidRDefault="00D457DC" w:rsidP="00537CE6">
      <w:pPr>
        <w:pStyle w:val="ListParagraph"/>
        <w:ind w:left="-142"/>
        <w:jc w:val="both"/>
        <w:rPr>
          <w:rFonts w:cs="Arial"/>
          <w:szCs w:val="24"/>
        </w:rPr>
      </w:pPr>
      <w:r w:rsidRPr="00235512">
        <w:rPr>
          <w:rFonts w:cs="Arial"/>
          <w:szCs w:val="24"/>
        </w:rPr>
        <w:t>Equality &amp; Diversity updating is available to staff, including legislation updating, awareness of protected characteristics and discrimination</w:t>
      </w:r>
      <w:r w:rsidR="00B7398F" w:rsidRPr="00235512">
        <w:rPr>
          <w:rFonts w:cs="Arial"/>
          <w:szCs w:val="24"/>
        </w:rPr>
        <w:t>.</w:t>
      </w:r>
      <w:r w:rsidRPr="00235512">
        <w:rPr>
          <w:rFonts w:cs="Arial"/>
          <w:szCs w:val="24"/>
        </w:rPr>
        <w:t xml:space="preserve">  </w:t>
      </w:r>
    </w:p>
    <w:p w14:paraId="1F752871" w14:textId="1564F402" w:rsidR="00853673" w:rsidRPr="00235512" w:rsidRDefault="00853673" w:rsidP="00537CE6">
      <w:pPr>
        <w:ind w:left="-142"/>
        <w:jc w:val="both"/>
        <w:rPr>
          <w:rFonts w:cs="Arial"/>
          <w:szCs w:val="24"/>
        </w:rPr>
      </w:pPr>
      <w:r w:rsidRPr="00235512">
        <w:rPr>
          <w:rFonts w:cs="Arial"/>
          <w:noProof/>
          <w:szCs w:val="24"/>
          <w:lang w:eastAsia="en-GB"/>
        </w:rPr>
        <w:t>The</w:t>
      </w:r>
      <w:r w:rsidRPr="00235512">
        <w:rPr>
          <w:rFonts w:cs="Arial"/>
          <w:szCs w:val="24"/>
        </w:rPr>
        <w:t xml:space="preserve"> monitoring of </w:t>
      </w:r>
      <w:r w:rsidR="00D457DC" w:rsidRPr="00235512">
        <w:rPr>
          <w:rFonts w:cs="Arial"/>
          <w:szCs w:val="24"/>
        </w:rPr>
        <w:t xml:space="preserve">all </w:t>
      </w:r>
      <w:r w:rsidRPr="00235512">
        <w:rPr>
          <w:rFonts w:cs="Arial"/>
          <w:szCs w:val="24"/>
        </w:rPr>
        <w:t xml:space="preserve">staff </w:t>
      </w:r>
      <w:r w:rsidR="00BE2E57" w:rsidRPr="00235512">
        <w:rPr>
          <w:rFonts w:cs="Arial"/>
          <w:szCs w:val="24"/>
        </w:rPr>
        <w:t>training takes</w:t>
      </w:r>
      <w:r w:rsidRPr="00235512">
        <w:rPr>
          <w:rFonts w:cs="Arial"/>
          <w:szCs w:val="24"/>
        </w:rPr>
        <w:t xml:space="preserve"> place with the following data recorded for the </w:t>
      </w:r>
      <w:r w:rsidR="0067429E" w:rsidRPr="00235512">
        <w:rPr>
          <w:rFonts w:cs="Arial"/>
          <w:szCs w:val="24"/>
        </w:rPr>
        <w:t xml:space="preserve">academic </w:t>
      </w:r>
      <w:r w:rsidR="00BE2E57" w:rsidRPr="00235512">
        <w:rPr>
          <w:rFonts w:cs="Arial"/>
          <w:szCs w:val="24"/>
        </w:rPr>
        <w:t>year</w:t>
      </w:r>
      <w:r w:rsidR="0067429E" w:rsidRPr="00235512">
        <w:rPr>
          <w:rFonts w:cs="Arial"/>
          <w:szCs w:val="24"/>
        </w:rPr>
        <w:t xml:space="preserve"> of</w:t>
      </w:r>
      <w:r w:rsidR="00BE2E57" w:rsidRPr="00235512">
        <w:rPr>
          <w:rFonts w:cs="Arial"/>
          <w:szCs w:val="24"/>
        </w:rPr>
        <w:t xml:space="preserve"> 201</w:t>
      </w:r>
      <w:r w:rsidR="00B72BBC" w:rsidRPr="00235512">
        <w:rPr>
          <w:rFonts w:cs="Arial"/>
          <w:szCs w:val="24"/>
        </w:rPr>
        <w:t>9-2020</w:t>
      </w:r>
    </w:p>
    <w:p w14:paraId="77B42CF3" w14:textId="77777777" w:rsidR="00A647D7" w:rsidRDefault="00B12A16" w:rsidP="00537CE6">
      <w:pPr>
        <w:ind w:left="-142"/>
        <w:jc w:val="both"/>
        <w:rPr>
          <w:rFonts w:cs="Arial"/>
          <w:szCs w:val="24"/>
        </w:rPr>
      </w:pPr>
      <w:r>
        <w:rPr>
          <w:noProof/>
          <w:lang w:eastAsia="en-GB"/>
        </w:rPr>
        <w:drawing>
          <wp:inline distT="0" distB="0" distL="0" distR="0" wp14:anchorId="3C0E3813" wp14:editId="1F027ED4">
            <wp:extent cx="2057400" cy="1614953"/>
            <wp:effectExtent l="0" t="0" r="0" b="4445"/>
            <wp:docPr id="5" name="Picture 6" descr="This chart shows the comparison between the numer of people who attended CPD activity.  The comparison is made between academic year 2018-2019 and 2019-2020." title="CPD Comparison Undertaken by Staff between 2018-2019 and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is chart shows the comparison between the numer of people who attended CPD activity.  The comparison is made between academic year 2018-2019 and 2019-2020." title="CPD Comparison Undertaken by Staff between 2018-2019 and 2019-20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064097" cy="1620209"/>
                    </a:xfrm>
                    <a:prstGeom prst="rect">
                      <a:avLst/>
                    </a:prstGeom>
                  </pic:spPr>
                </pic:pic>
              </a:graphicData>
            </a:graphic>
          </wp:inline>
        </w:drawing>
      </w:r>
      <w:r>
        <w:rPr>
          <w:noProof/>
          <w:lang w:eastAsia="en-GB"/>
        </w:rPr>
        <w:drawing>
          <wp:inline distT="0" distB="0" distL="0" distR="0" wp14:anchorId="3AB96483" wp14:editId="31CD563B">
            <wp:extent cx="2123765" cy="1615440"/>
            <wp:effectExtent l="0" t="0" r="0" b="3810"/>
            <wp:docPr id="10" name="Picture 7" descr="This chart shows the comparison of hours dedicated to CPD activity undertaken by staff - the comparison is made in houre undertaken between academic year 2018-2019 and 2019-2020" title="Comparison in staff attendance at CPD activity - in total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is chart shows the comparison of hours dedicated to CPD activity undertaken by staff - the comparison is made in houre undertaken between academic year 2018-2019 and 2019-2020" title="Comparison in staff attendance at CPD activity - in total hour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171183" cy="1651509"/>
                    </a:xfrm>
                    <a:prstGeom prst="rect">
                      <a:avLst/>
                    </a:prstGeom>
                  </pic:spPr>
                </pic:pic>
              </a:graphicData>
            </a:graphic>
          </wp:inline>
        </w:drawing>
      </w:r>
    </w:p>
    <w:p w14:paraId="1BE46852" w14:textId="77B50CAC" w:rsidR="00B72BBC" w:rsidRPr="00235512" w:rsidRDefault="00B72BBC" w:rsidP="00537CE6">
      <w:pPr>
        <w:ind w:left="-142"/>
        <w:jc w:val="both"/>
        <w:rPr>
          <w:rFonts w:cs="Arial"/>
          <w:szCs w:val="24"/>
        </w:rPr>
      </w:pPr>
      <w:r w:rsidRPr="00235512">
        <w:rPr>
          <w:rFonts w:cs="Arial"/>
          <w:szCs w:val="24"/>
        </w:rPr>
        <w:t>Despite the requirement to work remotely from March onwards a substantial number of staff have continued to engage with staff development activities during the academic year 2019-2020, in comparison to the previous year we can see a 7% decrease in attendance numbers.</w:t>
      </w:r>
    </w:p>
    <w:p w14:paraId="65D74645" w14:textId="32068C1D" w:rsidR="00B72BBC" w:rsidRPr="00235512" w:rsidRDefault="00B72BBC" w:rsidP="00235512">
      <w:pPr>
        <w:ind w:left="-142"/>
        <w:jc w:val="both"/>
        <w:rPr>
          <w:rFonts w:cs="Arial"/>
          <w:szCs w:val="24"/>
        </w:rPr>
      </w:pPr>
      <w:r w:rsidRPr="00CC38B3">
        <w:rPr>
          <w:rFonts w:cs="Arial"/>
          <w:szCs w:val="24"/>
        </w:rPr>
        <w:t xml:space="preserve">During the academic year 2019-2020 a total of 2,620 members of staff attended staff development activities, a decrease of 193 (7%) on the previous year, which is attributed </w:t>
      </w:r>
      <w:r w:rsidRPr="00235512">
        <w:rPr>
          <w:rFonts w:cs="Arial"/>
          <w:szCs w:val="24"/>
        </w:rPr>
        <w:t xml:space="preserve">to the reduction in face to face sessions delivered due to remote working.  </w:t>
      </w:r>
      <w:r w:rsidR="00235512">
        <w:rPr>
          <w:rFonts w:cs="Arial"/>
          <w:szCs w:val="24"/>
        </w:rPr>
        <w:t>An</w:t>
      </w:r>
      <w:r w:rsidRPr="00235512">
        <w:rPr>
          <w:rFonts w:cs="Arial"/>
          <w:szCs w:val="24"/>
        </w:rPr>
        <w:t xml:space="preserve"> increase in engagement </w:t>
      </w:r>
      <w:r w:rsidR="00235512">
        <w:rPr>
          <w:rFonts w:cs="Arial"/>
          <w:szCs w:val="24"/>
        </w:rPr>
        <w:t xml:space="preserve">was seen during </w:t>
      </w:r>
      <w:r w:rsidRPr="00235512">
        <w:rPr>
          <w:rFonts w:cs="Arial"/>
          <w:szCs w:val="24"/>
        </w:rPr>
        <w:t>January and February due to the requirement for staff to complete H&amp;S mandatory training online whilst remote working.  Online content to support learning and teaching was introduced and that has continued to grow.</w:t>
      </w:r>
    </w:p>
    <w:p w14:paraId="06470FBA" w14:textId="46F49417" w:rsidR="00B72BBC" w:rsidRPr="00235512" w:rsidRDefault="00B72BBC" w:rsidP="00235512">
      <w:pPr>
        <w:ind w:left="-142"/>
        <w:jc w:val="both"/>
        <w:rPr>
          <w:rFonts w:cs="Arial"/>
          <w:szCs w:val="24"/>
        </w:rPr>
      </w:pPr>
      <w:r w:rsidRPr="00235512">
        <w:rPr>
          <w:rFonts w:cs="Arial"/>
          <w:szCs w:val="24"/>
        </w:rPr>
        <w:t xml:space="preserve">We can see a slight increase in the attendance of academic staff, with 1,182 members of academic staff updating their CPD, an increase of 2% on the previous year.  </w:t>
      </w:r>
    </w:p>
    <w:p w14:paraId="14EBBB7B" w14:textId="5457AF22" w:rsidR="00B72BBC" w:rsidRPr="00235512" w:rsidRDefault="00B72BBC" w:rsidP="00235512">
      <w:pPr>
        <w:ind w:left="-142"/>
        <w:jc w:val="both"/>
        <w:rPr>
          <w:rFonts w:cs="Arial"/>
          <w:szCs w:val="24"/>
        </w:rPr>
      </w:pPr>
      <w:r w:rsidRPr="00235512">
        <w:rPr>
          <w:rFonts w:cs="Arial"/>
          <w:szCs w:val="24"/>
        </w:rPr>
        <w:t xml:space="preserve">An increase of 32% in the total number of CPD hours undertaken has been recorded, which is attributed to the increased utilisation of the online H&amp;S platform, with staff </w:t>
      </w:r>
      <w:r w:rsidRPr="00235512">
        <w:rPr>
          <w:rFonts w:cs="Arial"/>
          <w:szCs w:val="24"/>
        </w:rPr>
        <w:lastRenderedPageBreak/>
        <w:t>completing mandatory modules. Staff development activity has been predominantly undertaken by female members of staff and those who work in professional services roles.  However we can see an increase of 4% in academic engagement and 3% in male members of staff during the academic year 2019-2020.</w:t>
      </w:r>
    </w:p>
    <w:p w14:paraId="103770CB" w14:textId="572DCA3D" w:rsidR="00F227A0" w:rsidRPr="00F227A0" w:rsidRDefault="009A17CD" w:rsidP="00F227A0">
      <w:pPr>
        <w:pStyle w:val="Heading1"/>
      </w:pPr>
      <w:bookmarkStart w:id="19" w:name="_Toc67923540"/>
      <w:r w:rsidRPr="005D54E6">
        <w:t>EDI EVENTS &amp; ACIVITIE</w:t>
      </w:r>
      <w:bookmarkEnd w:id="19"/>
      <w:r w:rsidR="00F227A0">
        <w:t>S</w:t>
      </w:r>
      <w:bookmarkStart w:id="20" w:name="_GoBack"/>
      <w:bookmarkEnd w:id="20"/>
    </w:p>
    <w:p w14:paraId="1E08F822" w14:textId="481CB423" w:rsidR="00D7668E" w:rsidRPr="00060798" w:rsidRDefault="00D7668E" w:rsidP="008B7B0A">
      <w:pPr>
        <w:spacing w:after="120"/>
        <w:ind w:left="-142"/>
        <w:rPr>
          <w:rFonts w:cs="Arial"/>
          <w:szCs w:val="24"/>
        </w:rPr>
      </w:pPr>
      <w:r w:rsidRPr="00060798">
        <w:rPr>
          <w:rFonts w:cs="Arial"/>
          <w:szCs w:val="24"/>
        </w:rPr>
        <w:t>A variety of events</w:t>
      </w:r>
      <w:r w:rsidR="00785114" w:rsidRPr="00060798">
        <w:rPr>
          <w:rFonts w:cs="Arial"/>
          <w:szCs w:val="24"/>
        </w:rPr>
        <w:t xml:space="preserve"> </w:t>
      </w:r>
      <w:r w:rsidRPr="00060798">
        <w:rPr>
          <w:rFonts w:cs="Arial"/>
          <w:szCs w:val="24"/>
        </w:rPr>
        <w:t xml:space="preserve"> have taken place within the University to promote inclusivity and raise awareness of Equality &amp; Diversity, including:</w:t>
      </w:r>
    </w:p>
    <w:p w14:paraId="666CE5C0" w14:textId="60EA9ECB" w:rsidR="00785114" w:rsidRPr="00060798" w:rsidRDefault="00785114" w:rsidP="00060798">
      <w:pPr>
        <w:pStyle w:val="NormalWeb"/>
        <w:numPr>
          <w:ilvl w:val="0"/>
          <w:numId w:val="32"/>
        </w:numPr>
        <w:spacing w:before="0" w:beforeAutospacing="0" w:after="240" w:afterAutospacing="0"/>
        <w:jc w:val="both"/>
        <w:rPr>
          <w:rFonts w:ascii="Arial" w:hAnsi="Arial" w:cs="Arial"/>
          <w:color w:val="333333"/>
        </w:rPr>
      </w:pPr>
      <w:r w:rsidRPr="00060798">
        <w:rPr>
          <w:rFonts w:ascii="Arial" w:hAnsi="Arial" w:cs="Arial"/>
          <w:color w:val="333333"/>
        </w:rPr>
        <w:t>The University topped the rankings for social inclusion in England and Wales in the Times and Sunday Times Good Un</w:t>
      </w:r>
      <w:r w:rsidR="00CB7E5F" w:rsidRPr="00060798">
        <w:rPr>
          <w:rFonts w:ascii="Arial" w:hAnsi="Arial" w:cs="Arial"/>
          <w:color w:val="333333"/>
        </w:rPr>
        <w:t xml:space="preserve">iversity Guide for another year. </w:t>
      </w:r>
    </w:p>
    <w:p w14:paraId="677A35D2" w14:textId="6615C182" w:rsidR="005F34D0" w:rsidRPr="00060798" w:rsidRDefault="005F34D0" w:rsidP="00060798">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060798">
        <w:rPr>
          <w:rFonts w:eastAsia="Times New Roman" w:cs="Arial"/>
          <w:color w:val="333333"/>
          <w:szCs w:val="24"/>
          <w:lang w:val="en-US" w:eastAsia="en-GB"/>
        </w:rPr>
        <w:t>Members of the WGU LGBTQ+ Staff Network represented the University at Chester Pride in September 2019.  The University host</w:t>
      </w:r>
      <w:r w:rsidR="00AD63F0">
        <w:rPr>
          <w:rFonts w:eastAsia="Times New Roman" w:cs="Arial"/>
          <w:color w:val="333333"/>
          <w:szCs w:val="24"/>
          <w:lang w:val="en-US" w:eastAsia="en-GB"/>
        </w:rPr>
        <w:t>ed</w:t>
      </w:r>
      <w:r w:rsidRPr="00060798">
        <w:rPr>
          <w:rFonts w:eastAsia="Times New Roman" w:cs="Arial"/>
          <w:color w:val="333333"/>
          <w:szCs w:val="24"/>
          <w:lang w:val="en-US" w:eastAsia="en-GB"/>
        </w:rPr>
        <w:t xml:space="preserve"> a stand at the event </w:t>
      </w:r>
      <w:r w:rsidR="00AD63F0">
        <w:rPr>
          <w:rFonts w:eastAsia="Times New Roman" w:cs="Arial"/>
          <w:color w:val="333333"/>
          <w:szCs w:val="24"/>
          <w:lang w:val="en-US" w:eastAsia="en-GB"/>
        </w:rPr>
        <w:t>taking</w:t>
      </w:r>
      <w:r w:rsidRPr="00060798">
        <w:rPr>
          <w:rFonts w:eastAsia="Times New Roman" w:cs="Arial"/>
          <w:color w:val="333333"/>
          <w:szCs w:val="24"/>
          <w:lang w:val="en-US" w:eastAsia="en-GB"/>
        </w:rPr>
        <w:t xml:space="preserve"> the opportunity to promote the University and show their support for our LGBT+ community by joining the parade.</w:t>
      </w:r>
    </w:p>
    <w:p w14:paraId="1E517ADB" w14:textId="05926093" w:rsidR="00AE70F5" w:rsidRPr="00060798" w:rsidRDefault="00AE70F5" w:rsidP="00060798">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060798">
        <w:rPr>
          <w:rFonts w:eastAsia="Times New Roman" w:cs="Arial"/>
          <w:color w:val="333333"/>
          <w:szCs w:val="24"/>
          <w:lang w:val="en-US" w:eastAsia="en-GB"/>
        </w:rPr>
        <w:t xml:space="preserve">Discrimination Awareness sessions were delivered by Citizens Advice during December, 2020.  The sessions aimed to support staff to challenge discrimination through discussion and activities.  </w:t>
      </w:r>
    </w:p>
    <w:p w14:paraId="120D32EE" w14:textId="47B1CF0F" w:rsidR="00810A98" w:rsidRPr="00060798" w:rsidRDefault="00810A98" w:rsidP="00060798">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060798">
        <w:rPr>
          <w:rFonts w:eastAsia="Times New Roman" w:cs="Arial"/>
          <w:color w:val="333333"/>
          <w:szCs w:val="24"/>
          <w:lang w:val="en-US" w:eastAsia="en-GB"/>
        </w:rPr>
        <w:t>Staff and students wore rainbow laces on the 27</w:t>
      </w:r>
      <w:r w:rsidRPr="00060798">
        <w:rPr>
          <w:rFonts w:eastAsia="Times New Roman" w:cs="Arial"/>
          <w:color w:val="333333"/>
          <w:szCs w:val="24"/>
          <w:vertAlign w:val="superscript"/>
          <w:lang w:val="en-US" w:eastAsia="en-GB"/>
        </w:rPr>
        <w:t>th</w:t>
      </w:r>
      <w:r w:rsidRPr="00060798">
        <w:rPr>
          <w:rFonts w:eastAsia="Times New Roman" w:cs="Arial"/>
          <w:color w:val="333333"/>
          <w:szCs w:val="24"/>
          <w:lang w:val="en-US" w:eastAsia="en-GB"/>
        </w:rPr>
        <w:t xml:space="preserve"> November and “came out active” to support </w:t>
      </w:r>
      <w:proofErr w:type="spellStart"/>
      <w:r w:rsidRPr="00060798">
        <w:rPr>
          <w:rFonts w:eastAsia="Times New Roman" w:cs="Arial"/>
          <w:color w:val="333333"/>
          <w:szCs w:val="24"/>
          <w:lang w:val="en-US" w:eastAsia="en-GB"/>
        </w:rPr>
        <w:t>Stonewall’s</w:t>
      </w:r>
      <w:proofErr w:type="spellEnd"/>
      <w:r w:rsidRPr="00060798">
        <w:rPr>
          <w:rFonts w:eastAsia="Times New Roman" w:cs="Arial"/>
          <w:color w:val="333333"/>
          <w:szCs w:val="24"/>
          <w:lang w:val="en-US" w:eastAsia="en-GB"/>
        </w:rPr>
        <w:t xml:space="preserve"> campaign to promote LGBTQ+ inclusivity within sport.  </w:t>
      </w:r>
    </w:p>
    <w:p w14:paraId="1DC39E58" w14:textId="49B8B287" w:rsidR="00D677AD" w:rsidRPr="00060798" w:rsidRDefault="00D677AD" w:rsidP="00060798">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060798">
        <w:rPr>
          <w:rFonts w:eastAsia="Times New Roman" w:cs="Arial"/>
          <w:color w:val="333333"/>
          <w:szCs w:val="24"/>
          <w:lang w:val="en-US" w:eastAsia="en-GB"/>
        </w:rPr>
        <w:t>During “Blue Monday” in January 202</w:t>
      </w:r>
      <w:r w:rsidR="00AD63F0">
        <w:rPr>
          <w:rFonts w:eastAsia="Times New Roman" w:cs="Arial"/>
          <w:color w:val="333333"/>
          <w:szCs w:val="24"/>
          <w:lang w:val="en-US" w:eastAsia="en-GB"/>
        </w:rPr>
        <w:t xml:space="preserve">0, </w:t>
      </w:r>
      <w:r w:rsidRPr="00060798">
        <w:rPr>
          <w:rFonts w:eastAsia="Times New Roman" w:cs="Arial"/>
          <w:color w:val="333333"/>
          <w:szCs w:val="24"/>
          <w:lang w:val="en-US" w:eastAsia="en-GB"/>
        </w:rPr>
        <w:t xml:space="preserve">a number of activities were arranged, including Table Tennis, Badminton, Mindfulness </w:t>
      </w:r>
      <w:r w:rsidR="00AD63F0">
        <w:rPr>
          <w:rFonts w:eastAsia="Times New Roman" w:cs="Arial"/>
          <w:color w:val="333333"/>
          <w:szCs w:val="24"/>
          <w:lang w:val="en-US" w:eastAsia="en-GB"/>
        </w:rPr>
        <w:t>Sessions and a coffee catch up, to</w:t>
      </w:r>
      <w:r w:rsidR="00AD63F0" w:rsidRPr="00060798">
        <w:rPr>
          <w:rFonts w:eastAsia="Times New Roman" w:cs="Arial"/>
          <w:color w:val="333333"/>
          <w:szCs w:val="24"/>
          <w:lang w:val="en-US" w:eastAsia="en-GB"/>
        </w:rPr>
        <w:t xml:space="preserve"> support the wellbeing of our staff and students</w:t>
      </w:r>
      <w:r w:rsidR="00AD63F0">
        <w:rPr>
          <w:rFonts w:eastAsia="Times New Roman" w:cs="Arial"/>
          <w:color w:val="333333"/>
          <w:szCs w:val="24"/>
          <w:lang w:val="en-US" w:eastAsia="en-GB"/>
        </w:rPr>
        <w:t>.</w:t>
      </w:r>
    </w:p>
    <w:p w14:paraId="030FD136" w14:textId="0E34B00C" w:rsidR="00793845" w:rsidRPr="008918BF" w:rsidRDefault="00793845"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In February all staff were provided with links to resources on “Time to Talk” Day, </w:t>
      </w:r>
      <w:r w:rsidR="00AD63F0">
        <w:rPr>
          <w:rFonts w:eastAsia="Times New Roman" w:cs="Arial"/>
          <w:color w:val="333333"/>
          <w:szCs w:val="24"/>
          <w:lang w:val="en-US" w:eastAsia="en-GB"/>
        </w:rPr>
        <w:t>encouraging</w:t>
      </w:r>
      <w:r w:rsidRPr="008918BF">
        <w:rPr>
          <w:rFonts w:eastAsia="Times New Roman" w:cs="Arial"/>
          <w:color w:val="333333"/>
          <w:szCs w:val="24"/>
          <w:lang w:val="en-US" w:eastAsia="en-GB"/>
        </w:rPr>
        <w:t xml:space="preserve"> </w:t>
      </w:r>
      <w:r w:rsidR="00AD63F0">
        <w:rPr>
          <w:rFonts w:eastAsia="Times New Roman" w:cs="Arial"/>
          <w:color w:val="333333"/>
          <w:szCs w:val="24"/>
          <w:lang w:val="en-US" w:eastAsia="en-GB"/>
        </w:rPr>
        <w:t>staff and students</w:t>
      </w:r>
      <w:r w:rsidRPr="008918BF">
        <w:rPr>
          <w:rFonts w:eastAsia="Times New Roman" w:cs="Arial"/>
          <w:color w:val="333333"/>
          <w:szCs w:val="24"/>
          <w:lang w:val="en-US" w:eastAsia="en-GB"/>
        </w:rPr>
        <w:t xml:space="preserve"> to take time out to</w:t>
      </w:r>
      <w:r w:rsidR="008918BF" w:rsidRPr="008918BF">
        <w:rPr>
          <w:rFonts w:eastAsia="Times New Roman" w:cs="Arial"/>
          <w:color w:val="333333"/>
          <w:szCs w:val="24"/>
          <w:lang w:val="en-US" w:eastAsia="en-GB"/>
        </w:rPr>
        <w:t xml:space="preserve"> support their wellbeing.</w:t>
      </w:r>
    </w:p>
    <w:p w14:paraId="48B68F77" w14:textId="2618FB83" w:rsidR="007E2D17" w:rsidRPr="008918BF" w:rsidRDefault="007E2D17"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LGBTQ+ Inclusion sessions were launched in February 2020, providing staff with the opportunity to ask questions, learn about gender identify and expression, terminology and learn </w:t>
      </w:r>
      <w:r w:rsidR="00AD63F0">
        <w:rPr>
          <w:rFonts w:eastAsia="Times New Roman" w:cs="Arial"/>
          <w:color w:val="333333"/>
          <w:szCs w:val="24"/>
          <w:lang w:val="en-US" w:eastAsia="en-GB"/>
        </w:rPr>
        <w:t>how to challenge phobia related</w:t>
      </w:r>
      <w:r w:rsidRPr="008918BF">
        <w:rPr>
          <w:rFonts w:eastAsia="Times New Roman" w:cs="Arial"/>
          <w:color w:val="333333"/>
          <w:szCs w:val="24"/>
          <w:lang w:val="en-US" w:eastAsia="en-GB"/>
        </w:rPr>
        <w:t xml:space="preserve"> to LGBTQ+ people.</w:t>
      </w:r>
    </w:p>
    <w:p w14:paraId="536377B0" w14:textId="65AD4111" w:rsidR="007E2D17" w:rsidRPr="008918BF" w:rsidRDefault="007E2D17"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During World Cultural Diversity Day in May 2020 staff were invited to take part in an online exhibition entitled “Sharing from Home” celebrating diverse cultural traditions.  Staff were asked to share photo’s, drawings and paintings that reflected </w:t>
      </w:r>
      <w:r w:rsidR="00AD63F0">
        <w:rPr>
          <w:rFonts w:eastAsia="Times New Roman" w:cs="Arial"/>
          <w:color w:val="333333"/>
          <w:szCs w:val="24"/>
          <w:lang w:val="en-US" w:eastAsia="en-GB"/>
        </w:rPr>
        <w:t>their</w:t>
      </w:r>
      <w:r w:rsidRPr="008918BF">
        <w:rPr>
          <w:rFonts w:eastAsia="Times New Roman" w:cs="Arial"/>
          <w:color w:val="333333"/>
          <w:szCs w:val="24"/>
          <w:lang w:val="en-US" w:eastAsia="en-GB"/>
        </w:rPr>
        <w:t xml:space="preserve"> cultural traditions, with the exhibition available online to view.</w:t>
      </w:r>
    </w:p>
    <w:p w14:paraId="7E0FDA1A" w14:textId="2DF3A499" w:rsidR="00E82265" w:rsidRPr="008918BF" w:rsidRDefault="00E82265"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lastRenderedPageBreak/>
        <w:t>Staff and students were asked to share their acts of kindness via social media during Mental Health Awareness week in May, 2020, to promote how kindness can help to support mental health and wellbeing</w:t>
      </w:r>
    </w:p>
    <w:p w14:paraId="041192C6" w14:textId="1629A912" w:rsidR="007E2D17" w:rsidRPr="008918BF" w:rsidRDefault="00672597"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During July the Wales Virtual Pride event took place</w:t>
      </w:r>
      <w:r w:rsidR="00F61C1F" w:rsidRPr="008918BF">
        <w:rPr>
          <w:rFonts w:eastAsia="Times New Roman" w:cs="Arial"/>
          <w:color w:val="333333"/>
          <w:szCs w:val="24"/>
          <w:lang w:val="en-US" w:eastAsia="en-GB"/>
        </w:rPr>
        <w:t>, attended virtually by staff and students.</w:t>
      </w:r>
    </w:p>
    <w:p w14:paraId="5747D3B5" w14:textId="2B9EB1A5" w:rsidR="00220C0D" w:rsidRPr="008918BF" w:rsidRDefault="00220C0D"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Fiona Falkingham, an </w:t>
      </w:r>
      <w:proofErr w:type="spellStart"/>
      <w:r w:rsidRPr="008918BF">
        <w:rPr>
          <w:rFonts w:eastAsia="Times New Roman" w:cs="Arial"/>
          <w:color w:val="333333"/>
          <w:szCs w:val="24"/>
          <w:lang w:val="en-US" w:eastAsia="en-GB"/>
        </w:rPr>
        <w:t>SpLD</w:t>
      </w:r>
      <w:proofErr w:type="spellEnd"/>
      <w:r w:rsidRPr="008918BF">
        <w:rPr>
          <w:rFonts w:eastAsia="Times New Roman" w:cs="Arial"/>
          <w:color w:val="333333"/>
          <w:szCs w:val="24"/>
          <w:lang w:val="en-US" w:eastAsia="en-GB"/>
        </w:rPr>
        <w:t xml:space="preserve"> Specialist Study Skills Tutor published research on the support given to WGU students who experience dyslexia and how they translated that support to the world of work.</w:t>
      </w:r>
    </w:p>
    <w:p w14:paraId="0211C151" w14:textId="530A2C76" w:rsidR="00724610" w:rsidRPr="008918BF" w:rsidRDefault="00724610"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The University partnered with a pioneering company who help people with rare conditions, to assist with a study into a condition affecting young people.  Students were tasked with </w:t>
      </w:r>
      <w:proofErr w:type="spellStart"/>
      <w:r w:rsidRPr="008918BF">
        <w:rPr>
          <w:rFonts w:eastAsia="Times New Roman" w:cs="Arial"/>
          <w:color w:val="333333"/>
          <w:szCs w:val="24"/>
          <w:lang w:val="en-US" w:eastAsia="en-GB"/>
        </w:rPr>
        <w:t>analysing</w:t>
      </w:r>
      <w:proofErr w:type="spellEnd"/>
      <w:r w:rsidRPr="008918BF">
        <w:rPr>
          <w:rFonts w:eastAsia="Times New Roman" w:cs="Arial"/>
          <w:color w:val="333333"/>
          <w:szCs w:val="24"/>
          <w:lang w:val="en-US" w:eastAsia="en-GB"/>
        </w:rPr>
        <w:t xml:space="preserve"> data with patients, </w:t>
      </w:r>
      <w:proofErr w:type="spellStart"/>
      <w:r w:rsidRPr="008918BF">
        <w:rPr>
          <w:rFonts w:eastAsia="Times New Roman" w:cs="Arial"/>
          <w:color w:val="333333"/>
          <w:szCs w:val="24"/>
          <w:lang w:val="en-US" w:eastAsia="en-GB"/>
        </w:rPr>
        <w:t>carers</w:t>
      </w:r>
      <w:proofErr w:type="spellEnd"/>
      <w:r w:rsidRPr="008918BF">
        <w:rPr>
          <w:rFonts w:eastAsia="Times New Roman" w:cs="Arial"/>
          <w:color w:val="333333"/>
          <w:szCs w:val="24"/>
          <w:lang w:val="en-US" w:eastAsia="en-GB"/>
        </w:rPr>
        <w:t xml:space="preserve"> and families affected by a rare metabolic disease.</w:t>
      </w:r>
    </w:p>
    <w:p w14:paraId="32DFB1C4" w14:textId="0A9DB64C" w:rsidR="00E947FD" w:rsidRPr="008918BF" w:rsidRDefault="008A1E05"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As part of the University’s Civic Mission the University joined a wide range of North Wales </w:t>
      </w:r>
      <w:proofErr w:type="spellStart"/>
      <w:r w:rsidRPr="008918BF">
        <w:rPr>
          <w:rFonts w:eastAsia="Times New Roman" w:cs="Arial"/>
          <w:color w:val="333333"/>
          <w:szCs w:val="24"/>
          <w:lang w:val="en-US" w:eastAsia="en-GB"/>
        </w:rPr>
        <w:t>organisations</w:t>
      </w:r>
      <w:proofErr w:type="spellEnd"/>
      <w:r w:rsidRPr="008918BF">
        <w:rPr>
          <w:rFonts w:eastAsia="Times New Roman" w:cs="Arial"/>
          <w:color w:val="333333"/>
          <w:szCs w:val="24"/>
          <w:lang w:val="en-US" w:eastAsia="en-GB"/>
        </w:rPr>
        <w:t xml:space="preserve"> working collaboratively on The 2025 Movement, aiming to end avoidable health inequalities in the region by the year 2025. </w:t>
      </w:r>
      <w:r w:rsidR="005D2ACB" w:rsidRPr="008918BF">
        <w:rPr>
          <w:rFonts w:eastAsia="Times New Roman" w:cs="Arial"/>
          <w:color w:val="333333"/>
          <w:szCs w:val="24"/>
          <w:lang w:val="en-US" w:eastAsia="en-GB"/>
        </w:rPr>
        <w:t xml:space="preserve">  Their work includes a community of practice for people working in social prescribing, revolutionary systems leadership designed to transform how </w:t>
      </w:r>
      <w:proofErr w:type="spellStart"/>
      <w:r w:rsidR="005D2ACB" w:rsidRPr="008918BF">
        <w:rPr>
          <w:rFonts w:eastAsia="Times New Roman" w:cs="Arial"/>
          <w:color w:val="333333"/>
          <w:szCs w:val="24"/>
          <w:lang w:val="en-US" w:eastAsia="en-GB"/>
        </w:rPr>
        <w:t>organisations</w:t>
      </w:r>
      <w:proofErr w:type="spellEnd"/>
      <w:r w:rsidR="005D2ACB" w:rsidRPr="008918BF">
        <w:rPr>
          <w:rFonts w:eastAsia="Times New Roman" w:cs="Arial"/>
          <w:color w:val="333333"/>
          <w:szCs w:val="24"/>
          <w:lang w:val="en-US" w:eastAsia="en-GB"/>
        </w:rPr>
        <w:t xml:space="preserve"> tackle issues and mobile “just do” teams, who tackle a number of social issues including homelessness and food poverty. </w:t>
      </w:r>
      <w:r w:rsidRPr="008918BF">
        <w:rPr>
          <w:rFonts w:eastAsia="Times New Roman" w:cs="Arial"/>
          <w:color w:val="333333"/>
          <w:szCs w:val="24"/>
          <w:lang w:val="en-US" w:eastAsia="en-GB"/>
        </w:rPr>
        <w:t xml:space="preserve"> Their work was shortlisted for an award at the Guardian Public Service </w:t>
      </w:r>
      <w:r w:rsidR="008918BF" w:rsidRPr="008918BF">
        <w:rPr>
          <w:rFonts w:eastAsia="Times New Roman" w:cs="Arial"/>
          <w:color w:val="333333"/>
          <w:szCs w:val="24"/>
          <w:lang w:val="en-US" w:eastAsia="en-GB"/>
        </w:rPr>
        <w:t>A</w:t>
      </w:r>
      <w:r w:rsidRPr="008918BF">
        <w:rPr>
          <w:rFonts w:eastAsia="Times New Roman" w:cs="Arial"/>
          <w:color w:val="333333"/>
          <w:szCs w:val="24"/>
          <w:lang w:val="en-US" w:eastAsia="en-GB"/>
        </w:rPr>
        <w:t>wards in November, 2019.</w:t>
      </w:r>
      <w:r w:rsidR="00E947FD" w:rsidRPr="008918BF">
        <w:rPr>
          <w:rFonts w:eastAsia="Times New Roman" w:cs="Arial"/>
          <w:color w:val="333333"/>
          <w:szCs w:val="24"/>
          <w:lang w:val="en-US" w:eastAsia="en-GB"/>
        </w:rPr>
        <w:t xml:space="preserve">  The group</w:t>
      </w:r>
      <w:r w:rsidR="008918BF" w:rsidRPr="008918BF">
        <w:rPr>
          <w:rFonts w:eastAsia="Times New Roman" w:cs="Arial"/>
          <w:color w:val="333333"/>
          <w:szCs w:val="24"/>
          <w:lang w:val="en-US" w:eastAsia="en-GB"/>
        </w:rPr>
        <w:t>s</w:t>
      </w:r>
      <w:r w:rsidR="00E947FD" w:rsidRPr="008918BF">
        <w:rPr>
          <w:rFonts w:eastAsia="Times New Roman" w:cs="Arial"/>
          <w:color w:val="333333"/>
          <w:szCs w:val="24"/>
          <w:lang w:val="en-US" w:eastAsia="en-GB"/>
        </w:rPr>
        <w:t xml:space="preserve"> work was the focus of a chapter in a publication entitled “University-Community Partnerships for Promoting Social Responsibility in Higher Education”.  With contribution</w:t>
      </w:r>
      <w:r w:rsidR="008918BF" w:rsidRPr="008918BF">
        <w:rPr>
          <w:rFonts w:eastAsia="Times New Roman" w:cs="Arial"/>
          <w:color w:val="333333"/>
          <w:szCs w:val="24"/>
          <w:lang w:val="en-US" w:eastAsia="en-GB"/>
        </w:rPr>
        <w:t>s</w:t>
      </w:r>
      <w:r w:rsidR="00E947FD" w:rsidRPr="008918BF">
        <w:rPr>
          <w:rFonts w:eastAsia="Times New Roman" w:cs="Arial"/>
          <w:color w:val="333333"/>
          <w:szCs w:val="24"/>
          <w:lang w:val="en-US" w:eastAsia="en-GB"/>
        </w:rPr>
        <w:t xml:space="preserve"> from Professor Claire Taylor (Deputy Vice-Chancellor) and Nina Ruddle (Head of Public Policy Engagement) the chapter explained how the University has worked to support the movement in North Wales and beyond. </w:t>
      </w:r>
    </w:p>
    <w:p w14:paraId="6F8236F8" w14:textId="4042C6BF" w:rsidR="00C150D5" w:rsidRPr="008918BF" w:rsidRDefault="00C150D5"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University Lecturer Steve Jarvis </w:t>
      </w:r>
      <w:proofErr w:type="spellStart"/>
      <w:r w:rsidRPr="008918BF">
        <w:rPr>
          <w:rFonts w:eastAsia="Times New Roman" w:cs="Arial"/>
          <w:color w:val="333333"/>
          <w:szCs w:val="24"/>
          <w:lang w:val="en-US" w:eastAsia="en-GB"/>
        </w:rPr>
        <w:t>organised</w:t>
      </w:r>
      <w:proofErr w:type="spellEnd"/>
      <w:r w:rsidRPr="008918BF">
        <w:rPr>
          <w:rFonts w:eastAsia="Times New Roman" w:cs="Arial"/>
          <w:color w:val="333333"/>
          <w:szCs w:val="24"/>
          <w:lang w:val="en-US" w:eastAsia="en-GB"/>
        </w:rPr>
        <w:t xml:space="preserve"> the second “Autism: Future Employment Conference”, which took place on the 31</w:t>
      </w:r>
      <w:r w:rsidRPr="008918BF">
        <w:rPr>
          <w:rFonts w:eastAsia="Times New Roman" w:cs="Arial"/>
          <w:color w:val="333333"/>
          <w:szCs w:val="24"/>
          <w:vertAlign w:val="superscript"/>
          <w:lang w:val="en-US" w:eastAsia="en-GB"/>
        </w:rPr>
        <w:t>st</w:t>
      </w:r>
      <w:r w:rsidRPr="008918BF">
        <w:rPr>
          <w:rFonts w:eastAsia="Times New Roman" w:cs="Arial"/>
          <w:color w:val="333333"/>
          <w:szCs w:val="24"/>
          <w:lang w:val="en-US" w:eastAsia="en-GB"/>
        </w:rPr>
        <w:t xml:space="preserve"> January, 2020.  The aim of the conference was to link employers with potential employees, helping to encourage them to look at ways that they can work with people who are autistic.</w:t>
      </w:r>
    </w:p>
    <w:p w14:paraId="5CCF6188" w14:textId="4FAD85F7" w:rsidR="0082043B" w:rsidRPr="008918BF" w:rsidRDefault="0082043B" w:rsidP="008918BF">
      <w:pPr>
        <w:pStyle w:val="ListParagraph"/>
        <w:numPr>
          <w:ilvl w:val="0"/>
          <w:numId w:val="32"/>
        </w:numPr>
        <w:shd w:val="clear" w:color="auto" w:fill="FFFFFF"/>
        <w:spacing w:after="240" w:line="350" w:lineRule="auto"/>
        <w:jc w:val="both"/>
        <w:rPr>
          <w:rFonts w:eastAsia="Times New Roman" w:cs="Arial"/>
          <w:color w:val="333333"/>
          <w:szCs w:val="24"/>
          <w:lang w:val="en-US" w:eastAsia="en-GB"/>
        </w:rPr>
      </w:pPr>
      <w:r w:rsidRPr="008918BF">
        <w:rPr>
          <w:rFonts w:eastAsia="Times New Roman" w:cs="Arial"/>
          <w:color w:val="333333"/>
          <w:szCs w:val="24"/>
          <w:lang w:val="en-US" w:eastAsia="en-GB"/>
        </w:rPr>
        <w:t xml:space="preserve">During Global Accessibility Day in May, the University encouraged staff to talk, think and learn about digital access and inclusion and people with differing </w:t>
      </w:r>
      <w:r w:rsidRPr="008918BF">
        <w:rPr>
          <w:rFonts w:eastAsia="Times New Roman" w:cs="Arial"/>
          <w:color w:val="333333"/>
          <w:szCs w:val="24"/>
          <w:lang w:val="en-US" w:eastAsia="en-GB"/>
        </w:rPr>
        <w:lastRenderedPageBreak/>
        <w:t>disabilities.  The Digital Learning Team delivered a nu</w:t>
      </w:r>
      <w:r w:rsidR="008918BF" w:rsidRPr="008918BF">
        <w:rPr>
          <w:rFonts w:eastAsia="Times New Roman" w:cs="Arial"/>
          <w:color w:val="333333"/>
          <w:szCs w:val="24"/>
          <w:lang w:val="en-US" w:eastAsia="en-GB"/>
        </w:rPr>
        <w:t xml:space="preserve">mber of sessions to </w:t>
      </w:r>
      <w:proofErr w:type="spellStart"/>
      <w:r w:rsidR="008918BF" w:rsidRPr="008918BF">
        <w:rPr>
          <w:rFonts w:eastAsia="Times New Roman" w:cs="Arial"/>
          <w:color w:val="333333"/>
          <w:szCs w:val="24"/>
          <w:lang w:val="en-US" w:eastAsia="en-GB"/>
        </w:rPr>
        <w:t>familiarise</w:t>
      </w:r>
      <w:proofErr w:type="spellEnd"/>
      <w:r w:rsidRPr="008918BF">
        <w:rPr>
          <w:rFonts w:eastAsia="Times New Roman" w:cs="Arial"/>
          <w:color w:val="333333"/>
          <w:szCs w:val="24"/>
          <w:lang w:val="en-US" w:eastAsia="en-GB"/>
        </w:rPr>
        <w:t xml:space="preserve"> staff with available accessibility tools.</w:t>
      </w:r>
    </w:p>
    <w:p w14:paraId="64F85651" w14:textId="7FFBE059" w:rsidR="006E5658" w:rsidRPr="00F46119" w:rsidRDefault="00407FA5"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The University established a number of groups to support staff and students w</w:t>
      </w:r>
      <w:r w:rsidR="008918BF" w:rsidRPr="00F46119">
        <w:rPr>
          <w:rFonts w:eastAsia="Times New Roman" w:cs="Arial"/>
          <w:color w:val="333333"/>
          <w:szCs w:val="24"/>
          <w:lang w:val="en-US" w:eastAsia="en-GB"/>
        </w:rPr>
        <w:t xml:space="preserve">hilst remotely learning/working and </w:t>
      </w:r>
      <w:r w:rsidRPr="00F46119">
        <w:rPr>
          <w:rFonts w:eastAsia="Times New Roman" w:cs="Arial"/>
          <w:color w:val="333333"/>
          <w:szCs w:val="24"/>
          <w:lang w:val="en-US" w:eastAsia="en-GB"/>
        </w:rPr>
        <w:t>preparing for a potential return to campus.  The Academic Continuity Group, Operational Continuity Group and Student Advisory Groups aimed to ensure that students and staff were not disadvantaged; adapting and improving the work already being underta</w:t>
      </w:r>
      <w:r w:rsidR="006E5658" w:rsidRPr="00F46119">
        <w:rPr>
          <w:rFonts w:eastAsia="Times New Roman" w:cs="Arial"/>
          <w:color w:val="333333"/>
          <w:szCs w:val="24"/>
          <w:lang w:val="en-US" w:eastAsia="en-GB"/>
        </w:rPr>
        <w:t>ken through collaborative work.</w:t>
      </w:r>
    </w:p>
    <w:p w14:paraId="0055B751" w14:textId="3B1A685B" w:rsidR="006E5658" w:rsidRPr="00F46119" w:rsidRDefault="006E5658"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 xml:space="preserve">The Active Learning Framework (ALF) was </w:t>
      </w:r>
      <w:r w:rsidR="00D058F7" w:rsidRPr="00F46119">
        <w:rPr>
          <w:rFonts w:eastAsia="Times New Roman" w:cs="Arial"/>
          <w:color w:val="333333"/>
          <w:szCs w:val="24"/>
          <w:lang w:val="en-US" w:eastAsia="en-GB"/>
        </w:rPr>
        <w:t>developed</w:t>
      </w:r>
      <w:r w:rsidRPr="00F46119">
        <w:rPr>
          <w:rFonts w:eastAsia="Times New Roman" w:cs="Arial"/>
          <w:color w:val="333333"/>
          <w:szCs w:val="24"/>
          <w:lang w:val="en-US" w:eastAsia="en-GB"/>
        </w:rPr>
        <w:t>, to support the changes in learning imposed following the covid-19 crisis and enabling our student</w:t>
      </w:r>
      <w:r w:rsidR="00F46119" w:rsidRPr="00F46119">
        <w:rPr>
          <w:rFonts w:eastAsia="Times New Roman" w:cs="Arial"/>
          <w:color w:val="333333"/>
          <w:szCs w:val="24"/>
          <w:lang w:val="en-US" w:eastAsia="en-GB"/>
        </w:rPr>
        <w:t>s</w:t>
      </w:r>
      <w:r w:rsidRPr="00F46119">
        <w:rPr>
          <w:rFonts w:eastAsia="Times New Roman" w:cs="Arial"/>
          <w:color w:val="333333"/>
          <w:szCs w:val="24"/>
          <w:lang w:val="en-US" w:eastAsia="en-GB"/>
        </w:rPr>
        <w:t xml:space="preserve"> to continue with their studies.</w:t>
      </w:r>
      <w:r w:rsidR="00D058F7" w:rsidRPr="00F46119">
        <w:rPr>
          <w:rFonts w:eastAsia="Times New Roman" w:cs="Arial"/>
          <w:color w:val="333333"/>
          <w:szCs w:val="24"/>
          <w:lang w:val="en-US" w:eastAsia="en-GB"/>
        </w:rPr>
        <w:t xml:space="preserve">  Grounded in the University’s values of being accessible, supportive, innovative and ambitious the framework supports flexible learning, with digitally-enabled learning opportunities designed to be fully accessible.</w:t>
      </w:r>
    </w:p>
    <w:p w14:paraId="06EB5339" w14:textId="2E07A7F9" w:rsidR="00D026D4" w:rsidRPr="00F46119" w:rsidRDefault="00D026D4"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A number of policies and guidance documents were developed in response to the covid-19 pandemic, with the safety of our students and staff paramount, with equality impacts considered in relation to protected characteristics, ensuring new process, policies and procedures did not disadvantage any groups or individuals.</w:t>
      </w:r>
    </w:p>
    <w:p w14:paraId="76C3D944" w14:textId="182201FA" w:rsidR="00B57967" w:rsidRPr="00F46119" w:rsidRDefault="00B57967"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The University signed a pledge to support the vision of Wrexham as a “Town of Sanctuary”; a town where the contribution of refugees and asylum seekers is valued and welcomed.</w:t>
      </w:r>
    </w:p>
    <w:p w14:paraId="31B88EC9" w14:textId="77777777" w:rsidR="00CF151E" w:rsidRPr="00F46119" w:rsidRDefault="00CF151E"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 xml:space="preserve">Honorary Fellow, Professor Charlotte Williams OBE was appointed by the Welsh Government to lead on a working group who will advise on improving the teaching of themes relating to Black, Asian and Minority Ethnic communities and experiences across the school curriculum. </w:t>
      </w:r>
    </w:p>
    <w:p w14:paraId="6BB2A1D1" w14:textId="47D28735" w:rsidR="00CF151E" w:rsidRPr="00F46119" w:rsidRDefault="00CF151E"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 xml:space="preserve">A renowned scheme, delivering workshops for young people to engage with technology and STEM migrated to online delivery.   The University, in collaboration with a number of other Welsh HEI’s provided a “Summer of STEM” online </w:t>
      </w:r>
      <w:proofErr w:type="spellStart"/>
      <w:r w:rsidRPr="00F46119">
        <w:rPr>
          <w:rFonts w:eastAsia="Times New Roman" w:cs="Arial"/>
          <w:color w:val="333333"/>
          <w:szCs w:val="24"/>
          <w:lang w:val="en-US" w:eastAsia="en-GB"/>
        </w:rPr>
        <w:t>programme</w:t>
      </w:r>
      <w:proofErr w:type="spellEnd"/>
      <w:r w:rsidRPr="00F46119">
        <w:rPr>
          <w:rFonts w:eastAsia="Times New Roman" w:cs="Arial"/>
          <w:color w:val="333333"/>
          <w:szCs w:val="24"/>
          <w:lang w:val="en-US" w:eastAsia="en-GB"/>
        </w:rPr>
        <w:t xml:space="preserve"> for anyone aged between 9 and 16 to encourage their interest in STEM subjects.  </w:t>
      </w:r>
    </w:p>
    <w:p w14:paraId="7299D292" w14:textId="7B8DE72B" w:rsidR="000666D5" w:rsidRPr="00F46119" w:rsidRDefault="000666D5"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A student discouraged from studying science in her teens won a national Forensic Science</w:t>
      </w:r>
      <w:r w:rsidR="00AA3915" w:rsidRPr="00F46119">
        <w:rPr>
          <w:rFonts w:eastAsia="Times New Roman" w:cs="Arial"/>
          <w:color w:val="333333"/>
          <w:szCs w:val="24"/>
          <w:lang w:val="en-US" w:eastAsia="en-GB"/>
        </w:rPr>
        <w:t xml:space="preserve"> Association</w:t>
      </w:r>
      <w:r w:rsidRPr="00F46119">
        <w:rPr>
          <w:rFonts w:eastAsia="Times New Roman" w:cs="Arial"/>
          <w:color w:val="333333"/>
          <w:szCs w:val="24"/>
          <w:lang w:val="en-US" w:eastAsia="en-GB"/>
        </w:rPr>
        <w:t xml:space="preserve"> award.  Despite a late diagnosis of dyslexia she received the Delegates Choice Award.  </w:t>
      </w:r>
      <w:r w:rsidR="00AA3915" w:rsidRPr="00F46119">
        <w:rPr>
          <w:rFonts w:eastAsia="Times New Roman" w:cs="Arial"/>
          <w:color w:val="333333"/>
          <w:szCs w:val="24"/>
          <w:lang w:val="en-US" w:eastAsia="en-GB"/>
        </w:rPr>
        <w:t xml:space="preserve">In addition she was shortlisted, </w:t>
      </w:r>
      <w:r w:rsidR="00AA3915" w:rsidRPr="00F46119">
        <w:rPr>
          <w:rFonts w:eastAsia="Times New Roman" w:cs="Arial"/>
          <w:color w:val="333333"/>
          <w:szCs w:val="24"/>
          <w:lang w:val="en-US" w:eastAsia="en-GB"/>
        </w:rPr>
        <w:lastRenderedPageBreak/>
        <w:t>alon</w:t>
      </w:r>
      <w:r w:rsidR="00F46119" w:rsidRPr="00F46119">
        <w:rPr>
          <w:rFonts w:eastAsia="Times New Roman" w:cs="Arial"/>
          <w:color w:val="333333"/>
          <w:szCs w:val="24"/>
          <w:lang w:val="en-US" w:eastAsia="en-GB"/>
        </w:rPr>
        <w:t xml:space="preserve">gside a female </w:t>
      </w:r>
      <w:proofErr w:type="spellStart"/>
      <w:r w:rsidR="00F46119" w:rsidRPr="00F46119">
        <w:rPr>
          <w:rFonts w:eastAsia="Times New Roman" w:cs="Arial"/>
          <w:color w:val="333333"/>
          <w:szCs w:val="24"/>
          <w:lang w:val="en-US" w:eastAsia="en-GB"/>
        </w:rPr>
        <w:t>Programme</w:t>
      </w:r>
      <w:proofErr w:type="spellEnd"/>
      <w:r w:rsidR="00F46119" w:rsidRPr="00F46119">
        <w:rPr>
          <w:rFonts w:eastAsia="Times New Roman" w:cs="Arial"/>
          <w:color w:val="333333"/>
          <w:szCs w:val="24"/>
          <w:lang w:val="en-US" w:eastAsia="en-GB"/>
        </w:rPr>
        <w:t xml:space="preserve"> Leader</w:t>
      </w:r>
      <w:r w:rsidR="00AA3915" w:rsidRPr="00F46119">
        <w:rPr>
          <w:rFonts w:eastAsia="Times New Roman" w:cs="Arial"/>
          <w:color w:val="333333"/>
          <w:szCs w:val="24"/>
          <w:lang w:val="en-US" w:eastAsia="en-GB"/>
        </w:rPr>
        <w:t xml:space="preserve"> at the University for a Wales STEM Award.</w:t>
      </w:r>
    </w:p>
    <w:p w14:paraId="06AA3F99" w14:textId="0DCDFB11" w:rsidR="00AA3915" w:rsidRPr="00F46119" w:rsidRDefault="00AA3915" w:rsidP="008918BF">
      <w:pPr>
        <w:pStyle w:val="ListParagraph"/>
        <w:numPr>
          <w:ilvl w:val="0"/>
          <w:numId w:val="32"/>
        </w:numPr>
        <w:shd w:val="clear" w:color="auto" w:fill="FFFFFF"/>
        <w:spacing w:after="240" w:line="350" w:lineRule="auto"/>
        <w:jc w:val="both"/>
        <w:rPr>
          <w:rFonts w:cs="Arial"/>
          <w:color w:val="333333"/>
          <w:szCs w:val="24"/>
        </w:rPr>
      </w:pPr>
      <w:r w:rsidRPr="00F46119">
        <w:rPr>
          <w:rFonts w:eastAsia="Times New Roman" w:cs="Arial"/>
          <w:color w:val="333333"/>
          <w:szCs w:val="24"/>
          <w:lang w:val="en-US" w:eastAsia="en-GB"/>
        </w:rPr>
        <w:t>In a response to the covid-19 pandemic the University has developed a number of well-being initiatives and support mechanisms to support the physical and mental well-being of our staff during the period of remote working.</w:t>
      </w:r>
    </w:p>
    <w:p w14:paraId="7E5A7B5D" w14:textId="535AD8FC" w:rsidR="00271661" w:rsidRPr="005D54E6" w:rsidRDefault="00271661" w:rsidP="008B7B0A">
      <w:pPr>
        <w:pStyle w:val="Heading1"/>
        <w:rPr>
          <w:lang w:val="en-US"/>
        </w:rPr>
      </w:pPr>
      <w:bookmarkStart w:id="21" w:name="_Toc67923541"/>
      <w:r w:rsidRPr="005D54E6">
        <w:rPr>
          <w:lang w:val="en-US"/>
        </w:rPr>
        <w:t>STUDENT DATA</w:t>
      </w:r>
      <w:bookmarkEnd w:id="21"/>
    </w:p>
    <w:p w14:paraId="2F85F625" w14:textId="09A12A17" w:rsidR="009B5648" w:rsidRPr="00E67F3B" w:rsidRDefault="00BE6C63" w:rsidP="00BE6C63">
      <w:pPr>
        <w:shd w:val="clear" w:color="auto" w:fill="FFFFFF"/>
        <w:spacing w:after="240" w:line="350" w:lineRule="auto"/>
        <w:rPr>
          <w:rFonts w:cs="Arial"/>
        </w:rPr>
      </w:pPr>
      <w:r w:rsidRPr="002F369F">
        <w:rPr>
          <w:noProof/>
          <w:lang w:eastAsia="en-GB"/>
        </w:rPr>
        <w:drawing>
          <wp:inline distT="0" distB="0" distL="0" distR="0" wp14:anchorId="675539BB" wp14:editId="717F9E05">
            <wp:extent cx="5731200" cy="2206800"/>
            <wp:effectExtent l="0" t="0" r="3175" b="3175"/>
            <wp:docPr id="24" name="Picture 24" descr="A photograph of a male and female student crouching down at a desk studying an animal skull.  The title of the section, which is Student Data has been overtyped onto the image." title="A photograph of two students, one male and on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loomfielda\AppData\Local\Microsoft\Windows\INetCache\Content.Word\Northop-Course-Page-Head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200" cy="2206800"/>
                    </a:xfrm>
                    <a:prstGeom prst="rect">
                      <a:avLst/>
                    </a:prstGeom>
                    <a:noFill/>
                    <a:ln>
                      <a:noFill/>
                    </a:ln>
                  </pic:spPr>
                </pic:pic>
              </a:graphicData>
            </a:graphic>
          </wp:inline>
        </w:drawing>
      </w:r>
      <w:r w:rsidR="009B5648" w:rsidRPr="002F369F">
        <w:rPr>
          <w:rFonts w:cs="Arial"/>
        </w:rPr>
        <w:t>** Data provided is base</w:t>
      </w:r>
      <w:r w:rsidR="00F878F7" w:rsidRPr="002F369F">
        <w:rPr>
          <w:rFonts w:cs="Arial"/>
        </w:rPr>
        <w:t xml:space="preserve">d on the full academic year </w:t>
      </w:r>
      <w:r w:rsidR="00247BCC" w:rsidRPr="002F369F">
        <w:rPr>
          <w:rFonts w:cs="Arial"/>
        </w:rPr>
        <w:t>20</w:t>
      </w:r>
      <w:r w:rsidR="00075646" w:rsidRPr="002F369F">
        <w:rPr>
          <w:rFonts w:cs="Arial"/>
        </w:rPr>
        <w:t>19</w:t>
      </w:r>
      <w:r w:rsidR="00247BCC" w:rsidRPr="002F369F">
        <w:rPr>
          <w:rFonts w:cs="Arial"/>
        </w:rPr>
        <w:t>-20</w:t>
      </w:r>
      <w:r w:rsidR="00075646" w:rsidRPr="002F369F">
        <w:rPr>
          <w:rFonts w:cs="Arial"/>
        </w:rPr>
        <w:t>20</w:t>
      </w:r>
      <w:r w:rsidR="00247BCC" w:rsidRPr="002F369F">
        <w:rPr>
          <w:rFonts w:cs="Arial"/>
        </w:rPr>
        <w:t xml:space="preserve">.  All data has been rounded using HESA’s </w:t>
      </w:r>
      <w:r w:rsidR="00582927" w:rsidRPr="002F369F">
        <w:rPr>
          <w:rFonts w:cs="Arial"/>
        </w:rPr>
        <w:t xml:space="preserve">rounding and suppression </w:t>
      </w:r>
      <w:r w:rsidR="00A00913" w:rsidRPr="002F369F">
        <w:rPr>
          <w:rFonts w:cs="Arial"/>
        </w:rPr>
        <w:t>rules *</w:t>
      </w:r>
      <w:r w:rsidR="00247BCC" w:rsidRPr="002F369F">
        <w:rPr>
          <w:rFonts w:cs="Arial"/>
        </w:rPr>
        <w:t>* indicates data which has been suppressed.</w:t>
      </w:r>
    </w:p>
    <w:p w14:paraId="4140B592" w14:textId="77E29096" w:rsidR="009D12BC" w:rsidRPr="001A47FE" w:rsidRDefault="005918D9" w:rsidP="0038735B">
      <w:pPr>
        <w:rPr>
          <w:rStyle w:val="Heading2Char"/>
        </w:rPr>
      </w:pPr>
      <w:bookmarkStart w:id="22" w:name="_Toc67923542"/>
      <w:r w:rsidRPr="001A47FE">
        <w:rPr>
          <w:rStyle w:val="Heading2Char"/>
        </w:rPr>
        <w:t>Student Population</w:t>
      </w:r>
      <w:bookmarkEnd w:id="22"/>
    </w:p>
    <w:tbl>
      <w:tblPr>
        <w:tblStyle w:val="TableGrid"/>
        <w:tblW w:w="0" w:type="auto"/>
        <w:tblLook w:val="04A0" w:firstRow="1" w:lastRow="0" w:firstColumn="1" w:lastColumn="0" w:noHBand="0" w:noVBand="1"/>
        <w:tblCaption w:val="Student Population by Gender and Course Type"/>
        <w:tblDescription w:val="This table show the student population within the University during the academic year 2019-2020.  Column 1 shows the gender split, column 2 shows the number of student who were studying on a full-time basis, column 3 shows the number of students studying on a part-time basis, column 4 shows the totals."/>
      </w:tblPr>
      <w:tblGrid>
        <w:gridCol w:w="1017"/>
        <w:gridCol w:w="1388"/>
        <w:gridCol w:w="1559"/>
        <w:gridCol w:w="1418"/>
      </w:tblGrid>
      <w:tr w:rsidR="005918D9" w:rsidRPr="002F369F" w14:paraId="178FCAC9" w14:textId="77777777" w:rsidTr="00A2544D">
        <w:trPr>
          <w:tblHeader/>
        </w:trPr>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6A826A7E" w14:textId="77777777" w:rsidR="005918D9" w:rsidRPr="002F369F" w:rsidRDefault="005918D9" w:rsidP="005918D9">
            <w:pPr>
              <w:jc w:val="center"/>
              <w:rPr>
                <w:rFonts w:cs="Arial"/>
                <w:szCs w:val="24"/>
              </w:rPr>
            </w:pPr>
            <w:r w:rsidRPr="002F369F">
              <w:rPr>
                <w:rFonts w:cs="Arial"/>
                <w:szCs w:val="24"/>
              </w:rPr>
              <w:t>Gender</w:t>
            </w:r>
          </w:p>
        </w:tc>
        <w:tc>
          <w:tcPr>
            <w:tcW w:w="1388" w:type="dxa"/>
            <w:tcBorders>
              <w:top w:val="single" w:sz="4" w:space="0" w:color="auto"/>
              <w:left w:val="single" w:sz="4" w:space="0" w:color="auto"/>
              <w:bottom w:val="single" w:sz="4" w:space="0" w:color="auto"/>
              <w:right w:val="single" w:sz="4" w:space="0" w:color="auto"/>
            </w:tcBorders>
            <w:shd w:val="clear" w:color="auto" w:fill="37CDBF"/>
            <w:hideMark/>
          </w:tcPr>
          <w:p w14:paraId="283C566A" w14:textId="77777777" w:rsidR="005918D9" w:rsidRPr="002F369F" w:rsidRDefault="005918D9" w:rsidP="005918D9">
            <w:pPr>
              <w:jc w:val="center"/>
              <w:rPr>
                <w:rFonts w:cs="Arial"/>
                <w:szCs w:val="24"/>
              </w:rPr>
            </w:pPr>
            <w:r w:rsidRPr="002F369F">
              <w:rPr>
                <w:rFonts w:cs="Arial"/>
                <w:szCs w:val="24"/>
              </w:rPr>
              <w:t>Full-Time</w:t>
            </w:r>
          </w:p>
        </w:tc>
        <w:tc>
          <w:tcPr>
            <w:tcW w:w="1559" w:type="dxa"/>
            <w:tcBorders>
              <w:top w:val="single" w:sz="4" w:space="0" w:color="auto"/>
              <w:left w:val="single" w:sz="4" w:space="0" w:color="auto"/>
              <w:bottom w:val="single" w:sz="4" w:space="0" w:color="auto"/>
              <w:right w:val="single" w:sz="4" w:space="0" w:color="auto"/>
            </w:tcBorders>
            <w:shd w:val="clear" w:color="auto" w:fill="37CDBF"/>
            <w:hideMark/>
          </w:tcPr>
          <w:p w14:paraId="2DCBF6E7" w14:textId="77777777" w:rsidR="005918D9" w:rsidRPr="002F369F" w:rsidRDefault="005918D9" w:rsidP="005918D9">
            <w:pPr>
              <w:jc w:val="center"/>
              <w:rPr>
                <w:rFonts w:cs="Arial"/>
                <w:szCs w:val="24"/>
              </w:rPr>
            </w:pPr>
            <w:r w:rsidRPr="002F369F">
              <w:rPr>
                <w:rFonts w:cs="Arial"/>
                <w:szCs w:val="24"/>
              </w:rPr>
              <w:t>Part-Time</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04CBBFF5" w14:textId="77777777" w:rsidR="005918D9" w:rsidRPr="002F369F" w:rsidRDefault="005918D9" w:rsidP="005918D9">
            <w:pPr>
              <w:jc w:val="center"/>
              <w:rPr>
                <w:rFonts w:cs="Arial"/>
                <w:szCs w:val="24"/>
              </w:rPr>
            </w:pPr>
            <w:r w:rsidRPr="002F369F">
              <w:rPr>
                <w:rFonts w:cs="Arial"/>
                <w:szCs w:val="24"/>
              </w:rPr>
              <w:t>Total</w:t>
            </w:r>
          </w:p>
        </w:tc>
      </w:tr>
      <w:tr w:rsidR="005918D9" w:rsidRPr="002F369F" w14:paraId="020E938C"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2633E04" w14:textId="77777777" w:rsidR="005918D9" w:rsidRPr="002F369F" w:rsidRDefault="005918D9" w:rsidP="00B42056">
            <w:pPr>
              <w:jc w:val="center"/>
              <w:rPr>
                <w:rFonts w:cs="Arial"/>
                <w:szCs w:val="24"/>
              </w:rPr>
            </w:pPr>
            <w:r w:rsidRPr="002F369F">
              <w:rPr>
                <w:rFonts w:cs="Arial"/>
                <w:szCs w:val="24"/>
              </w:rPr>
              <w:t>Female</w:t>
            </w:r>
          </w:p>
        </w:tc>
        <w:tc>
          <w:tcPr>
            <w:tcW w:w="1388" w:type="dxa"/>
            <w:tcBorders>
              <w:top w:val="single" w:sz="4" w:space="0" w:color="auto"/>
              <w:left w:val="single" w:sz="4" w:space="0" w:color="auto"/>
              <w:bottom w:val="single" w:sz="4" w:space="0" w:color="auto"/>
              <w:right w:val="single" w:sz="4" w:space="0" w:color="auto"/>
            </w:tcBorders>
          </w:tcPr>
          <w:p w14:paraId="344ECD63" w14:textId="68A1CDF1" w:rsidR="005918D9" w:rsidRPr="002F369F" w:rsidRDefault="002D0880" w:rsidP="00075646">
            <w:pPr>
              <w:jc w:val="center"/>
              <w:rPr>
                <w:rFonts w:cs="Arial"/>
                <w:szCs w:val="24"/>
              </w:rPr>
            </w:pPr>
            <w:r w:rsidRPr="002F369F">
              <w:rPr>
                <w:rFonts w:cs="Arial"/>
                <w:szCs w:val="24"/>
              </w:rPr>
              <w:t>1</w:t>
            </w:r>
            <w:r w:rsidR="00075646" w:rsidRPr="002F369F">
              <w:rPr>
                <w:rFonts w:cs="Arial"/>
                <w:szCs w:val="24"/>
              </w:rPr>
              <w:t>74</w:t>
            </w:r>
            <w:r w:rsidR="003D750D" w:rsidRPr="002F369F">
              <w:rPr>
                <w:rFonts w:cs="Arial"/>
                <w:szCs w:val="24"/>
              </w:rPr>
              <w:t>0</w:t>
            </w:r>
            <w:r w:rsidRPr="002F369F">
              <w:rPr>
                <w:rFonts w:cs="Arial"/>
                <w:szCs w:val="24"/>
              </w:rPr>
              <w:t xml:space="preserve"> (</w:t>
            </w:r>
            <w:r w:rsidR="003D750D" w:rsidRPr="002F369F">
              <w:rPr>
                <w:rFonts w:cs="Arial"/>
                <w:szCs w:val="24"/>
              </w:rPr>
              <w:t>+1</w:t>
            </w:r>
            <w:r w:rsidR="00075646" w:rsidRPr="002F369F">
              <w:rPr>
                <w:rFonts w:cs="Arial"/>
                <w:szCs w:val="24"/>
              </w:rPr>
              <w:t>0</w:t>
            </w:r>
            <w:r w:rsidRPr="002F369F">
              <w:rPr>
                <w:rFonts w:cs="Arial"/>
                <w:szCs w:val="24"/>
              </w:rPr>
              <w:t>)</w:t>
            </w:r>
          </w:p>
        </w:tc>
        <w:tc>
          <w:tcPr>
            <w:tcW w:w="1559" w:type="dxa"/>
            <w:tcBorders>
              <w:top w:val="single" w:sz="4" w:space="0" w:color="auto"/>
              <w:left w:val="single" w:sz="4" w:space="0" w:color="auto"/>
              <w:bottom w:val="single" w:sz="4" w:space="0" w:color="auto"/>
              <w:right w:val="single" w:sz="4" w:space="0" w:color="auto"/>
            </w:tcBorders>
          </w:tcPr>
          <w:p w14:paraId="4E2A0FB4" w14:textId="3F652F8A" w:rsidR="005918D9" w:rsidRPr="002F369F" w:rsidRDefault="002D0880" w:rsidP="00075646">
            <w:pPr>
              <w:jc w:val="center"/>
              <w:rPr>
                <w:rFonts w:cs="Arial"/>
                <w:szCs w:val="24"/>
              </w:rPr>
            </w:pPr>
            <w:r w:rsidRPr="002F369F">
              <w:rPr>
                <w:rFonts w:cs="Arial"/>
                <w:szCs w:val="24"/>
              </w:rPr>
              <w:t>1</w:t>
            </w:r>
            <w:r w:rsidR="00075646" w:rsidRPr="002F369F">
              <w:rPr>
                <w:rFonts w:cs="Arial"/>
                <w:szCs w:val="24"/>
              </w:rPr>
              <w:t>940</w:t>
            </w:r>
            <w:r w:rsidRPr="002F369F">
              <w:rPr>
                <w:rFonts w:cs="Arial"/>
                <w:szCs w:val="24"/>
              </w:rPr>
              <w:t xml:space="preserve"> (</w:t>
            </w:r>
            <w:r w:rsidR="003D750D" w:rsidRPr="002F369F">
              <w:rPr>
                <w:rFonts w:cs="Arial"/>
                <w:szCs w:val="24"/>
              </w:rPr>
              <w:t>+</w:t>
            </w:r>
            <w:r w:rsidR="00075646" w:rsidRPr="002F369F">
              <w:rPr>
                <w:rFonts w:cs="Arial"/>
                <w:szCs w:val="24"/>
              </w:rPr>
              <w:t>125</w:t>
            </w:r>
            <w:r w:rsidRPr="002F369F">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EA95AD6" w14:textId="4B1856DB" w:rsidR="005918D9" w:rsidRPr="002F369F" w:rsidRDefault="002D0880" w:rsidP="00075646">
            <w:pPr>
              <w:jc w:val="center"/>
              <w:rPr>
                <w:rFonts w:cs="Arial"/>
                <w:szCs w:val="24"/>
              </w:rPr>
            </w:pPr>
            <w:r w:rsidRPr="002F369F">
              <w:rPr>
                <w:rFonts w:cs="Arial"/>
                <w:szCs w:val="24"/>
              </w:rPr>
              <w:t>3</w:t>
            </w:r>
            <w:r w:rsidR="00075646" w:rsidRPr="002F369F">
              <w:rPr>
                <w:rFonts w:cs="Arial"/>
                <w:szCs w:val="24"/>
              </w:rPr>
              <w:t>680</w:t>
            </w:r>
            <w:r w:rsidRPr="002F369F">
              <w:rPr>
                <w:rFonts w:cs="Arial"/>
                <w:szCs w:val="24"/>
              </w:rPr>
              <w:t xml:space="preserve"> (</w:t>
            </w:r>
            <w:r w:rsidR="003D750D" w:rsidRPr="002F369F">
              <w:rPr>
                <w:rFonts w:cs="Arial"/>
                <w:szCs w:val="24"/>
              </w:rPr>
              <w:t>+</w:t>
            </w:r>
            <w:r w:rsidR="00075646" w:rsidRPr="002F369F">
              <w:rPr>
                <w:rFonts w:cs="Arial"/>
                <w:szCs w:val="24"/>
              </w:rPr>
              <w:t>135</w:t>
            </w:r>
            <w:r w:rsidRPr="002F369F">
              <w:rPr>
                <w:rFonts w:cs="Arial"/>
                <w:szCs w:val="24"/>
              </w:rPr>
              <w:t>)</w:t>
            </w:r>
          </w:p>
        </w:tc>
      </w:tr>
      <w:tr w:rsidR="005918D9" w:rsidRPr="002F369F" w14:paraId="3C0639AD" w14:textId="77777777" w:rsidTr="003D750D">
        <w:tc>
          <w:tcPr>
            <w:tcW w:w="1017" w:type="dxa"/>
            <w:tcBorders>
              <w:top w:val="single" w:sz="4" w:space="0" w:color="auto"/>
              <w:left w:val="single" w:sz="4" w:space="0" w:color="auto"/>
              <w:bottom w:val="single" w:sz="4" w:space="0" w:color="auto"/>
              <w:right w:val="single" w:sz="4" w:space="0" w:color="auto"/>
            </w:tcBorders>
            <w:hideMark/>
          </w:tcPr>
          <w:p w14:paraId="043F0022" w14:textId="77777777" w:rsidR="005918D9" w:rsidRPr="002F369F" w:rsidRDefault="005918D9" w:rsidP="00B42056">
            <w:pPr>
              <w:jc w:val="center"/>
              <w:rPr>
                <w:rFonts w:cs="Arial"/>
                <w:szCs w:val="24"/>
              </w:rPr>
            </w:pPr>
            <w:r w:rsidRPr="002F369F">
              <w:rPr>
                <w:rFonts w:cs="Arial"/>
                <w:szCs w:val="24"/>
              </w:rPr>
              <w:t>Male</w:t>
            </w:r>
          </w:p>
        </w:tc>
        <w:tc>
          <w:tcPr>
            <w:tcW w:w="1388" w:type="dxa"/>
            <w:tcBorders>
              <w:top w:val="single" w:sz="4" w:space="0" w:color="auto"/>
              <w:left w:val="single" w:sz="4" w:space="0" w:color="auto"/>
              <w:bottom w:val="single" w:sz="4" w:space="0" w:color="auto"/>
              <w:right w:val="single" w:sz="4" w:space="0" w:color="auto"/>
            </w:tcBorders>
          </w:tcPr>
          <w:p w14:paraId="7FF4DA83" w14:textId="2B12E1A5" w:rsidR="005918D9" w:rsidRPr="002F369F" w:rsidRDefault="002D0880" w:rsidP="00075646">
            <w:pPr>
              <w:jc w:val="center"/>
              <w:rPr>
                <w:rFonts w:cs="Arial"/>
                <w:szCs w:val="24"/>
              </w:rPr>
            </w:pPr>
            <w:r w:rsidRPr="002F369F">
              <w:rPr>
                <w:rFonts w:cs="Arial"/>
                <w:szCs w:val="24"/>
              </w:rPr>
              <w:t>1</w:t>
            </w:r>
            <w:r w:rsidR="00075646" w:rsidRPr="002F369F">
              <w:rPr>
                <w:rFonts w:cs="Arial"/>
                <w:szCs w:val="24"/>
              </w:rPr>
              <w:t>030</w:t>
            </w:r>
            <w:r w:rsidRPr="002F369F">
              <w:rPr>
                <w:rFonts w:cs="Arial"/>
                <w:szCs w:val="24"/>
              </w:rPr>
              <w:t xml:space="preserve"> (-</w:t>
            </w:r>
            <w:r w:rsidR="00075646" w:rsidRPr="002F369F">
              <w:rPr>
                <w:rFonts w:cs="Arial"/>
                <w:szCs w:val="24"/>
              </w:rPr>
              <w:t>105</w:t>
            </w:r>
            <w:r w:rsidRPr="002F369F">
              <w:rPr>
                <w:rFonts w:cs="Arial"/>
                <w:szCs w:val="24"/>
              </w:rPr>
              <w:t>)</w:t>
            </w:r>
          </w:p>
        </w:tc>
        <w:tc>
          <w:tcPr>
            <w:tcW w:w="1559" w:type="dxa"/>
            <w:tcBorders>
              <w:top w:val="single" w:sz="4" w:space="0" w:color="auto"/>
              <w:left w:val="single" w:sz="4" w:space="0" w:color="auto"/>
              <w:bottom w:val="single" w:sz="4" w:space="0" w:color="auto"/>
              <w:right w:val="single" w:sz="4" w:space="0" w:color="auto"/>
            </w:tcBorders>
          </w:tcPr>
          <w:p w14:paraId="6F6FD355" w14:textId="49E4DB9F" w:rsidR="005918D9" w:rsidRPr="002F369F" w:rsidRDefault="002D0880" w:rsidP="00075646">
            <w:pPr>
              <w:jc w:val="center"/>
              <w:rPr>
                <w:rFonts w:cs="Arial"/>
                <w:szCs w:val="24"/>
              </w:rPr>
            </w:pPr>
            <w:r w:rsidRPr="002F369F">
              <w:rPr>
                <w:rFonts w:cs="Arial"/>
                <w:szCs w:val="24"/>
              </w:rPr>
              <w:t>1</w:t>
            </w:r>
            <w:r w:rsidR="00075646" w:rsidRPr="002F369F">
              <w:rPr>
                <w:rFonts w:cs="Arial"/>
                <w:szCs w:val="24"/>
              </w:rPr>
              <w:t>470</w:t>
            </w:r>
            <w:r w:rsidRPr="002F369F">
              <w:rPr>
                <w:rFonts w:cs="Arial"/>
                <w:szCs w:val="24"/>
              </w:rPr>
              <w:t xml:space="preserve"> (</w:t>
            </w:r>
            <w:r w:rsidR="00075646" w:rsidRPr="002F369F">
              <w:rPr>
                <w:rFonts w:cs="Arial"/>
                <w:szCs w:val="24"/>
              </w:rPr>
              <w:t>+150</w:t>
            </w:r>
            <w:r w:rsidRPr="002F369F">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00B4942" w14:textId="4101E894" w:rsidR="005918D9" w:rsidRPr="002F369F" w:rsidRDefault="002D0880" w:rsidP="00075646">
            <w:pPr>
              <w:jc w:val="center"/>
              <w:rPr>
                <w:rFonts w:cs="Arial"/>
                <w:szCs w:val="24"/>
              </w:rPr>
            </w:pPr>
            <w:r w:rsidRPr="002F369F">
              <w:rPr>
                <w:rFonts w:cs="Arial"/>
                <w:szCs w:val="24"/>
              </w:rPr>
              <w:t>2</w:t>
            </w:r>
            <w:r w:rsidR="00075646" w:rsidRPr="002F369F">
              <w:rPr>
                <w:rFonts w:cs="Arial"/>
                <w:szCs w:val="24"/>
              </w:rPr>
              <w:t>500</w:t>
            </w:r>
            <w:r w:rsidRPr="002F369F">
              <w:rPr>
                <w:rFonts w:cs="Arial"/>
                <w:szCs w:val="24"/>
              </w:rPr>
              <w:t xml:space="preserve"> (</w:t>
            </w:r>
            <w:r w:rsidR="00075646" w:rsidRPr="002F369F">
              <w:rPr>
                <w:rFonts w:cs="Arial"/>
                <w:szCs w:val="24"/>
              </w:rPr>
              <w:t>+45</w:t>
            </w:r>
            <w:r w:rsidRPr="002F369F">
              <w:rPr>
                <w:rFonts w:cs="Arial"/>
                <w:szCs w:val="24"/>
              </w:rPr>
              <w:t>)</w:t>
            </w:r>
          </w:p>
        </w:tc>
      </w:tr>
      <w:tr w:rsidR="009A1FEA" w:rsidRPr="002F369F" w14:paraId="1F0E415B" w14:textId="77777777" w:rsidTr="003D750D">
        <w:tc>
          <w:tcPr>
            <w:tcW w:w="1017" w:type="dxa"/>
            <w:tcBorders>
              <w:top w:val="single" w:sz="4" w:space="0" w:color="auto"/>
              <w:left w:val="single" w:sz="4" w:space="0" w:color="auto"/>
              <w:bottom w:val="single" w:sz="4" w:space="0" w:color="auto"/>
              <w:right w:val="single" w:sz="4" w:space="0" w:color="auto"/>
            </w:tcBorders>
          </w:tcPr>
          <w:p w14:paraId="04BFCF86" w14:textId="6E8BF8DF" w:rsidR="009A1FEA" w:rsidRPr="002F369F" w:rsidRDefault="009A1FEA" w:rsidP="00B42056">
            <w:pPr>
              <w:jc w:val="center"/>
              <w:rPr>
                <w:rFonts w:cs="Arial"/>
                <w:szCs w:val="24"/>
              </w:rPr>
            </w:pPr>
            <w:r w:rsidRPr="002F369F">
              <w:rPr>
                <w:rFonts w:cs="Arial"/>
                <w:szCs w:val="24"/>
              </w:rPr>
              <w:t>Other</w:t>
            </w:r>
          </w:p>
        </w:tc>
        <w:tc>
          <w:tcPr>
            <w:tcW w:w="1388" w:type="dxa"/>
            <w:tcBorders>
              <w:top w:val="single" w:sz="4" w:space="0" w:color="auto"/>
              <w:left w:val="single" w:sz="4" w:space="0" w:color="auto"/>
              <w:bottom w:val="single" w:sz="4" w:space="0" w:color="auto"/>
              <w:right w:val="single" w:sz="4" w:space="0" w:color="auto"/>
            </w:tcBorders>
          </w:tcPr>
          <w:p w14:paraId="4D88FA68" w14:textId="136DD5A9" w:rsidR="009A1FEA" w:rsidRPr="002F369F" w:rsidRDefault="00075646" w:rsidP="003D750D">
            <w:pPr>
              <w:jc w:val="center"/>
              <w:rPr>
                <w:rFonts w:cs="Arial"/>
                <w:szCs w:val="24"/>
              </w:rPr>
            </w:pPr>
            <w:r w:rsidRPr="002F369F">
              <w:rPr>
                <w:rFonts w:cs="Arial"/>
                <w:szCs w:val="24"/>
              </w:rPr>
              <w:t>10</w:t>
            </w:r>
            <w:r w:rsidR="009A1FEA" w:rsidRPr="002F369F">
              <w:rPr>
                <w:rFonts w:cs="Arial"/>
                <w:szCs w:val="24"/>
              </w:rPr>
              <w:t xml:space="preserve"> (+5)</w:t>
            </w:r>
          </w:p>
        </w:tc>
        <w:tc>
          <w:tcPr>
            <w:tcW w:w="1559" w:type="dxa"/>
            <w:tcBorders>
              <w:top w:val="single" w:sz="4" w:space="0" w:color="auto"/>
              <w:left w:val="single" w:sz="4" w:space="0" w:color="auto"/>
              <w:bottom w:val="single" w:sz="4" w:space="0" w:color="auto"/>
              <w:right w:val="single" w:sz="4" w:space="0" w:color="auto"/>
            </w:tcBorders>
          </w:tcPr>
          <w:p w14:paraId="1AFB4080" w14:textId="13244A10" w:rsidR="009A1FEA" w:rsidRPr="002F369F" w:rsidRDefault="00075646" w:rsidP="00075646">
            <w:pPr>
              <w:jc w:val="center"/>
              <w:rPr>
                <w:rFonts w:cs="Arial"/>
                <w:szCs w:val="24"/>
              </w:rPr>
            </w:pPr>
            <w:r w:rsidRPr="002F369F">
              <w:rPr>
                <w:rFonts w:cs="Arial"/>
                <w:szCs w:val="24"/>
              </w:rPr>
              <w:t>**</w:t>
            </w:r>
          </w:p>
        </w:tc>
        <w:tc>
          <w:tcPr>
            <w:tcW w:w="1418" w:type="dxa"/>
            <w:tcBorders>
              <w:top w:val="single" w:sz="4" w:space="0" w:color="auto"/>
              <w:left w:val="single" w:sz="4" w:space="0" w:color="auto"/>
              <w:bottom w:val="single" w:sz="4" w:space="0" w:color="auto"/>
              <w:right w:val="single" w:sz="4" w:space="0" w:color="auto"/>
            </w:tcBorders>
          </w:tcPr>
          <w:p w14:paraId="33E62460" w14:textId="4701F532" w:rsidR="009A1FEA" w:rsidRPr="002F369F" w:rsidRDefault="009A1FEA" w:rsidP="003D750D">
            <w:pPr>
              <w:jc w:val="center"/>
              <w:rPr>
                <w:rFonts w:cs="Arial"/>
                <w:szCs w:val="24"/>
              </w:rPr>
            </w:pPr>
            <w:r w:rsidRPr="002F369F">
              <w:rPr>
                <w:rFonts w:cs="Arial"/>
                <w:szCs w:val="24"/>
              </w:rPr>
              <w:t>1</w:t>
            </w:r>
            <w:r w:rsidR="00075646" w:rsidRPr="002F369F">
              <w:rPr>
                <w:rFonts w:cs="Arial"/>
                <w:szCs w:val="24"/>
              </w:rPr>
              <w:t xml:space="preserve">0 </w:t>
            </w:r>
          </w:p>
        </w:tc>
      </w:tr>
      <w:tr w:rsidR="005918D9" w:rsidRPr="002F369F" w14:paraId="029129A7" w14:textId="77777777" w:rsidTr="003D5115">
        <w:tc>
          <w:tcPr>
            <w:tcW w:w="1017" w:type="dxa"/>
            <w:tcBorders>
              <w:top w:val="single" w:sz="4" w:space="0" w:color="auto"/>
              <w:left w:val="single" w:sz="4" w:space="0" w:color="auto"/>
              <w:bottom w:val="single" w:sz="4" w:space="0" w:color="auto"/>
              <w:right w:val="single" w:sz="4" w:space="0" w:color="auto"/>
            </w:tcBorders>
            <w:shd w:val="clear" w:color="auto" w:fill="37CDBF"/>
            <w:hideMark/>
          </w:tcPr>
          <w:p w14:paraId="55DF6D60" w14:textId="77777777" w:rsidR="005918D9" w:rsidRPr="002F369F" w:rsidRDefault="005918D9" w:rsidP="00B42056">
            <w:pPr>
              <w:jc w:val="center"/>
              <w:rPr>
                <w:rFonts w:cs="Arial"/>
                <w:szCs w:val="24"/>
              </w:rPr>
            </w:pPr>
            <w:r w:rsidRPr="002F369F">
              <w:rPr>
                <w:rFonts w:cs="Arial"/>
                <w:szCs w:val="24"/>
              </w:rPr>
              <w:t>Total</w:t>
            </w:r>
          </w:p>
        </w:tc>
        <w:tc>
          <w:tcPr>
            <w:tcW w:w="1388" w:type="dxa"/>
            <w:tcBorders>
              <w:top w:val="single" w:sz="4" w:space="0" w:color="auto"/>
              <w:left w:val="single" w:sz="4" w:space="0" w:color="auto"/>
              <w:bottom w:val="single" w:sz="4" w:space="0" w:color="auto"/>
              <w:right w:val="single" w:sz="4" w:space="0" w:color="auto"/>
            </w:tcBorders>
            <w:shd w:val="clear" w:color="auto" w:fill="37CDBF"/>
          </w:tcPr>
          <w:p w14:paraId="7773D94F" w14:textId="792F6426" w:rsidR="005918D9" w:rsidRPr="002F369F" w:rsidRDefault="00075646" w:rsidP="00075646">
            <w:pPr>
              <w:jc w:val="center"/>
              <w:rPr>
                <w:rFonts w:cs="Arial"/>
                <w:szCs w:val="24"/>
              </w:rPr>
            </w:pPr>
            <w:r w:rsidRPr="002F369F">
              <w:rPr>
                <w:rFonts w:cs="Arial"/>
                <w:szCs w:val="24"/>
              </w:rPr>
              <w:t>2780</w:t>
            </w:r>
            <w:r w:rsidR="002D0880" w:rsidRPr="002F369F">
              <w:rPr>
                <w:rFonts w:cs="Arial"/>
                <w:szCs w:val="24"/>
              </w:rPr>
              <w:t xml:space="preserve"> (</w:t>
            </w:r>
            <w:r w:rsidRPr="002F369F">
              <w:rPr>
                <w:rFonts w:cs="Arial"/>
                <w:szCs w:val="24"/>
              </w:rPr>
              <w:t>-90</w:t>
            </w:r>
            <w:r w:rsidR="002D0880" w:rsidRPr="002F369F">
              <w:rPr>
                <w:rFonts w:cs="Arial"/>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37CDBF"/>
          </w:tcPr>
          <w:p w14:paraId="326498F2" w14:textId="22215441" w:rsidR="005918D9" w:rsidRPr="002F369F" w:rsidRDefault="009A1FEA" w:rsidP="00075646">
            <w:pPr>
              <w:jc w:val="center"/>
              <w:rPr>
                <w:rFonts w:cs="Arial"/>
                <w:szCs w:val="24"/>
              </w:rPr>
            </w:pPr>
            <w:r w:rsidRPr="002F369F">
              <w:rPr>
                <w:rFonts w:cs="Arial"/>
                <w:szCs w:val="24"/>
              </w:rPr>
              <w:t>3</w:t>
            </w:r>
            <w:r w:rsidR="00075646" w:rsidRPr="002F369F">
              <w:rPr>
                <w:rFonts w:cs="Arial"/>
                <w:szCs w:val="24"/>
              </w:rPr>
              <w:t>410</w:t>
            </w:r>
            <w:r w:rsidR="002D0880" w:rsidRPr="002F369F">
              <w:rPr>
                <w:rFonts w:cs="Arial"/>
                <w:szCs w:val="24"/>
              </w:rPr>
              <w:t xml:space="preserve"> (</w:t>
            </w:r>
            <w:r w:rsidR="003D750D" w:rsidRPr="002F369F">
              <w:rPr>
                <w:rFonts w:cs="Arial"/>
                <w:szCs w:val="24"/>
              </w:rPr>
              <w:t>+2</w:t>
            </w:r>
            <w:r w:rsidR="00075646" w:rsidRPr="002F369F">
              <w:rPr>
                <w:rFonts w:cs="Arial"/>
                <w:szCs w:val="24"/>
              </w:rPr>
              <w:t>70</w:t>
            </w:r>
            <w:r w:rsidR="002D0880" w:rsidRPr="002F369F">
              <w:rPr>
                <w:rFonts w:cs="Arial"/>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84C4F75" w14:textId="7417325D" w:rsidR="005918D9" w:rsidRPr="002F369F" w:rsidRDefault="009A1FEA" w:rsidP="00075646">
            <w:pPr>
              <w:jc w:val="center"/>
              <w:rPr>
                <w:rFonts w:cs="Arial"/>
                <w:szCs w:val="24"/>
              </w:rPr>
            </w:pPr>
            <w:r w:rsidRPr="002F369F">
              <w:rPr>
                <w:rFonts w:cs="Arial"/>
                <w:szCs w:val="24"/>
              </w:rPr>
              <w:t>6</w:t>
            </w:r>
            <w:r w:rsidR="00075646" w:rsidRPr="002F369F">
              <w:rPr>
                <w:rFonts w:cs="Arial"/>
                <w:szCs w:val="24"/>
              </w:rPr>
              <w:t>190</w:t>
            </w:r>
            <w:r w:rsidR="002D0880" w:rsidRPr="002F369F">
              <w:rPr>
                <w:rFonts w:cs="Arial"/>
                <w:szCs w:val="24"/>
              </w:rPr>
              <w:t xml:space="preserve"> (</w:t>
            </w:r>
            <w:r w:rsidR="003D750D" w:rsidRPr="002F369F">
              <w:rPr>
                <w:rFonts w:cs="Arial"/>
                <w:szCs w:val="24"/>
              </w:rPr>
              <w:t>+</w:t>
            </w:r>
            <w:r w:rsidR="00075646" w:rsidRPr="002F369F">
              <w:rPr>
                <w:rFonts w:cs="Arial"/>
                <w:szCs w:val="24"/>
              </w:rPr>
              <w:t>180</w:t>
            </w:r>
            <w:r w:rsidR="002D0880" w:rsidRPr="002F369F">
              <w:rPr>
                <w:rFonts w:cs="Arial"/>
                <w:szCs w:val="24"/>
              </w:rPr>
              <w:t>)</w:t>
            </w:r>
            <w:r w:rsidRPr="002F369F">
              <w:rPr>
                <w:rFonts w:cs="Arial"/>
                <w:szCs w:val="24"/>
              </w:rPr>
              <w:t xml:space="preserve"> </w:t>
            </w:r>
          </w:p>
        </w:tc>
      </w:tr>
    </w:tbl>
    <w:p w14:paraId="15F79F99" w14:textId="51179288" w:rsidR="007E2A1C" w:rsidRDefault="007E2A1C" w:rsidP="0038735B">
      <w:pPr>
        <w:rPr>
          <w:rFonts w:cs="Arial"/>
        </w:rPr>
      </w:pPr>
    </w:p>
    <w:p w14:paraId="105D568F" w14:textId="194C7420" w:rsidR="00360FCC" w:rsidRPr="002F369F" w:rsidRDefault="00360FCC" w:rsidP="0038735B">
      <w:pPr>
        <w:rPr>
          <w:rFonts w:cs="Arial"/>
        </w:rPr>
      </w:pPr>
      <w:r w:rsidRPr="001A47FE">
        <w:rPr>
          <w:rStyle w:val="Hyperlink"/>
        </w:rPr>
        <w:lastRenderedPageBreak/>
        <w:drawing>
          <wp:inline distT="0" distB="0" distL="0" distR="0" wp14:anchorId="250FAE31" wp14:editId="659A5AFA">
            <wp:extent cx="2088515" cy="1834515"/>
            <wp:effectExtent l="0" t="0" r="6985" b="0"/>
            <wp:docPr id="26" name="Picture 8" descr="This chart shows the student gender split by percentage" title="Student Split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is chart shows the student gender split by percentage" title="Student Split by Gende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088515" cy="1834515"/>
                    </a:xfrm>
                    <a:prstGeom prst="rect">
                      <a:avLst/>
                    </a:prstGeom>
                  </pic:spPr>
                </pic:pic>
              </a:graphicData>
            </a:graphic>
          </wp:inline>
        </w:drawing>
      </w:r>
    </w:p>
    <w:p w14:paraId="41067644" w14:textId="2A705FB3" w:rsidR="009665D5" w:rsidRDefault="003D119D" w:rsidP="00B3323A">
      <w:pPr>
        <w:rPr>
          <w:lang w:val="en-US"/>
        </w:rPr>
      </w:pPr>
      <w:r w:rsidRPr="002F369F">
        <w:rPr>
          <w:rFonts w:cs="Arial"/>
          <w:szCs w:val="24"/>
        </w:rPr>
        <w:t>The data reveals a</w:t>
      </w:r>
      <w:r w:rsidR="009A1FEA" w:rsidRPr="002F369F">
        <w:rPr>
          <w:rFonts w:cs="Arial"/>
          <w:szCs w:val="24"/>
        </w:rPr>
        <w:t>n</w:t>
      </w:r>
      <w:r w:rsidRPr="002F369F">
        <w:rPr>
          <w:rFonts w:cs="Arial"/>
          <w:szCs w:val="24"/>
        </w:rPr>
        <w:t xml:space="preserve"> </w:t>
      </w:r>
      <w:r w:rsidR="009A1FEA" w:rsidRPr="002F369F">
        <w:rPr>
          <w:rFonts w:cs="Arial"/>
          <w:szCs w:val="24"/>
        </w:rPr>
        <w:t>in</w:t>
      </w:r>
      <w:r w:rsidRPr="002F369F">
        <w:rPr>
          <w:rFonts w:cs="Arial"/>
          <w:szCs w:val="24"/>
        </w:rPr>
        <w:t>cr</w:t>
      </w:r>
      <w:r w:rsidR="00BB301F" w:rsidRPr="002F369F">
        <w:rPr>
          <w:rFonts w:cs="Arial"/>
          <w:szCs w:val="24"/>
        </w:rPr>
        <w:t xml:space="preserve">ease in </w:t>
      </w:r>
      <w:r w:rsidR="00F7141F" w:rsidRPr="002F369F">
        <w:rPr>
          <w:rFonts w:cs="Arial"/>
          <w:szCs w:val="24"/>
        </w:rPr>
        <w:t xml:space="preserve">total student numbers of </w:t>
      </w:r>
      <w:r w:rsidR="00DE5FCE" w:rsidRPr="002F369F">
        <w:rPr>
          <w:rFonts w:cs="Arial"/>
          <w:szCs w:val="24"/>
        </w:rPr>
        <w:t>18</w:t>
      </w:r>
      <w:r w:rsidR="00B3323A">
        <w:rPr>
          <w:rFonts w:cs="Arial"/>
          <w:szCs w:val="24"/>
        </w:rPr>
        <w:t>0, with an increase of 4% seen in female students, consistent with the UK national average.  There are gender imbalances at subject level, with males comprising a large majority of those studying STEM subjects and more females studying education and those allied to medicine, which aligns with national averages.</w:t>
      </w:r>
    </w:p>
    <w:p w14:paraId="371398D6" w14:textId="1B570767" w:rsidR="005918D9" w:rsidRPr="00E67F3B" w:rsidRDefault="009A1FEA" w:rsidP="008B7B0A">
      <w:pPr>
        <w:pStyle w:val="Heading2"/>
      </w:pPr>
      <w:bookmarkStart w:id="23" w:name="_Toc67923543"/>
      <w:r w:rsidRPr="002F369F">
        <w:t>D</w:t>
      </w:r>
      <w:r w:rsidR="005918D9" w:rsidRPr="002F369F">
        <w:t>eclarations of Disability</w:t>
      </w:r>
      <w:bookmarkEnd w:id="23"/>
    </w:p>
    <w:tbl>
      <w:tblPr>
        <w:tblStyle w:val="TableGrid"/>
        <w:tblW w:w="9072" w:type="dxa"/>
        <w:tblInd w:w="-5" w:type="dxa"/>
        <w:tblLayout w:type="fixed"/>
        <w:tblLook w:val="04A0" w:firstRow="1" w:lastRow="0" w:firstColumn="1" w:lastColumn="0" w:noHBand="0" w:noVBand="1"/>
        <w:tblCaption w:val="Declarations of Disaility"/>
        <w:tblDescription w:val="This table present the number of students with declared disabilities, split into disability type.  Column 1 details the Disability type and column 2 detail the number of students who declared that they have the disability or no disability."/>
      </w:tblPr>
      <w:tblGrid>
        <w:gridCol w:w="7230"/>
        <w:gridCol w:w="1842"/>
      </w:tblGrid>
      <w:tr w:rsidR="00E32A3C" w:rsidRPr="00E67F3B" w14:paraId="29294076" w14:textId="77777777" w:rsidTr="009665D5">
        <w:trPr>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05DB27A2" w14:textId="77777777" w:rsidR="00E32A3C" w:rsidRPr="00E67F3B" w:rsidRDefault="00E32A3C" w:rsidP="00EF3EDA">
            <w:pPr>
              <w:jc w:val="center"/>
              <w:rPr>
                <w:rFonts w:cs="Arial"/>
                <w:b/>
                <w:szCs w:val="24"/>
              </w:rPr>
            </w:pPr>
            <w:r w:rsidRPr="00E67F3B">
              <w:rPr>
                <w:rFonts w:cs="Arial"/>
                <w:b/>
                <w:szCs w:val="24"/>
              </w:rPr>
              <w:t>Disability</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438C15D1" w14:textId="77777777" w:rsidR="00E32A3C" w:rsidRPr="00E67F3B" w:rsidRDefault="00E32A3C" w:rsidP="007F6246">
            <w:pPr>
              <w:jc w:val="center"/>
              <w:rPr>
                <w:rFonts w:cs="Arial"/>
                <w:b/>
                <w:szCs w:val="24"/>
              </w:rPr>
            </w:pPr>
          </w:p>
          <w:p w14:paraId="702DD3F5" w14:textId="77777777" w:rsidR="00E32A3C" w:rsidRPr="00E67F3B" w:rsidRDefault="00E32A3C" w:rsidP="007F6246">
            <w:pPr>
              <w:jc w:val="center"/>
              <w:rPr>
                <w:rFonts w:cs="Arial"/>
                <w:b/>
                <w:szCs w:val="24"/>
              </w:rPr>
            </w:pPr>
            <w:r w:rsidRPr="00E67F3B">
              <w:rPr>
                <w:rFonts w:cs="Arial"/>
                <w:b/>
                <w:szCs w:val="24"/>
              </w:rPr>
              <w:t>Total</w:t>
            </w:r>
          </w:p>
        </w:tc>
      </w:tr>
      <w:tr w:rsidR="00E32A3C" w:rsidRPr="00E67F3B" w14:paraId="784C2DE1"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E9ABC6B" w14:textId="77777777" w:rsidR="00E32A3C" w:rsidRPr="002F369F" w:rsidRDefault="00E32A3C">
            <w:pPr>
              <w:pStyle w:val="PlainText"/>
              <w:rPr>
                <w:rFonts w:ascii="Arial" w:hAnsi="Arial" w:cs="Arial"/>
                <w:szCs w:val="24"/>
              </w:rPr>
            </w:pPr>
            <w:r w:rsidRPr="002F369F">
              <w:rPr>
                <w:rFonts w:ascii="Arial" w:hAnsi="Arial" w:cs="Arial"/>
                <w:szCs w:val="24"/>
              </w:rPr>
              <w:t>Blind or a serious visual impairment uncorrected by glasses</w:t>
            </w:r>
          </w:p>
          <w:p w14:paraId="013B2EA4"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5678EDEB" w14:textId="062F9E94" w:rsidR="000B19F4" w:rsidRPr="002F369F" w:rsidRDefault="007A29A8" w:rsidP="000B19F4">
            <w:pPr>
              <w:jc w:val="center"/>
              <w:rPr>
                <w:rFonts w:cs="Arial"/>
                <w:szCs w:val="24"/>
              </w:rPr>
            </w:pPr>
            <w:r w:rsidRPr="002F369F">
              <w:rPr>
                <w:rFonts w:cs="Arial"/>
                <w:szCs w:val="24"/>
              </w:rPr>
              <w:t xml:space="preserve">** </w:t>
            </w:r>
          </w:p>
        </w:tc>
      </w:tr>
      <w:tr w:rsidR="00E32A3C" w:rsidRPr="00E67F3B" w14:paraId="2AA3A6E4"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D89106B" w14:textId="77777777" w:rsidR="00E32A3C" w:rsidRPr="002F369F" w:rsidRDefault="00E32A3C">
            <w:pPr>
              <w:pStyle w:val="PlainText"/>
              <w:rPr>
                <w:rFonts w:ascii="Arial" w:hAnsi="Arial" w:cs="Arial"/>
                <w:szCs w:val="24"/>
              </w:rPr>
            </w:pPr>
            <w:r w:rsidRPr="002F369F">
              <w:rPr>
                <w:rFonts w:ascii="Arial" w:hAnsi="Arial" w:cs="Arial"/>
                <w:szCs w:val="24"/>
              </w:rPr>
              <w:t>Deaf or a serious hearing impairment</w:t>
            </w:r>
          </w:p>
          <w:p w14:paraId="2E47A021"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0CD6E1DE" w14:textId="11EFFB0F" w:rsidR="00E32A3C" w:rsidRPr="002F369F" w:rsidRDefault="007A29A8" w:rsidP="00C02390">
            <w:pPr>
              <w:jc w:val="center"/>
              <w:rPr>
                <w:rFonts w:cs="Arial"/>
                <w:szCs w:val="24"/>
              </w:rPr>
            </w:pPr>
            <w:r w:rsidRPr="002F369F">
              <w:rPr>
                <w:rFonts w:cs="Arial"/>
                <w:szCs w:val="24"/>
              </w:rPr>
              <w:t>15 (=</w:t>
            </w:r>
            <w:r w:rsidR="00E019BD" w:rsidRPr="002F369F">
              <w:rPr>
                <w:rFonts w:cs="Arial"/>
                <w:szCs w:val="24"/>
              </w:rPr>
              <w:t>)</w:t>
            </w:r>
          </w:p>
        </w:tc>
      </w:tr>
      <w:tr w:rsidR="00E32A3C" w:rsidRPr="00E67F3B" w14:paraId="167B35B7"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634636DE" w14:textId="77777777" w:rsidR="00E32A3C" w:rsidRPr="002F369F" w:rsidRDefault="00E32A3C">
            <w:pPr>
              <w:pStyle w:val="PlainText"/>
              <w:rPr>
                <w:rFonts w:ascii="Arial" w:hAnsi="Arial" w:cs="Arial"/>
                <w:szCs w:val="24"/>
              </w:rPr>
            </w:pPr>
            <w:r w:rsidRPr="002F369F">
              <w:rPr>
                <w:rFonts w:ascii="Arial" w:hAnsi="Arial" w:cs="Arial"/>
                <w:szCs w:val="24"/>
              </w:rPr>
              <w:t>A physical impairment or mobility issue</w:t>
            </w:r>
          </w:p>
          <w:p w14:paraId="17B3CBC7"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679D3EB3" w14:textId="088C24F3" w:rsidR="00E32A3C" w:rsidRPr="002F369F" w:rsidRDefault="007A29A8" w:rsidP="00C02390">
            <w:pPr>
              <w:jc w:val="center"/>
              <w:rPr>
                <w:rFonts w:cs="Arial"/>
                <w:szCs w:val="24"/>
              </w:rPr>
            </w:pPr>
            <w:r w:rsidRPr="002F369F">
              <w:rPr>
                <w:rFonts w:cs="Arial"/>
                <w:szCs w:val="24"/>
              </w:rPr>
              <w:t>20 (=</w:t>
            </w:r>
            <w:r w:rsidR="00E019BD" w:rsidRPr="002F369F">
              <w:rPr>
                <w:rFonts w:cs="Arial"/>
                <w:szCs w:val="24"/>
              </w:rPr>
              <w:t>)</w:t>
            </w:r>
          </w:p>
        </w:tc>
      </w:tr>
      <w:tr w:rsidR="00E32A3C" w:rsidRPr="00E67F3B" w14:paraId="581186B2"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3001FF7" w14:textId="77777777" w:rsidR="00E32A3C" w:rsidRPr="002F369F" w:rsidRDefault="00E32A3C">
            <w:pPr>
              <w:pStyle w:val="PlainText"/>
              <w:rPr>
                <w:rFonts w:ascii="Arial" w:hAnsi="Arial" w:cs="Arial"/>
                <w:szCs w:val="24"/>
              </w:rPr>
            </w:pPr>
            <w:r w:rsidRPr="002F369F">
              <w:rPr>
                <w:rFonts w:ascii="Arial" w:hAnsi="Arial" w:cs="Arial"/>
                <w:szCs w:val="24"/>
              </w:rPr>
              <w:t>A social/communication impairment such as Asperger's syndrome/other autistic spectrum disorder</w:t>
            </w:r>
          </w:p>
          <w:p w14:paraId="56D702F9"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72765575" w14:textId="77777777" w:rsidR="00E32A3C" w:rsidRPr="002F369F" w:rsidRDefault="00E32A3C" w:rsidP="00E32A3C">
            <w:pPr>
              <w:jc w:val="center"/>
              <w:rPr>
                <w:rFonts w:cs="Arial"/>
                <w:szCs w:val="24"/>
              </w:rPr>
            </w:pPr>
          </w:p>
          <w:p w14:paraId="1199E5CC" w14:textId="52530FFC" w:rsidR="00E019BD" w:rsidRPr="002F369F" w:rsidRDefault="007A29A8" w:rsidP="007A29A8">
            <w:pPr>
              <w:jc w:val="center"/>
              <w:rPr>
                <w:rFonts w:cs="Arial"/>
                <w:szCs w:val="24"/>
              </w:rPr>
            </w:pPr>
            <w:r w:rsidRPr="002F369F">
              <w:rPr>
                <w:rFonts w:cs="Arial"/>
                <w:szCs w:val="24"/>
              </w:rPr>
              <w:t>50</w:t>
            </w:r>
            <w:r w:rsidR="00E019BD" w:rsidRPr="002F369F">
              <w:rPr>
                <w:rFonts w:cs="Arial"/>
                <w:szCs w:val="24"/>
              </w:rPr>
              <w:t xml:space="preserve"> (+</w:t>
            </w:r>
            <w:r w:rsidRPr="002F369F">
              <w:rPr>
                <w:rFonts w:cs="Arial"/>
                <w:szCs w:val="24"/>
              </w:rPr>
              <w:t>10</w:t>
            </w:r>
            <w:r w:rsidR="00E019BD" w:rsidRPr="002F369F">
              <w:rPr>
                <w:rFonts w:cs="Arial"/>
                <w:szCs w:val="24"/>
              </w:rPr>
              <w:t>)</w:t>
            </w:r>
          </w:p>
        </w:tc>
      </w:tr>
      <w:tr w:rsidR="00E32A3C" w:rsidRPr="00E67F3B" w14:paraId="4C21597E"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33692E5C" w14:textId="77777777" w:rsidR="00E32A3C" w:rsidRPr="002F369F" w:rsidRDefault="00E32A3C">
            <w:pPr>
              <w:pStyle w:val="PlainText"/>
              <w:rPr>
                <w:rFonts w:ascii="Arial" w:hAnsi="Arial" w:cs="Arial"/>
                <w:szCs w:val="24"/>
              </w:rPr>
            </w:pPr>
            <w:r w:rsidRPr="002F369F">
              <w:rPr>
                <w:rFonts w:ascii="Arial" w:hAnsi="Arial" w:cs="Arial"/>
                <w:szCs w:val="24"/>
              </w:rPr>
              <w:t xml:space="preserve">A long standing illness or health condition </w:t>
            </w:r>
          </w:p>
          <w:p w14:paraId="65245523"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3DE31820" w14:textId="082FAD1E" w:rsidR="00E32A3C" w:rsidRPr="002F369F" w:rsidRDefault="00A36012" w:rsidP="007F6246">
            <w:pPr>
              <w:jc w:val="center"/>
              <w:rPr>
                <w:rFonts w:cs="Arial"/>
                <w:szCs w:val="24"/>
              </w:rPr>
            </w:pPr>
            <w:r w:rsidRPr="002F369F">
              <w:rPr>
                <w:rFonts w:cs="Arial"/>
                <w:szCs w:val="24"/>
              </w:rPr>
              <w:t>75 (+2</w:t>
            </w:r>
            <w:r w:rsidR="00E019BD" w:rsidRPr="002F369F">
              <w:rPr>
                <w:rFonts w:cs="Arial"/>
                <w:szCs w:val="24"/>
              </w:rPr>
              <w:t>5)</w:t>
            </w:r>
          </w:p>
        </w:tc>
      </w:tr>
      <w:tr w:rsidR="00E32A3C" w:rsidRPr="00E67F3B" w14:paraId="2812147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199BE601" w14:textId="77777777" w:rsidR="00E32A3C" w:rsidRPr="002F369F" w:rsidRDefault="00E32A3C" w:rsidP="00C620B0">
            <w:pPr>
              <w:pStyle w:val="PlainText"/>
              <w:rPr>
                <w:rFonts w:ascii="Arial" w:hAnsi="Arial" w:cs="Arial"/>
                <w:szCs w:val="24"/>
              </w:rPr>
            </w:pPr>
            <w:r w:rsidRPr="002F369F">
              <w:rPr>
                <w:rFonts w:ascii="Arial" w:hAnsi="Arial" w:cs="Arial"/>
                <w:szCs w:val="24"/>
              </w:rPr>
              <w:t>A mental health condition</w:t>
            </w:r>
          </w:p>
        </w:tc>
        <w:tc>
          <w:tcPr>
            <w:tcW w:w="1842" w:type="dxa"/>
            <w:tcBorders>
              <w:top w:val="single" w:sz="4" w:space="0" w:color="auto"/>
              <w:left w:val="single" w:sz="4" w:space="0" w:color="auto"/>
              <w:bottom w:val="single" w:sz="4" w:space="0" w:color="auto"/>
              <w:right w:val="single" w:sz="4" w:space="0" w:color="auto"/>
            </w:tcBorders>
          </w:tcPr>
          <w:p w14:paraId="0CD37A93" w14:textId="0F2A28A0" w:rsidR="00E32A3C" w:rsidRPr="002F369F" w:rsidRDefault="007A29A8" w:rsidP="00C02390">
            <w:pPr>
              <w:jc w:val="center"/>
              <w:rPr>
                <w:rFonts w:cs="Arial"/>
                <w:szCs w:val="24"/>
              </w:rPr>
            </w:pPr>
            <w:r w:rsidRPr="002F369F">
              <w:rPr>
                <w:rFonts w:cs="Arial"/>
                <w:szCs w:val="24"/>
              </w:rPr>
              <w:t>15</w:t>
            </w:r>
            <w:r w:rsidR="00E019BD" w:rsidRPr="002F369F">
              <w:rPr>
                <w:rFonts w:cs="Arial"/>
                <w:szCs w:val="24"/>
              </w:rPr>
              <w:t>0 (+20)</w:t>
            </w:r>
          </w:p>
        </w:tc>
      </w:tr>
      <w:tr w:rsidR="00E32A3C" w:rsidRPr="00E67F3B" w14:paraId="5C5451A8"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58A73859" w14:textId="77777777" w:rsidR="00E32A3C" w:rsidRPr="002F369F" w:rsidRDefault="00E87076">
            <w:pPr>
              <w:pStyle w:val="PlainText"/>
              <w:rPr>
                <w:rFonts w:ascii="Arial" w:hAnsi="Arial" w:cs="Arial"/>
                <w:szCs w:val="24"/>
              </w:rPr>
            </w:pPr>
            <w:r w:rsidRPr="002F369F">
              <w:rPr>
                <w:rFonts w:ascii="Arial" w:hAnsi="Arial" w:cs="Arial"/>
                <w:szCs w:val="24"/>
              </w:rPr>
              <w:t>Multiple disabilities</w:t>
            </w:r>
          </w:p>
          <w:p w14:paraId="22298D7E"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2F25E87A" w14:textId="1A117C92" w:rsidR="00E32A3C" w:rsidRPr="002F369F" w:rsidRDefault="00A770ED" w:rsidP="00C02390">
            <w:pPr>
              <w:jc w:val="center"/>
              <w:rPr>
                <w:rFonts w:cs="Arial"/>
                <w:szCs w:val="24"/>
              </w:rPr>
            </w:pPr>
            <w:r w:rsidRPr="002F369F">
              <w:rPr>
                <w:rFonts w:cs="Arial"/>
                <w:szCs w:val="24"/>
              </w:rPr>
              <w:t>135 (=</w:t>
            </w:r>
            <w:r w:rsidR="00E019BD" w:rsidRPr="002F369F">
              <w:rPr>
                <w:rFonts w:cs="Arial"/>
                <w:szCs w:val="24"/>
              </w:rPr>
              <w:t>)</w:t>
            </w:r>
          </w:p>
        </w:tc>
      </w:tr>
      <w:tr w:rsidR="00E32A3C" w:rsidRPr="00E67F3B" w14:paraId="32225F83"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29CD82DC" w14:textId="77777777" w:rsidR="00E32A3C" w:rsidRPr="002F369F" w:rsidRDefault="00E32A3C">
            <w:pPr>
              <w:pStyle w:val="PlainText"/>
              <w:rPr>
                <w:rFonts w:ascii="Arial" w:hAnsi="Arial" w:cs="Arial"/>
                <w:szCs w:val="24"/>
              </w:rPr>
            </w:pPr>
            <w:r w:rsidRPr="002F369F">
              <w:rPr>
                <w:rFonts w:ascii="Arial" w:hAnsi="Arial" w:cs="Arial"/>
                <w:szCs w:val="24"/>
              </w:rPr>
              <w:t>A specific learning difficulty such as dyslexia, dyspraxia or AD(H)D</w:t>
            </w:r>
          </w:p>
          <w:p w14:paraId="4C21E9D1" w14:textId="77777777" w:rsidR="00E32A3C" w:rsidRPr="002F369F" w:rsidRDefault="00E32A3C">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4C13E419" w14:textId="005A013C" w:rsidR="00E32A3C" w:rsidRPr="002F369F" w:rsidRDefault="007A29A8" w:rsidP="007A29A8">
            <w:pPr>
              <w:jc w:val="center"/>
              <w:rPr>
                <w:rFonts w:cs="Arial"/>
                <w:szCs w:val="24"/>
              </w:rPr>
            </w:pPr>
            <w:r w:rsidRPr="002F369F">
              <w:rPr>
                <w:rFonts w:cs="Arial"/>
                <w:szCs w:val="24"/>
              </w:rPr>
              <w:t>428</w:t>
            </w:r>
            <w:r w:rsidR="00E019BD" w:rsidRPr="002F369F">
              <w:rPr>
                <w:rFonts w:cs="Arial"/>
                <w:szCs w:val="24"/>
              </w:rPr>
              <w:t xml:space="preserve"> (</w:t>
            </w:r>
            <w:r w:rsidRPr="002F369F">
              <w:rPr>
                <w:rFonts w:cs="Arial"/>
                <w:szCs w:val="24"/>
              </w:rPr>
              <w:t>-75</w:t>
            </w:r>
            <w:r w:rsidR="00E019BD" w:rsidRPr="002F369F">
              <w:rPr>
                <w:rFonts w:cs="Arial"/>
                <w:szCs w:val="24"/>
              </w:rPr>
              <w:t>)</w:t>
            </w:r>
          </w:p>
        </w:tc>
      </w:tr>
      <w:tr w:rsidR="00A770ED" w:rsidRPr="00E67F3B" w14:paraId="710AAEC6" w14:textId="77777777" w:rsidTr="009665D5">
        <w:trPr>
          <w:tblHeader/>
        </w:trPr>
        <w:tc>
          <w:tcPr>
            <w:tcW w:w="7230" w:type="dxa"/>
            <w:tcBorders>
              <w:top w:val="single" w:sz="4" w:space="0" w:color="auto"/>
              <w:left w:val="single" w:sz="4" w:space="0" w:color="auto"/>
              <w:bottom w:val="single" w:sz="4" w:space="0" w:color="auto"/>
              <w:right w:val="single" w:sz="4" w:space="0" w:color="auto"/>
            </w:tcBorders>
          </w:tcPr>
          <w:p w14:paraId="0F8E31CB" w14:textId="77777777" w:rsidR="00A770ED" w:rsidRPr="002F369F" w:rsidRDefault="00A770ED" w:rsidP="00A770ED">
            <w:pPr>
              <w:pStyle w:val="PlainText"/>
              <w:rPr>
                <w:rFonts w:ascii="Arial" w:hAnsi="Arial" w:cs="Arial"/>
                <w:szCs w:val="24"/>
              </w:rPr>
            </w:pPr>
            <w:r w:rsidRPr="002F369F">
              <w:rPr>
                <w:rFonts w:ascii="Arial" w:hAnsi="Arial" w:cs="Arial"/>
                <w:szCs w:val="24"/>
              </w:rPr>
              <w:t>A disability, impairment or medical condition that is not listed above</w:t>
            </w:r>
          </w:p>
          <w:p w14:paraId="0AE8D62C" w14:textId="77777777" w:rsidR="00A770ED" w:rsidRPr="002F369F" w:rsidRDefault="00A770ED" w:rsidP="00A770ED">
            <w:pPr>
              <w:pStyle w:val="PlainText"/>
              <w:rPr>
                <w:rFonts w:ascii="Arial" w:hAnsi="Arial" w:cs="Arial"/>
                <w:szCs w:val="24"/>
              </w:rPr>
            </w:pPr>
          </w:p>
        </w:tc>
        <w:tc>
          <w:tcPr>
            <w:tcW w:w="1842" w:type="dxa"/>
            <w:tcBorders>
              <w:top w:val="single" w:sz="4" w:space="0" w:color="auto"/>
              <w:left w:val="single" w:sz="4" w:space="0" w:color="auto"/>
              <w:bottom w:val="single" w:sz="4" w:space="0" w:color="auto"/>
              <w:right w:val="single" w:sz="4" w:space="0" w:color="auto"/>
            </w:tcBorders>
          </w:tcPr>
          <w:p w14:paraId="216D16A6" w14:textId="2BE37A2B" w:rsidR="00A770ED" w:rsidRPr="002F369F" w:rsidRDefault="00A770ED" w:rsidP="00A770ED">
            <w:pPr>
              <w:jc w:val="center"/>
              <w:rPr>
                <w:rFonts w:cs="Arial"/>
                <w:szCs w:val="24"/>
              </w:rPr>
            </w:pPr>
            <w:r w:rsidRPr="002F369F">
              <w:rPr>
                <w:rFonts w:cs="Arial"/>
                <w:szCs w:val="24"/>
              </w:rPr>
              <w:t>30 (-5)</w:t>
            </w:r>
          </w:p>
        </w:tc>
      </w:tr>
      <w:tr w:rsidR="00A770ED" w:rsidRPr="00E67F3B" w14:paraId="7951580F" w14:textId="77777777" w:rsidTr="009665D5">
        <w:trPr>
          <w:trHeight w:val="631"/>
          <w:tblHeader/>
        </w:trPr>
        <w:tc>
          <w:tcPr>
            <w:tcW w:w="7230" w:type="dxa"/>
            <w:tcBorders>
              <w:top w:val="single" w:sz="4" w:space="0" w:color="auto"/>
              <w:left w:val="single" w:sz="4" w:space="0" w:color="auto"/>
              <w:bottom w:val="single" w:sz="4" w:space="0" w:color="auto"/>
              <w:right w:val="single" w:sz="4" w:space="0" w:color="auto"/>
            </w:tcBorders>
          </w:tcPr>
          <w:p w14:paraId="6BB6E28E" w14:textId="77777777" w:rsidR="00A770ED" w:rsidRPr="002F369F" w:rsidRDefault="00A770ED" w:rsidP="00A770ED">
            <w:pPr>
              <w:pStyle w:val="PlainText"/>
              <w:rPr>
                <w:rFonts w:ascii="Arial" w:hAnsi="Arial" w:cs="Arial"/>
                <w:szCs w:val="24"/>
              </w:rPr>
            </w:pPr>
            <w:r w:rsidRPr="002F369F">
              <w:rPr>
                <w:rFonts w:ascii="Arial" w:hAnsi="Arial" w:cs="Arial"/>
                <w:szCs w:val="24"/>
              </w:rPr>
              <w:t>No known disability</w:t>
            </w:r>
          </w:p>
          <w:p w14:paraId="621E43BE" w14:textId="77777777" w:rsidR="00A770ED" w:rsidRPr="002F369F" w:rsidRDefault="00A770ED" w:rsidP="00A770ED">
            <w:pPr>
              <w:rPr>
                <w:rFonts w:cs="Arial"/>
                <w:szCs w:val="24"/>
              </w:rPr>
            </w:pPr>
          </w:p>
        </w:tc>
        <w:tc>
          <w:tcPr>
            <w:tcW w:w="1842" w:type="dxa"/>
            <w:tcBorders>
              <w:top w:val="single" w:sz="4" w:space="0" w:color="auto"/>
              <w:left w:val="single" w:sz="4" w:space="0" w:color="auto"/>
              <w:bottom w:val="single" w:sz="4" w:space="0" w:color="auto"/>
              <w:right w:val="single" w:sz="4" w:space="0" w:color="auto"/>
            </w:tcBorders>
          </w:tcPr>
          <w:p w14:paraId="3E19A811" w14:textId="6D52BAF5" w:rsidR="00A770ED" w:rsidRPr="002F369F" w:rsidRDefault="007A29A8" w:rsidP="007A29A8">
            <w:pPr>
              <w:jc w:val="center"/>
              <w:rPr>
                <w:rFonts w:cs="Arial"/>
                <w:szCs w:val="24"/>
              </w:rPr>
            </w:pPr>
            <w:r w:rsidRPr="002F369F">
              <w:rPr>
                <w:rFonts w:cs="Arial"/>
                <w:szCs w:val="24"/>
              </w:rPr>
              <w:t>5285</w:t>
            </w:r>
            <w:r w:rsidR="00A770ED" w:rsidRPr="002F369F">
              <w:rPr>
                <w:rFonts w:cs="Arial"/>
                <w:szCs w:val="24"/>
              </w:rPr>
              <w:t xml:space="preserve"> (+2</w:t>
            </w:r>
            <w:r w:rsidRPr="002F369F">
              <w:rPr>
                <w:rFonts w:cs="Arial"/>
                <w:szCs w:val="24"/>
              </w:rPr>
              <w:t>10</w:t>
            </w:r>
            <w:r w:rsidR="00A770ED" w:rsidRPr="002F369F">
              <w:rPr>
                <w:rFonts w:cs="Arial"/>
                <w:szCs w:val="24"/>
              </w:rPr>
              <w:t>)</w:t>
            </w:r>
          </w:p>
        </w:tc>
      </w:tr>
      <w:tr w:rsidR="00A770ED" w:rsidRPr="00E67F3B" w14:paraId="69AE9623" w14:textId="77777777" w:rsidTr="009665D5">
        <w:trPr>
          <w:trHeight w:val="249"/>
          <w:tblHeader/>
        </w:trPr>
        <w:tc>
          <w:tcPr>
            <w:tcW w:w="7230" w:type="dxa"/>
            <w:tcBorders>
              <w:top w:val="single" w:sz="4" w:space="0" w:color="auto"/>
              <w:left w:val="single" w:sz="4" w:space="0" w:color="auto"/>
              <w:bottom w:val="single" w:sz="4" w:space="0" w:color="auto"/>
              <w:right w:val="single" w:sz="4" w:space="0" w:color="auto"/>
            </w:tcBorders>
            <w:shd w:val="clear" w:color="auto" w:fill="37CDBF"/>
            <w:hideMark/>
          </w:tcPr>
          <w:p w14:paraId="40AC2705" w14:textId="77777777" w:rsidR="00A770ED" w:rsidRPr="002F369F" w:rsidRDefault="00A770ED" w:rsidP="00A770ED">
            <w:pPr>
              <w:rPr>
                <w:rFonts w:cs="Arial"/>
              </w:rPr>
            </w:pPr>
            <w:r w:rsidRPr="002F369F">
              <w:rPr>
                <w:rFonts w:cs="Arial"/>
              </w:rPr>
              <w:t>Total</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2761B020" w14:textId="5A6489E7" w:rsidR="00A770ED" w:rsidRPr="002F369F" w:rsidRDefault="007A29A8" w:rsidP="00A770ED">
            <w:pPr>
              <w:jc w:val="center"/>
              <w:rPr>
                <w:rFonts w:cs="Arial"/>
              </w:rPr>
            </w:pPr>
            <w:r w:rsidRPr="002F369F">
              <w:rPr>
                <w:rFonts w:cs="Arial"/>
              </w:rPr>
              <w:t>6190 (+180)</w:t>
            </w:r>
            <w:r w:rsidR="00A770ED" w:rsidRPr="002F369F">
              <w:rPr>
                <w:rFonts w:cs="Arial"/>
              </w:rPr>
              <w:t>)</w:t>
            </w:r>
          </w:p>
        </w:tc>
      </w:tr>
    </w:tbl>
    <w:p w14:paraId="69C2A6BC" w14:textId="77777777" w:rsidR="00882D63" w:rsidRPr="002F369F" w:rsidRDefault="00882D63" w:rsidP="002F369F">
      <w:pPr>
        <w:pStyle w:val="PlainText"/>
        <w:jc w:val="both"/>
        <w:rPr>
          <w:rFonts w:ascii="Arial" w:hAnsi="Arial" w:cs="Arial"/>
          <w:szCs w:val="24"/>
        </w:rPr>
      </w:pPr>
    </w:p>
    <w:p w14:paraId="6B837B52" w14:textId="79B2DAD6" w:rsidR="00FA6A27" w:rsidRDefault="00E019BD" w:rsidP="002F369F">
      <w:pPr>
        <w:pStyle w:val="PlainText"/>
        <w:jc w:val="both"/>
        <w:rPr>
          <w:rFonts w:ascii="Arial" w:hAnsi="Arial" w:cs="Arial"/>
          <w:szCs w:val="24"/>
        </w:rPr>
      </w:pPr>
      <w:r w:rsidRPr="002F369F">
        <w:rPr>
          <w:rFonts w:ascii="Arial" w:hAnsi="Arial" w:cs="Arial"/>
          <w:szCs w:val="24"/>
        </w:rPr>
        <w:t xml:space="preserve">The </w:t>
      </w:r>
      <w:r w:rsidR="00F62D16" w:rsidRPr="002F369F">
        <w:rPr>
          <w:rFonts w:ascii="Arial" w:hAnsi="Arial" w:cs="Arial"/>
          <w:szCs w:val="24"/>
        </w:rPr>
        <w:t>figure</w:t>
      </w:r>
      <w:r w:rsidRPr="002F369F">
        <w:rPr>
          <w:rFonts w:ascii="Arial" w:hAnsi="Arial" w:cs="Arial"/>
          <w:szCs w:val="24"/>
        </w:rPr>
        <w:t>s</w:t>
      </w:r>
      <w:r w:rsidR="00F62D16" w:rsidRPr="002F369F">
        <w:rPr>
          <w:rFonts w:ascii="Arial" w:hAnsi="Arial" w:cs="Arial"/>
          <w:szCs w:val="24"/>
        </w:rPr>
        <w:t xml:space="preserve"> </w:t>
      </w:r>
      <w:r w:rsidRPr="002F369F">
        <w:rPr>
          <w:rFonts w:ascii="Arial" w:hAnsi="Arial" w:cs="Arial"/>
          <w:szCs w:val="24"/>
        </w:rPr>
        <w:t>are</w:t>
      </w:r>
      <w:r w:rsidR="00F62D16" w:rsidRPr="002F369F">
        <w:rPr>
          <w:rFonts w:ascii="Arial" w:hAnsi="Arial" w:cs="Arial"/>
          <w:szCs w:val="24"/>
        </w:rPr>
        <w:t xml:space="preserve"> consistent with the </w:t>
      </w:r>
      <w:r w:rsidRPr="002F369F">
        <w:rPr>
          <w:rFonts w:ascii="Arial" w:hAnsi="Arial" w:cs="Arial"/>
          <w:szCs w:val="24"/>
        </w:rPr>
        <w:t>increase</w:t>
      </w:r>
      <w:r w:rsidR="00F62D16" w:rsidRPr="002F369F">
        <w:rPr>
          <w:rFonts w:ascii="Arial" w:hAnsi="Arial" w:cs="Arial"/>
          <w:szCs w:val="24"/>
        </w:rPr>
        <w:t xml:space="preserve"> </w:t>
      </w:r>
      <w:r w:rsidRPr="002F369F">
        <w:rPr>
          <w:rFonts w:ascii="Arial" w:hAnsi="Arial" w:cs="Arial"/>
          <w:szCs w:val="24"/>
        </w:rPr>
        <w:t>in the total number of s</w:t>
      </w:r>
      <w:r w:rsidR="007A29A8" w:rsidRPr="002F369F">
        <w:rPr>
          <w:rFonts w:ascii="Arial" w:hAnsi="Arial" w:cs="Arial"/>
          <w:szCs w:val="24"/>
        </w:rPr>
        <w:t>tudents, with an increase of 210</w:t>
      </w:r>
      <w:r w:rsidRPr="002F369F">
        <w:rPr>
          <w:rFonts w:ascii="Arial" w:hAnsi="Arial" w:cs="Arial"/>
          <w:szCs w:val="24"/>
        </w:rPr>
        <w:t xml:space="preserve"> students with no known disability</w:t>
      </w:r>
      <w:r w:rsidR="000E7141" w:rsidRPr="002F369F">
        <w:rPr>
          <w:rFonts w:ascii="Arial" w:hAnsi="Arial" w:cs="Arial"/>
          <w:szCs w:val="24"/>
        </w:rPr>
        <w:t xml:space="preserve"> declared</w:t>
      </w:r>
      <w:r w:rsidRPr="002F369F">
        <w:rPr>
          <w:rFonts w:ascii="Arial" w:hAnsi="Arial" w:cs="Arial"/>
          <w:szCs w:val="24"/>
        </w:rPr>
        <w:t>.</w:t>
      </w:r>
      <w:r w:rsidR="00016F81" w:rsidRPr="002F369F">
        <w:rPr>
          <w:rFonts w:ascii="Arial" w:hAnsi="Arial" w:cs="Arial"/>
          <w:szCs w:val="24"/>
        </w:rPr>
        <w:t xml:space="preserve">  We can see an increase in the number of students who declared a long standing illness or mental health, </w:t>
      </w:r>
      <w:r w:rsidR="00016F81" w:rsidRPr="002F369F">
        <w:rPr>
          <w:rFonts w:ascii="Arial" w:hAnsi="Arial" w:cs="Arial"/>
          <w:szCs w:val="24"/>
        </w:rPr>
        <w:lastRenderedPageBreak/>
        <w:t>representative of the communications provided to reassure students of the support available at the University, which in turn may have contributed to their confidence in declaring.  It could also be attributable to the general increase in mental health declarations as a consequence of the pandemic.</w:t>
      </w:r>
    </w:p>
    <w:p w14:paraId="5D8241B2" w14:textId="02E892F9" w:rsidR="00385D57" w:rsidRDefault="00385D57" w:rsidP="002F369F">
      <w:pPr>
        <w:pStyle w:val="PlainText"/>
        <w:jc w:val="both"/>
        <w:rPr>
          <w:rFonts w:ascii="Arial" w:hAnsi="Arial" w:cs="Arial"/>
          <w:szCs w:val="24"/>
        </w:rPr>
      </w:pPr>
    </w:p>
    <w:p w14:paraId="136F9207" w14:textId="4A9FDBFB" w:rsidR="00385D57" w:rsidRPr="00F80FFA" w:rsidRDefault="00385D57" w:rsidP="00385D57">
      <w:pPr>
        <w:rPr>
          <w:rFonts w:cs="Arial"/>
          <w:szCs w:val="24"/>
          <w:lang w:val="en-US"/>
        </w:rPr>
      </w:pPr>
      <w:r w:rsidRPr="00F80FFA">
        <w:rPr>
          <w:rFonts w:cs="Arial"/>
          <w:szCs w:val="24"/>
          <w:lang w:val="en-US"/>
        </w:rPr>
        <w:t>Disability disclosure rates have steadily increased among students in UK HE</w:t>
      </w:r>
      <w:r w:rsidR="00AD63F0">
        <w:rPr>
          <w:rFonts w:cs="Arial"/>
          <w:szCs w:val="24"/>
          <w:lang w:val="en-US"/>
        </w:rPr>
        <w:t>I’s;</w:t>
      </w:r>
      <w:r w:rsidRPr="00F80FFA">
        <w:rPr>
          <w:rFonts w:cs="Arial"/>
          <w:szCs w:val="24"/>
          <w:lang w:val="en-US"/>
        </w:rPr>
        <w:t xml:space="preserve"> </w:t>
      </w:r>
      <w:r w:rsidR="00F80FFA" w:rsidRPr="00F80FFA">
        <w:rPr>
          <w:rFonts w:cs="Arial"/>
          <w:szCs w:val="24"/>
          <w:lang w:val="en-US"/>
        </w:rPr>
        <w:t>overall 12.9% of UK students disclosed as disabled, with the disability disclosure rate in Wales being 13.6%.  The University has a disability disclosure rate of 15%, which can attributed to the socially inclusive environment we provide, with accessible support available for our students, which attracts students and enables them to feel sufficiently comfortable to disclose.</w:t>
      </w:r>
    </w:p>
    <w:p w14:paraId="7406C83E" w14:textId="77777777" w:rsidR="00035AC7" w:rsidRPr="002F369F" w:rsidRDefault="00035AC7" w:rsidP="008B7B0A">
      <w:pPr>
        <w:pStyle w:val="Heading2"/>
      </w:pPr>
      <w:bookmarkStart w:id="24" w:name="_Toc67923544"/>
      <w:r w:rsidRPr="00CC38B3">
        <w:t>Age Range</w:t>
      </w:r>
      <w:r w:rsidR="00926792" w:rsidRPr="00CC38B3">
        <w:t xml:space="preserve"> - Female</w:t>
      </w:r>
      <w:bookmarkEnd w:id="24"/>
    </w:p>
    <w:tbl>
      <w:tblPr>
        <w:tblStyle w:val="TableGrid"/>
        <w:tblW w:w="0" w:type="auto"/>
        <w:tblLook w:val="04A0" w:firstRow="1" w:lastRow="0" w:firstColumn="1" w:lastColumn="0" w:noHBand="0" w:noVBand="1"/>
        <w:tblCaption w:val="Student Age Range - Female"/>
        <w:tblDescription w:val="This table details the number of students in relation to age, this table is referring to those student who identify as fe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035AC7" w:rsidRPr="00E67F3B" w14:paraId="00996AF8" w14:textId="77777777" w:rsidTr="009665D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433CF234" w14:textId="77777777" w:rsidR="00035AC7" w:rsidRPr="00E67F3B" w:rsidRDefault="00035AC7" w:rsidP="00D465A3">
            <w:pPr>
              <w:pStyle w:val="PlainText"/>
              <w:jc w:val="center"/>
              <w:rPr>
                <w:rFonts w:ascii="Arial" w:hAnsi="Arial" w:cs="Arial"/>
                <w:b/>
                <w:szCs w:val="24"/>
              </w:rPr>
            </w:pPr>
            <w:r w:rsidRPr="00E67F3B">
              <w:rPr>
                <w:rFonts w:ascii="Arial" w:hAnsi="Arial" w:cs="Arial"/>
                <w:b/>
                <w:szCs w:val="24"/>
              </w:rPr>
              <w:t xml:space="preserve">Age Range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4247C27"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BB8DAD"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43717D0" w14:textId="77777777" w:rsidR="00035AC7" w:rsidRPr="00E67F3B" w:rsidRDefault="00035AC7" w:rsidP="00035AC7">
            <w:pPr>
              <w:pStyle w:val="PlainText"/>
              <w:jc w:val="center"/>
              <w:rPr>
                <w:rFonts w:ascii="Arial" w:hAnsi="Arial" w:cs="Arial"/>
                <w:b/>
                <w:szCs w:val="24"/>
              </w:rPr>
            </w:pPr>
            <w:r w:rsidRPr="00E67F3B">
              <w:rPr>
                <w:rFonts w:ascii="Arial" w:hAnsi="Arial" w:cs="Arial"/>
                <w:b/>
                <w:szCs w:val="24"/>
              </w:rPr>
              <w:t>Total</w:t>
            </w:r>
          </w:p>
        </w:tc>
      </w:tr>
      <w:tr w:rsidR="00035AC7" w:rsidRPr="002F369F" w14:paraId="3AB4A052"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8A96EDC" w14:textId="77777777" w:rsidR="00035AC7" w:rsidRPr="002F369F" w:rsidRDefault="00035AC7" w:rsidP="00035AC7">
            <w:pPr>
              <w:pStyle w:val="PlainText"/>
              <w:jc w:val="center"/>
              <w:rPr>
                <w:rFonts w:ascii="Arial" w:hAnsi="Arial" w:cs="Arial"/>
                <w:szCs w:val="24"/>
              </w:rPr>
            </w:pPr>
            <w:r w:rsidRPr="002F369F">
              <w:rPr>
                <w:rFonts w:ascii="Arial" w:hAnsi="Arial" w:cs="Arial"/>
                <w:szCs w:val="24"/>
              </w:rPr>
              <w:t>0-17</w:t>
            </w:r>
          </w:p>
        </w:tc>
        <w:tc>
          <w:tcPr>
            <w:tcW w:w="2254" w:type="dxa"/>
            <w:tcBorders>
              <w:top w:val="single" w:sz="4" w:space="0" w:color="auto"/>
              <w:left w:val="single" w:sz="4" w:space="0" w:color="auto"/>
              <w:bottom w:val="single" w:sz="4" w:space="0" w:color="auto"/>
              <w:right w:val="single" w:sz="4" w:space="0" w:color="auto"/>
            </w:tcBorders>
          </w:tcPr>
          <w:p w14:paraId="370E9B55" w14:textId="4D5BA1B5" w:rsidR="00035AC7" w:rsidRPr="002F369F" w:rsidRDefault="00F365FB" w:rsidP="00F365FB">
            <w:pPr>
              <w:pStyle w:val="PlainText"/>
              <w:jc w:val="center"/>
              <w:rPr>
                <w:rFonts w:ascii="Arial" w:hAnsi="Arial" w:cs="Arial"/>
                <w:szCs w:val="24"/>
              </w:rPr>
            </w:pPr>
            <w:r w:rsidRPr="002F369F">
              <w:rPr>
                <w:rFonts w:ascii="Arial" w:hAnsi="Arial" w:cs="Arial"/>
                <w:szCs w:val="24"/>
              </w:rPr>
              <w:t>0</w:t>
            </w:r>
            <w:r w:rsidR="00FC7998" w:rsidRPr="002F369F">
              <w:rPr>
                <w:rFonts w:ascii="Arial" w:hAnsi="Arial" w:cs="Arial"/>
                <w:szCs w:val="24"/>
              </w:rPr>
              <w:t xml:space="preserve"> </w:t>
            </w:r>
            <w:r w:rsidR="00195610"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4669CDB4" w14:textId="13F7AB23" w:rsidR="00035AC7" w:rsidRPr="002F369F" w:rsidRDefault="00195610" w:rsidP="006250AF">
            <w:pPr>
              <w:pStyle w:val="PlainText"/>
              <w:jc w:val="center"/>
              <w:rPr>
                <w:rFonts w:ascii="Arial" w:hAnsi="Arial" w:cs="Arial"/>
                <w:szCs w:val="24"/>
              </w:rPr>
            </w:pPr>
            <w:r w:rsidRPr="002F369F">
              <w:rPr>
                <w:rFonts w:ascii="Arial" w:hAnsi="Arial" w:cs="Arial"/>
                <w:szCs w:val="24"/>
              </w:rPr>
              <w:t>20 (+</w:t>
            </w:r>
            <w:r w:rsidR="006250AF" w:rsidRPr="002F369F">
              <w:rPr>
                <w:rFonts w:ascii="Arial" w:hAnsi="Arial" w:cs="Arial"/>
                <w:szCs w:val="24"/>
              </w:rPr>
              <w:t>5</w:t>
            </w:r>
            <w:r w:rsidR="002453BA"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4054F00" w14:textId="4860A1BC" w:rsidR="00035AC7" w:rsidRPr="002F369F" w:rsidRDefault="00195610" w:rsidP="006250AF">
            <w:pPr>
              <w:pStyle w:val="PlainText"/>
              <w:jc w:val="center"/>
              <w:rPr>
                <w:rFonts w:ascii="Arial" w:hAnsi="Arial" w:cs="Arial"/>
                <w:szCs w:val="24"/>
              </w:rPr>
            </w:pPr>
            <w:r w:rsidRPr="002F369F">
              <w:rPr>
                <w:rFonts w:ascii="Arial" w:hAnsi="Arial" w:cs="Arial"/>
                <w:szCs w:val="24"/>
              </w:rPr>
              <w:t>20</w:t>
            </w:r>
            <w:r w:rsidR="00CC2277" w:rsidRPr="002F369F">
              <w:rPr>
                <w:rFonts w:ascii="Arial" w:hAnsi="Arial" w:cs="Arial"/>
                <w:szCs w:val="24"/>
              </w:rPr>
              <w:t xml:space="preserve"> (</w:t>
            </w:r>
            <w:r w:rsidRPr="002F369F">
              <w:rPr>
                <w:rFonts w:ascii="Arial" w:hAnsi="Arial" w:cs="Arial"/>
                <w:szCs w:val="24"/>
              </w:rPr>
              <w:t>+</w:t>
            </w:r>
            <w:r w:rsidR="006250AF" w:rsidRPr="002F369F">
              <w:rPr>
                <w:rFonts w:ascii="Arial" w:hAnsi="Arial" w:cs="Arial"/>
                <w:szCs w:val="24"/>
              </w:rPr>
              <w:t>5</w:t>
            </w:r>
            <w:r w:rsidR="00CC2277" w:rsidRPr="002F369F">
              <w:rPr>
                <w:rFonts w:ascii="Arial" w:hAnsi="Arial" w:cs="Arial"/>
                <w:szCs w:val="24"/>
              </w:rPr>
              <w:t>)</w:t>
            </w:r>
          </w:p>
        </w:tc>
      </w:tr>
      <w:tr w:rsidR="00035AC7" w:rsidRPr="002F369F" w14:paraId="26EE3B3A"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3E774427" w14:textId="77777777" w:rsidR="00035AC7" w:rsidRPr="002F369F" w:rsidRDefault="00035AC7" w:rsidP="00035AC7">
            <w:pPr>
              <w:pStyle w:val="PlainText"/>
              <w:jc w:val="center"/>
              <w:rPr>
                <w:rFonts w:ascii="Arial" w:hAnsi="Arial" w:cs="Arial"/>
                <w:szCs w:val="24"/>
              </w:rPr>
            </w:pPr>
            <w:r w:rsidRPr="002F369F">
              <w:rPr>
                <w:rFonts w:ascii="Arial" w:hAnsi="Arial" w:cs="Arial"/>
                <w:szCs w:val="24"/>
              </w:rPr>
              <w:t>18-20</w:t>
            </w:r>
          </w:p>
        </w:tc>
        <w:tc>
          <w:tcPr>
            <w:tcW w:w="2254" w:type="dxa"/>
            <w:tcBorders>
              <w:top w:val="single" w:sz="4" w:space="0" w:color="auto"/>
              <w:left w:val="single" w:sz="4" w:space="0" w:color="auto"/>
              <w:bottom w:val="single" w:sz="4" w:space="0" w:color="auto"/>
              <w:right w:val="single" w:sz="4" w:space="0" w:color="auto"/>
            </w:tcBorders>
          </w:tcPr>
          <w:p w14:paraId="007E6842" w14:textId="1102B5F0" w:rsidR="00035AC7" w:rsidRPr="002F369F" w:rsidRDefault="007B724D" w:rsidP="007B724D">
            <w:pPr>
              <w:pStyle w:val="PlainText"/>
              <w:jc w:val="center"/>
              <w:rPr>
                <w:rFonts w:ascii="Arial" w:hAnsi="Arial" w:cs="Arial"/>
                <w:szCs w:val="24"/>
              </w:rPr>
            </w:pPr>
            <w:r w:rsidRPr="002F369F">
              <w:rPr>
                <w:rFonts w:ascii="Arial" w:hAnsi="Arial" w:cs="Arial"/>
                <w:szCs w:val="24"/>
              </w:rPr>
              <w:t>175</w:t>
            </w:r>
            <w:r w:rsidR="00FC7998" w:rsidRPr="002F369F">
              <w:rPr>
                <w:rFonts w:ascii="Arial" w:hAnsi="Arial" w:cs="Arial"/>
                <w:szCs w:val="24"/>
              </w:rPr>
              <w:t xml:space="preserve"> (-</w:t>
            </w:r>
            <w:r w:rsidRPr="002F369F">
              <w:rPr>
                <w:rFonts w:ascii="Arial" w:hAnsi="Arial" w:cs="Arial"/>
                <w:szCs w:val="24"/>
              </w:rPr>
              <w:t>15</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C726886" w14:textId="1BF3FAFD" w:rsidR="00035AC7" w:rsidRPr="002F369F" w:rsidRDefault="007B724D" w:rsidP="007B724D">
            <w:pPr>
              <w:pStyle w:val="PlainText"/>
              <w:jc w:val="center"/>
              <w:rPr>
                <w:rFonts w:ascii="Arial" w:hAnsi="Arial" w:cs="Arial"/>
                <w:szCs w:val="24"/>
              </w:rPr>
            </w:pPr>
            <w:r w:rsidRPr="002F369F">
              <w:rPr>
                <w:rFonts w:ascii="Arial" w:hAnsi="Arial" w:cs="Arial"/>
                <w:szCs w:val="24"/>
              </w:rPr>
              <w:t>95</w:t>
            </w:r>
            <w:r w:rsidR="002453BA" w:rsidRPr="002F369F">
              <w:rPr>
                <w:rFonts w:ascii="Arial" w:hAnsi="Arial" w:cs="Arial"/>
                <w:szCs w:val="24"/>
              </w:rPr>
              <w:t xml:space="preserve"> (</w:t>
            </w:r>
            <w:r w:rsidR="004C4268" w:rsidRPr="002F369F">
              <w:rPr>
                <w:rFonts w:ascii="Arial" w:hAnsi="Arial" w:cs="Arial"/>
                <w:szCs w:val="24"/>
              </w:rPr>
              <w:t>+50</w:t>
            </w:r>
            <w:r w:rsidR="002453BA"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1C20872B" w14:textId="5ED50C25" w:rsidR="00035AC7" w:rsidRPr="002F369F" w:rsidRDefault="00F365FB" w:rsidP="00F365FB">
            <w:pPr>
              <w:pStyle w:val="PlainText"/>
              <w:jc w:val="center"/>
              <w:rPr>
                <w:rFonts w:ascii="Arial" w:hAnsi="Arial" w:cs="Arial"/>
                <w:szCs w:val="24"/>
              </w:rPr>
            </w:pPr>
            <w:r w:rsidRPr="002F369F">
              <w:rPr>
                <w:rFonts w:ascii="Arial" w:hAnsi="Arial" w:cs="Arial"/>
                <w:szCs w:val="24"/>
              </w:rPr>
              <w:t>2</w:t>
            </w:r>
            <w:r w:rsidR="004C4268" w:rsidRPr="002F369F">
              <w:rPr>
                <w:rFonts w:ascii="Arial" w:hAnsi="Arial" w:cs="Arial"/>
                <w:szCs w:val="24"/>
              </w:rPr>
              <w:t>70</w:t>
            </w:r>
            <w:r w:rsidRPr="002F369F">
              <w:rPr>
                <w:rFonts w:ascii="Arial" w:hAnsi="Arial" w:cs="Arial"/>
                <w:szCs w:val="24"/>
              </w:rPr>
              <w:t xml:space="preserve"> (</w:t>
            </w:r>
            <w:r w:rsidR="004C4268" w:rsidRPr="002F369F">
              <w:rPr>
                <w:rFonts w:ascii="Arial" w:hAnsi="Arial" w:cs="Arial"/>
                <w:szCs w:val="24"/>
              </w:rPr>
              <w:t>+35</w:t>
            </w:r>
            <w:r w:rsidR="00CC2277" w:rsidRPr="002F369F">
              <w:rPr>
                <w:rFonts w:ascii="Arial" w:hAnsi="Arial" w:cs="Arial"/>
                <w:szCs w:val="24"/>
              </w:rPr>
              <w:t>)</w:t>
            </w:r>
          </w:p>
        </w:tc>
      </w:tr>
      <w:tr w:rsidR="00035AC7" w:rsidRPr="002F369F" w14:paraId="5C80A7C1"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1C62DD8D" w14:textId="77777777" w:rsidR="00035AC7" w:rsidRPr="002F369F" w:rsidRDefault="00035AC7" w:rsidP="00035AC7">
            <w:pPr>
              <w:pStyle w:val="PlainText"/>
              <w:jc w:val="center"/>
              <w:rPr>
                <w:rFonts w:ascii="Arial" w:hAnsi="Arial" w:cs="Arial"/>
                <w:szCs w:val="24"/>
              </w:rPr>
            </w:pPr>
            <w:r w:rsidRPr="002F369F">
              <w:rPr>
                <w:rFonts w:ascii="Arial" w:hAnsi="Arial" w:cs="Arial"/>
                <w:szCs w:val="24"/>
              </w:rPr>
              <w:t>21-24</w:t>
            </w:r>
          </w:p>
        </w:tc>
        <w:tc>
          <w:tcPr>
            <w:tcW w:w="2254" w:type="dxa"/>
            <w:tcBorders>
              <w:top w:val="single" w:sz="4" w:space="0" w:color="auto"/>
              <w:left w:val="single" w:sz="4" w:space="0" w:color="auto"/>
              <w:bottom w:val="single" w:sz="4" w:space="0" w:color="auto"/>
              <w:right w:val="single" w:sz="4" w:space="0" w:color="auto"/>
            </w:tcBorders>
          </w:tcPr>
          <w:p w14:paraId="17DA3245" w14:textId="394EC9EF" w:rsidR="00035AC7" w:rsidRPr="002F369F" w:rsidRDefault="006A70A0" w:rsidP="006A70A0">
            <w:pPr>
              <w:pStyle w:val="PlainText"/>
              <w:jc w:val="center"/>
              <w:rPr>
                <w:rFonts w:ascii="Arial" w:hAnsi="Arial" w:cs="Arial"/>
                <w:szCs w:val="24"/>
              </w:rPr>
            </w:pPr>
            <w:r w:rsidRPr="002F369F">
              <w:rPr>
                <w:rFonts w:ascii="Arial" w:hAnsi="Arial" w:cs="Arial"/>
                <w:szCs w:val="24"/>
              </w:rPr>
              <w:t>380</w:t>
            </w:r>
            <w:r w:rsidR="00FC7998" w:rsidRPr="002F369F">
              <w:rPr>
                <w:rFonts w:ascii="Arial" w:hAnsi="Arial" w:cs="Arial"/>
                <w:szCs w:val="24"/>
              </w:rPr>
              <w:t xml:space="preserve"> (</w:t>
            </w:r>
            <w:r w:rsidR="00D93472" w:rsidRPr="002F369F">
              <w:rPr>
                <w:rFonts w:ascii="Arial" w:hAnsi="Arial" w:cs="Arial"/>
                <w:szCs w:val="24"/>
              </w:rPr>
              <w:t>-</w:t>
            </w:r>
            <w:r w:rsidRPr="002F369F">
              <w:rPr>
                <w:rFonts w:ascii="Arial" w:hAnsi="Arial" w:cs="Arial"/>
                <w:szCs w:val="24"/>
              </w:rPr>
              <w:t>60</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28C73A33" w14:textId="4E4E5240" w:rsidR="00035AC7" w:rsidRPr="002F369F" w:rsidRDefault="002453BA" w:rsidP="006A70A0">
            <w:pPr>
              <w:pStyle w:val="PlainText"/>
              <w:jc w:val="center"/>
              <w:rPr>
                <w:rFonts w:ascii="Arial" w:hAnsi="Arial" w:cs="Arial"/>
                <w:szCs w:val="24"/>
              </w:rPr>
            </w:pPr>
            <w:r w:rsidRPr="002F369F">
              <w:rPr>
                <w:rFonts w:ascii="Arial" w:hAnsi="Arial" w:cs="Arial"/>
                <w:szCs w:val="24"/>
              </w:rPr>
              <w:t>1</w:t>
            </w:r>
            <w:r w:rsidR="006A70A0" w:rsidRPr="002F369F">
              <w:rPr>
                <w:rFonts w:ascii="Arial" w:hAnsi="Arial" w:cs="Arial"/>
                <w:szCs w:val="24"/>
              </w:rPr>
              <w:t>20</w:t>
            </w:r>
            <w:r w:rsidRPr="002F369F">
              <w:rPr>
                <w:rFonts w:ascii="Arial" w:hAnsi="Arial" w:cs="Arial"/>
                <w:szCs w:val="24"/>
              </w:rPr>
              <w:t xml:space="preserve"> (</w:t>
            </w:r>
            <w:r w:rsidR="006A70A0" w:rsidRPr="002F369F">
              <w:rPr>
                <w:rFonts w:ascii="Arial" w:hAnsi="Arial" w:cs="Arial"/>
                <w:szCs w:val="24"/>
              </w:rPr>
              <w:t>-70</w:t>
            </w:r>
            <w:r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E109066" w14:textId="4A9B79F8" w:rsidR="00035AC7" w:rsidRPr="002F369F" w:rsidRDefault="006A70A0" w:rsidP="006A70A0">
            <w:pPr>
              <w:pStyle w:val="PlainText"/>
              <w:jc w:val="center"/>
              <w:rPr>
                <w:rFonts w:ascii="Arial" w:hAnsi="Arial" w:cs="Arial"/>
                <w:szCs w:val="24"/>
              </w:rPr>
            </w:pPr>
            <w:r w:rsidRPr="002F369F">
              <w:rPr>
                <w:rFonts w:ascii="Arial" w:hAnsi="Arial" w:cs="Arial"/>
                <w:szCs w:val="24"/>
              </w:rPr>
              <w:t>500</w:t>
            </w:r>
            <w:r w:rsidR="00CC2277" w:rsidRPr="002F369F">
              <w:rPr>
                <w:rFonts w:ascii="Arial" w:hAnsi="Arial" w:cs="Arial"/>
                <w:szCs w:val="24"/>
              </w:rPr>
              <w:t xml:space="preserve"> (</w:t>
            </w:r>
            <w:r w:rsidRPr="002F369F">
              <w:rPr>
                <w:rFonts w:ascii="Arial" w:hAnsi="Arial" w:cs="Arial"/>
                <w:szCs w:val="24"/>
              </w:rPr>
              <w:t>-130</w:t>
            </w:r>
            <w:r w:rsidR="00CC2277" w:rsidRPr="002F369F">
              <w:rPr>
                <w:rFonts w:ascii="Arial" w:hAnsi="Arial" w:cs="Arial"/>
                <w:szCs w:val="24"/>
              </w:rPr>
              <w:t>)</w:t>
            </w:r>
          </w:p>
        </w:tc>
      </w:tr>
      <w:tr w:rsidR="00035AC7" w:rsidRPr="002F369F" w14:paraId="210F248F"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4EB081BC" w14:textId="77777777" w:rsidR="00035AC7" w:rsidRPr="002F369F" w:rsidRDefault="00035AC7" w:rsidP="00035AC7">
            <w:pPr>
              <w:pStyle w:val="PlainText"/>
              <w:jc w:val="center"/>
              <w:rPr>
                <w:rFonts w:ascii="Arial" w:hAnsi="Arial" w:cs="Arial"/>
                <w:szCs w:val="24"/>
              </w:rPr>
            </w:pPr>
            <w:r w:rsidRPr="002F369F">
              <w:rPr>
                <w:rFonts w:ascii="Arial" w:hAnsi="Arial" w:cs="Arial"/>
                <w:szCs w:val="24"/>
              </w:rPr>
              <w:t>25-29</w:t>
            </w:r>
          </w:p>
        </w:tc>
        <w:tc>
          <w:tcPr>
            <w:tcW w:w="2254" w:type="dxa"/>
            <w:tcBorders>
              <w:top w:val="single" w:sz="4" w:space="0" w:color="auto"/>
              <w:left w:val="single" w:sz="4" w:space="0" w:color="auto"/>
              <w:bottom w:val="single" w:sz="4" w:space="0" w:color="auto"/>
              <w:right w:val="single" w:sz="4" w:space="0" w:color="auto"/>
            </w:tcBorders>
          </w:tcPr>
          <w:p w14:paraId="646DF557" w14:textId="0AA73920" w:rsidR="00035AC7" w:rsidRPr="002F369F" w:rsidRDefault="00AB2F0A" w:rsidP="00AB2F0A">
            <w:pPr>
              <w:pStyle w:val="PlainText"/>
              <w:jc w:val="center"/>
              <w:rPr>
                <w:rFonts w:ascii="Arial" w:hAnsi="Arial" w:cs="Arial"/>
                <w:szCs w:val="24"/>
              </w:rPr>
            </w:pPr>
            <w:r w:rsidRPr="002F369F">
              <w:rPr>
                <w:rFonts w:ascii="Arial" w:hAnsi="Arial" w:cs="Arial"/>
                <w:szCs w:val="24"/>
              </w:rPr>
              <w:t>330</w:t>
            </w:r>
            <w:r w:rsidR="00FC7998" w:rsidRPr="002F369F">
              <w:rPr>
                <w:rFonts w:ascii="Arial" w:hAnsi="Arial" w:cs="Arial"/>
                <w:szCs w:val="24"/>
              </w:rPr>
              <w:t xml:space="preserve"> (+</w:t>
            </w:r>
            <w:r w:rsidR="00546B32" w:rsidRPr="002F369F">
              <w:rPr>
                <w:rFonts w:ascii="Arial" w:hAnsi="Arial" w:cs="Arial"/>
                <w:szCs w:val="24"/>
              </w:rPr>
              <w:t>5</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96A07F5" w14:textId="68F74009" w:rsidR="00035AC7" w:rsidRPr="002F369F" w:rsidRDefault="002453BA" w:rsidP="00AB2F0A">
            <w:pPr>
              <w:pStyle w:val="PlainText"/>
              <w:jc w:val="center"/>
              <w:rPr>
                <w:rFonts w:ascii="Arial" w:hAnsi="Arial" w:cs="Arial"/>
                <w:szCs w:val="24"/>
              </w:rPr>
            </w:pPr>
            <w:r w:rsidRPr="002F369F">
              <w:rPr>
                <w:rFonts w:ascii="Arial" w:hAnsi="Arial" w:cs="Arial"/>
                <w:szCs w:val="24"/>
              </w:rPr>
              <w:t>2</w:t>
            </w:r>
            <w:r w:rsidR="00AB2F0A" w:rsidRPr="002F369F">
              <w:rPr>
                <w:rFonts w:ascii="Arial" w:hAnsi="Arial" w:cs="Arial"/>
                <w:szCs w:val="24"/>
              </w:rPr>
              <w:t>00</w:t>
            </w:r>
            <w:r w:rsidRPr="002F369F">
              <w:rPr>
                <w:rFonts w:ascii="Arial" w:hAnsi="Arial" w:cs="Arial"/>
                <w:szCs w:val="24"/>
              </w:rPr>
              <w:t xml:space="preserve"> (</w:t>
            </w:r>
            <w:r w:rsidR="00AB2F0A" w:rsidRPr="002F369F">
              <w:rPr>
                <w:rFonts w:ascii="Arial" w:hAnsi="Arial" w:cs="Arial"/>
                <w:szCs w:val="24"/>
              </w:rPr>
              <w:t>-25</w:t>
            </w:r>
            <w:r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23C03DCA" w14:textId="473003B0" w:rsidR="00035AC7" w:rsidRPr="002F369F" w:rsidRDefault="00C63441" w:rsidP="00AB2F0A">
            <w:pPr>
              <w:pStyle w:val="PlainText"/>
              <w:jc w:val="center"/>
              <w:rPr>
                <w:rFonts w:ascii="Arial" w:hAnsi="Arial" w:cs="Arial"/>
                <w:szCs w:val="24"/>
              </w:rPr>
            </w:pPr>
            <w:r w:rsidRPr="002F369F">
              <w:rPr>
                <w:rFonts w:ascii="Arial" w:hAnsi="Arial" w:cs="Arial"/>
                <w:szCs w:val="24"/>
              </w:rPr>
              <w:t>5</w:t>
            </w:r>
            <w:r w:rsidR="00AB2F0A" w:rsidRPr="002F369F">
              <w:rPr>
                <w:rFonts w:ascii="Arial" w:hAnsi="Arial" w:cs="Arial"/>
                <w:szCs w:val="24"/>
              </w:rPr>
              <w:t>30</w:t>
            </w:r>
            <w:r w:rsidR="00CC2277" w:rsidRPr="002F369F">
              <w:rPr>
                <w:rFonts w:ascii="Arial" w:hAnsi="Arial" w:cs="Arial"/>
                <w:szCs w:val="24"/>
              </w:rPr>
              <w:t xml:space="preserve"> (</w:t>
            </w:r>
            <w:r w:rsidR="00AB2F0A" w:rsidRPr="002F369F">
              <w:rPr>
                <w:rFonts w:ascii="Arial" w:hAnsi="Arial" w:cs="Arial"/>
                <w:szCs w:val="24"/>
              </w:rPr>
              <w:t>-20</w:t>
            </w:r>
            <w:r w:rsidR="00CC2277" w:rsidRPr="002F369F">
              <w:rPr>
                <w:rFonts w:ascii="Arial" w:hAnsi="Arial" w:cs="Arial"/>
                <w:szCs w:val="24"/>
              </w:rPr>
              <w:t>)</w:t>
            </w:r>
          </w:p>
        </w:tc>
      </w:tr>
      <w:tr w:rsidR="00035AC7" w:rsidRPr="002F369F" w14:paraId="23254663" w14:textId="77777777" w:rsidTr="002E53AC">
        <w:tc>
          <w:tcPr>
            <w:tcW w:w="2254" w:type="dxa"/>
            <w:tcBorders>
              <w:top w:val="single" w:sz="4" w:space="0" w:color="auto"/>
              <w:left w:val="single" w:sz="4" w:space="0" w:color="auto"/>
              <w:bottom w:val="single" w:sz="4" w:space="0" w:color="auto"/>
              <w:right w:val="single" w:sz="4" w:space="0" w:color="auto"/>
            </w:tcBorders>
            <w:hideMark/>
          </w:tcPr>
          <w:p w14:paraId="5CFA41F0" w14:textId="77777777" w:rsidR="00035AC7" w:rsidRPr="002F369F" w:rsidRDefault="00347BC2" w:rsidP="00035AC7">
            <w:pPr>
              <w:pStyle w:val="PlainText"/>
              <w:jc w:val="center"/>
              <w:rPr>
                <w:rFonts w:ascii="Arial" w:hAnsi="Arial" w:cs="Arial"/>
                <w:szCs w:val="24"/>
              </w:rPr>
            </w:pPr>
            <w:r w:rsidRPr="002F369F">
              <w:rPr>
                <w:rFonts w:ascii="Arial" w:hAnsi="Arial" w:cs="Arial"/>
                <w:szCs w:val="24"/>
              </w:rPr>
              <w:t>30-39</w:t>
            </w:r>
          </w:p>
        </w:tc>
        <w:tc>
          <w:tcPr>
            <w:tcW w:w="2254" w:type="dxa"/>
            <w:tcBorders>
              <w:top w:val="single" w:sz="4" w:space="0" w:color="auto"/>
              <w:left w:val="single" w:sz="4" w:space="0" w:color="auto"/>
              <w:bottom w:val="single" w:sz="4" w:space="0" w:color="auto"/>
              <w:right w:val="single" w:sz="4" w:space="0" w:color="auto"/>
            </w:tcBorders>
          </w:tcPr>
          <w:p w14:paraId="07C072AD" w14:textId="056638F9" w:rsidR="00035AC7" w:rsidRPr="002F369F" w:rsidRDefault="003F62BC" w:rsidP="00FC2EDB">
            <w:pPr>
              <w:pStyle w:val="PlainText"/>
              <w:jc w:val="center"/>
              <w:rPr>
                <w:rFonts w:ascii="Arial" w:hAnsi="Arial" w:cs="Arial"/>
                <w:szCs w:val="24"/>
              </w:rPr>
            </w:pPr>
            <w:r w:rsidRPr="002F369F">
              <w:rPr>
                <w:rFonts w:ascii="Arial" w:hAnsi="Arial" w:cs="Arial"/>
                <w:szCs w:val="24"/>
              </w:rPr>
              <w:t>4</w:t>
            </w:r>
            <w:r w:rsidR="00FC2EDB" w:rsidRPr="002F369F">
              <w:rPr>
                <w:rFonts w:ascii="Arial" w:hAnsi="Arial" w:cs="Arial"/>
                <w:szCs w:val="24"/>
              </w:rPr>
              <w:t xml:space="preserve">65 </w:t>
            </w:r>
            <w:r w:rsidR="00FC7998" w:rsidRPr="002F369F">
              <w:rPr>
                <w:rFonts w:ascii="Arial" w:hAnsi="Arial" w:cs="Arial"/>
                <w:szCs w:val="24"/>
              </w:rPr>
              <w:t>(</w:t>
            </w:r>
            <w:r w:rsidRPr="002F369F">
              <w:rPr>
                <w:rFonts w:ascii="Arial" w:hAnsi="Arial" w:cs="Arial"/>
                <w:szCs w:val="24"/>
              </w:rPr>
              <w:t>+</w:t>
            </w:r>
            <w:r w:rsidR="00FC2EDB" w:rsidRPr="002F369F">
              <w:rPr>
                <w:rFonts w:ascii="Arial" w:hAnsi="Arial" w:cs="Arial"/>
                <w:szCs w:val="24"/>
              </w:rPr>
              <w:t>45</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CFC0C31" w14:textId="78E275E2" w:rsidR="00035AC7" w:rsidRPr="002F369F" w:rsidRDefault="00FC2EDB" w:rsidP="00FC2EDB">
            <w:pPr>
              <w:pStyle w:val="PlainText"/>
              <w:jc w:val="center"/>
              <w:rPr>
                <w:rFonts w:ascii="Arial" w:hAnsi="Arial" w:cs="Arial"/>
                <w:szCs w:val="24"/>
              </w:rPr>
            </w:pPr>
            <w:r w:rsidRPr="002F369F">
              <w:rPr>
                <w:rFonts w:ascii="Arial" w:hAnsi="Arial" w:cs="Arial"/>
                <w:szCs w:val="24"/>
              </w:rPr>
              <w:t>535</w:t>
            </w:r>
            <w:r w:rsidR="002453BA" w:rsidRPr="002F369F">
              <w:rPr>
                <w:rFonts w:ascii="Arial" w:hAnsi="Arial" w:cs="Arial"/>
                <w:szCs w:val="24"/>
              </w:rPr>
              <w:t xml:space="preserve"> (+</w:t>
            </w:r>
            <w:r w:rsidRPr="002F369F">
              <w:rPr>
                <w:rFonts w:ascii="Arial" w:hAnsi="Arial" w:cs="Arial"/>
                <w:szCs w:val="24"/>
              </w:rPr>
              <w:t>4</w:t>
            </w:r>
            <w:r w:rsidR="00730176" w:rsidRPr="002F369F">
              <w:rPr>
                <w:rFonts w:ascii="Arial" w:hAnsi="Arial" w:cs="Arial"/>
                <w:szCs w:val="24"/>
              </w:rPr>
              <w:t>0</w:t>
            </w:r>
            <w:r w:rsidR="002453BA"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C6CC097" w14:textId="1719C9F5" w:rsidR="00035AC7" w:rsidRPr="002F369F" w:rsidRDefault="00FC2EDB" w:rsidP="00FC2EDB">
            <w:pPr>
              <w:pStyle w:val="PlainText"/>
              <w:jc w:val="center"/>
              <w:rPr>
                <w:rFonts w:ascii="Arial" w:hAnsi="Arial" w:cs="Arial"/>
                <w:szCs w:val="24"/>
              </w:rPr>
            </w:pPr>
            <w:r w:rsidRPr="002F369F">
              <w:rPr>
                <w:rFonts w:ascii="Arial" w:hAnsi="Arial" w:cs="Arial"/>
                <w:szCs w:val="24"/>
              </w:rPr>
              <w:t>1,000</w:t>
            </w:r>
            <w:r w:rsidR="00CC2277" w:rsidRPr="002F369F">
              <w:rPr>
                <w:rFonts w:ascii="Arial" w:hAnsi="Arial" w:cs="Arial"/>
                <w:szCs w:val="24"/>
              </w:rPr>
              <w:t xml:space="preserve"> (+</w:t>
            </w:r>
            <w:r w:rsidRPr="002F369F">
              <w:rPr>
                <w:rFonts w:ascii="Arial" w:hAnsi="Arial" w:cs="Arial"/>
                <w:szCs w:val="24"/>
              </w:rPr>
              <w:t>85</w:t>
            </w:r>
            <w:r w:rsidR="00CC2277" w:rsidRPr="002F369F">
              <w:rPr>
                <w:rFonts w:ascii="Arial" w:hAnsi="Arial" w:cs="Arial"/>
                <w:szCs w:val="24"/>
              </w:rPr>
              <w:t>)</w:t>
            </w:r>
          </w:p>
        </w:tc>
      </w:tr>
      <w:tr w:rsidR="00347BC2" w:rsidRPr="002F369F" w14:paraId="79DBA090" w14:textId="77777777" w:rsidTr="002E53AC">
        <w:tc>
          <w:tcPr>
            <w:tcW w:w="2254" w:type="dxa"/>
            <w:tcBorders>
              <w:top w:val="single" w:sz="4" w:space="0" w:color="auto"/>
              <w:left w:val="single" w:sz="4" w:space="0" w:color="auto"/>
              <w:bottom w:val="single" w:sz="4" w:space="0" w:color="auto"/>
              <w:right w:val="single" w:sz="4" w:space="0" w:color="auto"/>
            </w:tcBorders>
          </w:tcPr>
          <w:p w14:paraId="6809FC3C" w14:textId="77777777" w:rsidR="00347BC2" w:rsidRPr="002F369F" w:rsidRDefault="00347BC2" w:rsidP="00035AC7">
            <w:pPr>
              <w:pStyle w:val="PlainText"/>
              <w:jc w:val="center"/>
              <w:rPr>
                <w:rFonts w:ascii="Arial" w:hAnsi="Arial" w:cs="Arial"/>
                <w:szCs w:val="24"/>
              </w:rPr>
            </w:pPr>
            <w:r w:rsidRPr="002F369F">
              <w:rPr>
                <w:rFonts w:ascii="Arial" w:hAnsi="Arial" w:cs="Arial"/>
                <w:szCs w:val="24"/>
              </w:rPr>
              <w:t>40-49</w:t>
            </w:r>
          </w:p>
        </w:tc>
        <w:tc>
          <w:tcPr>
            <w:tcW w:w="2254" w:type="dxa"/>
            <w:tcBorders>
              <w:top w:val="single" w:sz="4" w:space="0" w:color="auto"/>
              <w:left w:val="single" w:sz="4" w:space="0" w:color="auto"/>
              <w:bottom w:val="single" w:sz="4" w:space="0" w:color="auto"/>
              <w:right w:val="single" w:sz="4" w:space="0" w:color="auto"/>
            </w:tcBorders>
          </w:tcPr>
          <w:p w14:paraId="621E7372" w14:textId="0E3559AF" w:rsidR="00347BC2" w:rsidRPr="002F369F" w:rsidRDefault="00FC2EDB" w:rsidP="00FC2EDB">
            <w:pPr>
              <w:pStyle w:val="PlainText"/>
              <w:jc w:val="center"/>
              <w:rPr>
                <w:rFonts w:ascii="Arial" w:hAnsi="Arial" w:cs="Arial"/>
                <w:szCs w:val="24"/>
              </w:rPr>
            </w:pPr>
            <w:r w:rsidRPr="002F369F">
              <w:rPr>
                <w:rFonts w:ascii="Arial" w:hAnsi="Arial" w:cs="Arial"/>
                <w:szCs w:val="24"/>
              </w:rPr>
              <w:t>260</w:t>
            </w:r>
            <w:r w:rsidR="00FC7998" w:rsidRPr="002F369F">
              <w:rPr>
                <w:rFonts w:ascii="Arial" w:hAnsi="Arial" w:cs="Arial"/>
                <w:szCs w:val="24"/>
              </w:rPr>
              <w:t xml:space="preserve"> (+</w:t>
            </w:r>
            <w:r w:rsidR="001D7885" w:rsidRPr="002F369F">
              <w:rPr>
                <w:rFonts w:ascii="Arial" w:hAnsi="Arial" w:cs="Arial"/>
                <w:szCs w:val="24"/>
              </w:rPr>
              <w:t>3</w:t>
            </w:r>
            <w:r w:rsidRPr="002F369F">
              <w:rPr>
                <w:rFonts w:ascii="Arial" w:hAnsi="Arial" w:cs="Arial"/>
                <w:szCs w:val="24"/>
              </w:rPr>
              <w:t>5</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453FBA99" w14:textId="6C7439EA" w:rsidR="00347BC2" w:rsidRPr="002F369F" w:rsidRDefault="00FC2EDB" w:rsidP="00FC2EDB">
            <w:pPr>
              <w:pStyle w:val="PlainText"/>
              <w:jc w:val="center"/>
              <w:rPr>
                <w:rFonts w:ascii="Arial" w:hAnsi="Arial" w:cs="Arial"/>
                <w:szCs w:val="24"/>
              </w:rPr>
            </w:pPr>
            <w:r w:rsidRPr="002F369F">
              <w:rPr>
                <w:rFonts w:ascii="Arial" w:hAnsi="Arial" w:cs="Arial"/>
                <w:szCs w:val="24"/>
              </w:rPr>
              <w:t>565</w:t>
            </w:r>
            <w:r w:rsidR="002453BA" w:rsidRPr="002F369F">
              <w:rPr>
                <w:rFonts w:ascii="Arial" w:hAnsi="Arial" w:cs="Arial"/>
                <w:szCs w:val="24"/>
              </w:rPr>
              <w:t xml:space="preserve"> (+</w:t>
            </w:r>
            <w:r w:rsidRPr="002F369F">
              <w:rPr>
                <w:rFonts w:ascii="Arial" w:hAnsi="Arial" w:cs="Arial"/>
                <w:szCs w:val="24"/>
              </w:rPr>
              <w:t>100)</w:t>
            </w:r>
          </w:p>
        </w:tc>
        <w:tc>
          <w:tcPr>
            <w:tcW w:w="2254" w:type="dxa"/>
            <w:tcBorders>
              <w:top w:val="single" w:sz="4" w:space="0" w:color="auto"/>
              <w:left w:val="single" w:sz="4" w:space="0" w:color="auto"/>
              <w:bottom w:val="single" w:sz="4" w:space="0" w:color="auto"/>
              <w:right w:val="single" w:sz="4" w:space="0" w:color="auto"/>
            </w:tcBorders>
          </w:tcPr>
          <w:p w14:paraId="38E665C9" w14:textId="1C65A157" w:rsidR="00347BC2" w:rsidRPr="002F369F" w:rsidRDefault="00FC2EDB" w:rsidP="00FC2EDB">
            <w:pPr>
              <w:pStyle w:val="PlainText"/>
              <w:jc w:val="center"/>
              <w:rPr>
                <w:rFonts w:ascii="Arial" w:hAnsi="Arial" w:cs="Arial"/>
                <w:szCs w:val="24"/>
              </w:rPr>
            </w:pPr>
            <w:r w:rsidRPr="002F369F">
              <w:rPr>
                <w:rFonts w:ascii="Arial" w:hAnsi="Arial" w:cs="Arial"/>
                <w:szCs w:val="24"/>
              </w:rPr>
              <w:t>825</w:t>
            </w:r>
            <w:r w:rsidR="00CC2277" w:rsidRPr="002F369F">
              <w:rPr>
                <w:rFonts w:ascii="Arial" w:hAnsi="Arial" w:cs="Arial"/>
                <w:szCs w:val="24"/>
              </w:rPr>
              <w:t xml:space="preserve"> (+</w:t>
            </w:r>
            <w:r w:rsidRPr="002F369F">
              <w:rPr>
                <w:rFonts w:ascii="Arial" w:hAnsi="Arial" w:cs="Arial"/>
                <w:szCs w:val="24"/>
              </w:rPr>
              <w:t>135</w:t>
            </w:r>
            <w:r w:rsidR="00CC2277" w:rsidRPr="002F369F">
              <w:rPr>
                <w:rFonts w:ascii="Arial" w:hAnsi="Arial" w:cs="Arial"/>
                <w:szCs w:val="24"/>
              </w:rPr>
              <w:t>)</w:t>
            </w:r>
          </w:p>
        </w:tc>
      </w:tr>
      <w:tr w:rsidR="00347BC2" w:rsidRPr="002F369F" w14:paraId="31546793" w14:textId="77777777" w:rsidTr="002E53AC">
        <w:tc>
          <w:tcPr>
            <w:tcW w:w="2254" w:type="dxa"/>
            <w:tcBorders>
              <w:top w:val="single" w:sz="4" w:space="0" w:color="auto"/>
              <w:left w:val="single" w:sz="4" w:space="0" w:color="auto"/>
              <w:bottom w:val="single" w:sz="4" w:space="0" w:color="auto"/>
              <w:right w:val="single" w:sz="4" w:space="0" w:color="auto"/>
            </w:tcBorders>
          </w:tcPr>
          <w:p w14:paraId="79ABBEA0" w14:textId="77777777" w:rsidR="00347BC2" w:rsidRPr="002F369F" w:rsidRDefault="00347BC2" w:rsidP="00035AC7">
            <w:pPr>
              <w:pStyle w:val="PlainText"/>
              <w:jc w:val="center"/>
              <w:rPr>
                <w:rFonts w:ascii="Arial" w:hAnsi="Arial" w:cs="Arial"/>
                <w:szCs w:val="24"/>
              </w:rPr>
            </w:pPr>
            <w:r w:rsidRPr="002F369F">
              <w:rPr>
                <w:rFonts w:ascii="Arial" w:hAnsi="Arial" w:cs="Arial"/>
                <w:szCs w:val="24"/>
              </w:rPr>
              <w:t>50-59</w:t>
            </w:r>
          </w:p>
        </w:tc>
        <w:tc>
          <w:tcPr>
            <w:tcW w:w="2254" w:type="dxa"/>
            <w:tcBorders>
              <w:top w:val="single" w:sz="4" w:space="0" w:color="auto"/>
              <w:left w:val="single" w:sz="4" w:space="0" w:color="auto"/>
              <w:bottom w:val="single" w:sz="4" w:space="0" w:color="auto"/>
              <w:right w:val="single" w:sz="4" w:space="0" w:color="auto"/>
            </w:tcBorders>
          </w:tcPr>
          <w:p w14:paraId="4CBD0C51" w14:textId="16A4A291" w:rsidR="00347BC2" w:rsidRPr="002F369F" w:rsidRDefault="00DA593E" w:rsidP="00FC2EDB">
            <w:pPr>
              <w:pStyle w:val="PlainText"/>
              <w:jc w:val="center"/>
              <w:rPr>
                <w:rFonts w:ascii="Arial" w:hAnsi="Arial" w:cs="Arial"/>
                <w:szCs w:val="24"/>
              </w:rPr>
            </w:pPr>
            <w:r w:rsidRPr="002F369F">
              <w:rPr>
                <w:rFonts w:ascii="Arial" w:hAnsi="Arial" w:cs="Arial"/>
                <w:szCs w:val="24"/>
              </w:rPr>
              <w:t>105</w:t>
            </w:r>
            <w:r w:rsidR="00FC2EDB" w:rsidRPr="002F369F">
              <w:rPr>
                <w:rFonts w:ascii="Arial" w:hAnsi="Arial" w:cs="Arial"/>
                <w:szCs w:val="24"/>
              </w:rPr>
              <w:t xml:space="preserve"> (=</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B8E5393" w14:textId="631089BF" w:rsidR="00347BC2" w:rsidRPr="002F369F" w:rsidRDefault="00DA593E" w:rsidP="00B1777A">
            <w:pPr>
              <w:pStyle w:val="PlainText"/>
              <w:jc w:val="center"/>
              <w:rPr>
                <w:rFonts w:ascii="Arial" w:hAnsi="Arial" w:cs="Arial"/>
                <w:szCs w:val="24"/>
              </w:rPr>
            </w:pPr>
            <w:r w:rsidRPr="002F369F">
              <w:rPr>
                <w:rFonts w:ascii="Arial" w:hAnsi="Arial" w:cs="Arial"/>
                <w:szCs w:val="24"/>
              </w:rPr>
              <w:t>3</w:t>
            </w:r>
            <w:r w:rsidR="00FC2EDB" w:rsidRPr="002F369F">
              <w:rPr>
                <w:rFonts w:ascii="Arial" w:hAnsi="Arial" w:cs="Arial"/>
                <w:szCs w:val="24"/>
              </w:rPr>
              <w:t>35</w:t>
            </w:r>
            <w:r w:rsidR="002453BA" w:rsidRPr="002F369F">
              <w:rPr>
                <w:rFonts w:ascii="Arial" w:hAnsi="Arial" w:cs="Arial"/>
                <w:szCs w:val="24"/>
              </w:rPr>
              <w:t xml:space="preserve"> (+</w:t>
            </w:r>
            <w:r w:rsidR="00FC2EDB" w:rsidRPr="002F369F">
              <w:rPr>
                <w:rFonts w:ascii="Arial" w:hAnsi="Arial" w:cs="Arial"/>
                <w:szCs w:val="24"/>
              </w:rPr>
              <w:t>35</w:t>
            </w:r>
            <w:r w:rsidR="002453BA"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6E28E134" w14:textId="3C92261D" w:rsidR="00347BC2" w:rsidRPr="002F369F" w:rsidRDefault="00FC2EDB" w:rsidP="00FC2EDB">
            <w:pPr>
              <w:pStyle w:val="PlainText"/>
              <w:jc w:val="center"/>
              <w:rPr>
                <w:rFonts w:ascii="Arial" w:hAnsi="Arial" w:cs="Arial"/>
                <w:szCs w:val="24"/>
              </w:rPr>
            </w:pPr>
            <w:r w:rsidRPr="002F369F">
              <w:rPr>
                <w:rFonts w:ascii="Arial" w:hAnsi="Arial" w:cs="Arial"/>
                <w:szCs w:val="24"/>
              </w:rPr>
              <w:t>440</w:t>
            </w:r>
            <w:r w:rsidR="00CC2277" w:rsidRPr="002F369F">
              <w:rPr>
                <w:rFonts w:ascii="Arial" w:hAnsi="Arial" w:cs="Arial"/>
                <w:szCs w:val="24"/>
              </w:rPr>
              <w:t xml:space="preserve"> (+</w:t>
            </w:r>
            <w:r w:rsidR="00B1777A" w:rsidRPr="002F369F">
              <w:rPr>
                <w:rFonts w:ascii="Arial" w:hAnsi="Arial" w:cs="Arial"/>
                <w:szCs w:val="24"/>
              </w:rPr>
              <w:t>3</w:t>
            </w:r>
            <w:r w:rsidRPr="002F369F">
              <w:rPr>
                <w:rFonts w:ascii="Arial" w:hAnsi="Arial" w:cs="Arial"/>
                <w:szCs w:val="24"/>
              </w:rPr>
              <w:t>5</w:t>
            </w:r>
            <w:r w:rsidR="00CC2277" w:rsidRPr="002F369F">
              <w:rPr>
                <w:rFonts w:ascii="Arial" w:hAnsi="Arial" w:cs="Arial"/>
                <w:szCs w:val="24"/>
              </w:rPr>
              <w:t>)</w:t>
            </w:r>
          </w:p>
        </w:tc>
      </w:tr>
      <w:tr w:rsidR="00347BC2" w:rsidRPr="002F369F" w14:paraId="7E22FD58" w14:textId="77777777" w:rsidTr="002E53AC">
        <w:tc>
          <w:tcPr>
            <w:tcW w:w="2254" w:type="dxa"/>
            <w:tcBorders>
              <w:top w:val="single" w:sz="4" w:space="0" w:color="auto"/>
              <w:left w:val="single" w:sz="4" w:space="0" w:color="auto"/>
              <w:bottom w:val="single" w:sz="4" w:space="0" w:color="auto"/>
              <w:right w:val="single" w:sz="4" w:space="0" w:color="auto"/>
            </w:tcBorders>
          </w:tcPr>
          <w:p w14:paraId="0E164A99" w14:textId="77777777" w:rsidR="00347BC2" w:rsidRPr="002F369F" w:rsidRDefault="00E7452C" w:rsidP="00035AC7">
            <w:pPr>
              <w:pStyle w:val="PlainText"/>
              <w:jc w:val="center"/>
              <w:rPr>
                <w:rFonts w:ascii="Arial" w:hAnsi="Arial" w:cs="Arial"/>
                <w:szCs w:val="24"/>
              </w:rPr>
            </w:pPr>
            <w:r w:rsidRPr="002F369F">
              <w:rPr>
                <w:rFonts w:ascii="Arial" w:hAnsi="Arial" w:cs="Arial"/>
                <w:szCs w:val="24"/>
              </w:rPr>
              <w:t>60-69</w:t>
            </w:r>
          </w:p>
        </w:tc>
        <w:tc>
          <w:tcPr>
            <w:tcW w:w="2254" w:type="dxa"/>
            <w:tcBorders>
              <w:top w:val="single" w:sz="4" w:space="0" w:color="auto"/>
              <w:left w:val="single" w:sz="4" w:space="0" w:color="auto"/>
              <w:bottom w:val="single" w:sz="4" w:space="0" w:color="auto"/>
              <w:right w:val="single" w:sz="4" w:space="0" w:color="auto"/>
            </w:tcBorders>
          </w:tcPr>
          <w:p w14:paraId="08387B0B" w14:textId="657BC9B1" w:rsidR="00347BC2" w:rsidRPr="002F369F" w:rsidRDefault="00AE19D0" w:rsidP="00AE19D0">
            <w:pPr>
              <w:pStyle w:val="PlainText"/>
              <w:jc w:val="center"/>
              <w:rPr>
                <w:rFonts w:ascii="Arial" w:hAnsi="Arial" w:cs="Arial"/>
                <w:szCs w:val="24"/>
              </w:rPr>
            </w:pPr>
            <w:r w:rsidRPr="002F369F">
              <w:rPr>
                <w:rFonts w:ascii="Arial" w:hAnsi="Arial" w:cs="Arial"/>
                <w:szCs w:val="24"/>
              </w:rPr>
              <w:t>2</w:t>
            </w:r>
            <w:r w:rsidR="00FC2EDB" w:rsidRPr="002F369F">
              <w:rPr>
                <w:rFonts w:ascii="Arial" w:hAnsi="Arial" w:cs="Arial"/>
                <w:szCs w:val="24"/>
              </w:rPr>
              <w:t>0 (=</w:t>
            </w:r>
            <w:r w:rsidR="00FC7998"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9D515F5" w14:textId="2DE5E458" w:rsidR="00347BC2" w:rsidRPr="002F369F" w:rsidRDefault="00AE19D0" w:rsidP="0079083A">
            <w:pPr>
              <w:pStyle w:val="PlainText"/>
              <w:jc w:val="center"/>
              <w:rPr>
                <w:rFonts w:ascii="Arial" w:hAnsi="Arial" w:cs="Arial"/>
                <w:szCs w:val="24"/>
              </w:rPr>
            </w:pPr>
            <w:r w:rsidRPr="002F369F">
              <w:rPr>
                <w:rFonts w:ascii="Arial" w:hAnsi="Arial" w:cs="Arial"/>
                <w:szCs w:val="24"/>
              </w:rPr>
              <w:t>6</w:t>
            </w:r>
            <w:r w:rsidR="00FC2EDB" w:rsidRPr="002F369F">
              <w:rPr>
                <w:rFonts w:ascii="Arial" w:hAnsi="Arial" w:cs="Arial"/>
                <w:szCs w:val="24"/>
              </w:rPr>
              <w:t>0 (=</w:t>
            </w:r>
            <w:r w:rsidR="002453BA"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7EB84459" w14:textId="2CCF8EA9" w:rsidR="00347BC2" w:rsidRPr="002F369F" w:rsidRDefault="00AE19D0" w:rsidP="0079083A">
            <w:pPr>
              <w:pStyle w:val="PlainText"/>
              <w:jc w:val="center"/>
              <w:rPr>
                <w:rFonts w:ascii="Arial" w:hAnsi="Arial" w:cs="Arial"/>
                <w:szCs w:val="24"/>
              </w:rPr>
            </w:pPr>
            <w:r w:rsidRPr="002F369F">
              <w:rPr>
                <w:rFonts w:ascii="Arial" w:hAnsi="Arial" w:cs="Arial"/>
                <w:szCs w:val="24"/>
              </w:rPr>
              <w:t>8</w:t>
            </w:r>
            <w:r w:rsidR="00FC2EDB" w:rsidRPr="002F369F">
              <w:rPr>
                <w:rFonts w:ascii="Arial" w:hAnsi="Arial" w:cs="Arial"/>
                <w:szCs w:val="24"/>
              </w:rPr>
              <w:t>0 (=</w:t>
            </w:r>
            <w:r w:rsidR="00CC2277" w:rsidRPr="002F369F">
              <w:rPr>
                <w:rFonts w:ascii="Arial" w:hAnsi="Arial" w:cs="Arial"/>
                <w:szCs w:val="24"/>
              </w:rPr>
              <w:t>)</w:t>
            </w:r>
          </w:p>
        </w:tc>
      </w:tr>
      <w:tr w:rsidR="00E7452C" w:rsidRPr="002F369F" w14:paraId="154C39B2" w14:textId="77777777" w:rsidTr="002E53AC">
        <w:tc>
          <w:tcPr>
            <w:tcW w:w="2254" w:type="dxa"/>
            <w:tcBorders>
              <w:top w:val="single" w:sz="4" w:space="0" w:color="auto"/>
              <w:left w:val="single" w:sz="4" w:space="0" w:color="auto"/>
              <w:bottom w:val="single" w:sz="4" w:space="0" w:color="auto"/>
              <w:right w:val="single" w:sz="4" w:space="0" w:color="auto"/>
            </w:tcBorders>
          </w:tcPr>
          <w:p w14:paraId="1F5E1248" w14:textId="77777777" w:rsidR="00E7452C" w:rsidRPr="002F369F" w:rsidRDefault="00E7452C" w:rsidP="00035AC7">
            <w:pPr>
              <w:pStyle w:val="PlainText"/>
              <w:jc w:val="center"/>
              <w:rPr>
                <w:rFonts w:ascii="Arial" w:hAnsi="Arial" w:cs="Arial"/>
                <w:szCs w:val="24"/>
              </w:rPr>
            </w:pPr>
            <w:r w:rsidRPr="002F369F">
              <w:rPr>
                <w:rFonts w:ascii="Arial" w:hAnsi="Arial" w:cs="Arial"/>
                <w:szCs w:val="24"/>
              </w:rPr>
              <w:t>70-79</w:t>
            </w:r>
          </w:p>
        </w:tc>
        <w:tc>
          <w:tcPr>
            <w:tcW w:w="2254" w:type="dxa"/>
            <w:tcBorders>
              <w:top w:val="single" w:sz="4" w:space="0" w:color="auto"/>
              <w:left w:val="single" w:sz="4" w:space="0" w:color="auto"/>
              <w:bottom w:val="single" w:sz="4" w:space="0" w:color="auto"/>
              <w:right w:val="single" w:sz="4" w:space="0" w:color="auto"/>
            </w:tcBorders>
          </w:tcPr>
          <w:p w14:paraId="76F00AA0" w14:textId="75EF7D2D" w:rsidR="00E7452C" w:rsidRPr="002F369F" w:rsidRDefault="0079083A" w:rsidP="00035AC7">
            <w:pPr>
              <w:pStyle w:val="PlainText"/>
              <w:jc w:val="center"/>
              <w:rPr>
                <w:rFonts w:ascii="Arial" w:hAnsi="Arial" w:cs="Arial"/>
                <w:szCs w:val="24"/>
              </w:rPr>
            </w:pPr>
            <w:r w:rsidRPr="002F369F">
              <w:rPr>
                <w:rFonts w:ascii="Arial" w:hAnsi="Arial" w:cs="Arial"/>
                <w:szCs w:val="24"/>
              </w:rPr>
              <w:t xml:space="preserve">** </w:t>
            </w:r>
          </w:p>
        </w:tc>
        <w:tc>
          <w:tcPr>
            <w:tcW w:w="2254" w:type="dxa"/>
            <w:tcBorders>
              <w:top w:val="single" w:sz="4" w:space="0" w:color="auto"/>
              <w:left w:val="single" w:sz="4" w:space="0" w:color="auto"/>
              <w:bottom w:val="single" w:sz="4" w:space="0" w:color="auto"/>
              <w:right w:val="single" w:sz="4" w:space="0" w:color="auto"/>
            </w:tcBorders>
          </w:tcPr>
          <w:p w14:paraId="71D49E59" w14:textId="081EF502" w:rsidR="00E7452C" w:rsidRPr="002F369F" w:rsidRDefault="00FC2EDB" w:rsidP="0079083A">
            <w:pPr>
              <w:pStyle w:val="PlainText"/>
              <w:jc w:val="center"/>
              <w:rPr>
                <w:rFonts w:ascii="Arial" w:hAnsi="Arial" w:cs="Arial"/>
                <w:szCs w:val="24"/>
              </w:rPr>
            </w:pPr>
            <w:r w:rsidRPr="002F369F">
              <w:rPr>
                <w:rFonts w:ascii="Arial" w:hAnsi="Arial" w:cs="Arial"/>
                <w:szCs w:val="24"/>
              </w:rPr>
              <w:t>10</w:t>
            </w:r>
            <w:r w:rsidR="002453BA" w:rsidRPr="002F369F">
              <w:rPr>
                <w:rFonts w:ascii="Arial" w:hAnsi="Arial" w:cs="Arial"/>
                <w:szCs w:val="24"/>
              </w:rPr>
              <w:t xml:space="preserve"> </w:t>
            </w:r>
          </w:p>
        </w:tc>
        <w:tc>
          <w:tcPr>
            <w:tcW w:w="2254" w:type="dxa"/>
            <w:tcBorders>
              <w:top w:val="single" w:sz="4" w:space="0" w:color="auto"/>
              <w:left w:val="single" w:sz="4" w:space="0" w:color="auto"/>
              <w:bottom w:val="single" w:sz="4" w:space="0" w:color="auto"/>
              <w:right w:val="single" w:sz="4" w:space="0" w:color="auto"/>
            </w:tcBorders>
          </w:tcPr>
          <w:p w14:paraId="04CBB0D9" w14:textId="71CA4220" w:rsidR="00E7452C" w:rsidRPr="002F369F" w:rsidRDefault="00FC2EDB" w:rsidP="007B1182">
            <w:pPr>
              <w:pStyle w:val="PlainText"/>
              <w:jc w:val="center"/>
              <w:rPr>
                <w:rFonts w:ascii="Arial" w:hAnsi="Arial" w:cs="Arial"/>
                <w:szCs w:val="24"/>
              </w:rPr>
            </w:pPr>
            <w:r w:rsidRPr="002F369F">
              <w:rPr>
                <w:rFonts w:ascii="Arial" w:hAnsi="Arial" w:cs="Arial"/>
                <w:szCs w:val="24"/>
              </w:rPr>
              <w:t>10</w:t>
            </w:r>
          </w:p>
        </w:tc>
      </w:tr>
      <w:tr w:rsidR="0079083A" w:rsidRPr="002F369F" w14:paraId="13D5EC70" w14:textId="77777777" w:rsidTr="002E53AC">
        <w:tc>
          <w:tcPr>
            <w:tcW w:w="2254" w:type="dxa"/>
            <w:tcBorders>
              <w:top w:val="single" w:sz="4" w:space="0" w:color="auto"/>
              <w:left w:val="single" w:sz="4" w:space="0" w:color="auto"/>
              <w:bottom w:val="single" w:sz="4" w:space="0" w:color="auto"/>
              <w:right w:val="single" w:sz="4" w:space="0" w:color="auto"/>
            </w:tcBorders>
          </w:tcPr>
          <w:p w14:paraId="284E125F" w14:textId="77777777" w:rsidR="0079083A" w:rsidRPr="002F369F" w:rsidRDefault="0079083A" w:rsidP="0079083A">
            <w:pPr>
              <w:pStyle w:val="PlainText"/>
              <w:jc w:val="center"/>
              <w:rPr>
                <w:rFonts w:ascii="Arial" w:hAnsi="Arial" w:cs="Arial"/>
                <w:szCs w:val="24"/>
              </w:rPr>
            </w:pPr>
            <w:r w:rsidRPr="002F369F">
              <w:rPr>
                <w:rFonts w:ascii="Arial" w:hAnsi="Arial" w:cs="Arial"/>
                <w:szCs w:val="24"/>
              </w:rPr>
              <w:t>80-89</w:t>
            </w:r>
          </w:p>
        </w:tc>
        <w:tc>
          <w:tcPr>
            <w:tcW w:w="2254" w:type="dxa"/>
            <w:tcBorders>
              <w:top w:val="single" w:sz="4" w:space="0" w:color="auto"/>
              <w:left w:val="single" w:sz="4" w:space="0" w:color="auto"/>
              <w:bottom w:val="single" w:sz="4" w:space="0" w:color="auto"/>
              <w:right w:val="single" w:sz="4" w:space="0" w:color="auto"/>
            </w:tcBorders>
          </w:tcPr>
          <w:p w14:paraId="56237C89" w14:textId="25A26784" w:rsidR="0079083A" w:rsidRPr="002F369F" w:rsidRDefault="0079083A" w:rsidP="0079083A">
            <w:pPr>
              <w:jc w:val="center"/>
              <w:rPr>
                <w:rFonts w:cs="Arial"/>
                <w:szCs w:val="24"/>
              </w:rPr>
            </w:pPr>
            <w:r w:rsidRPr="002F369F">
              <w:rPr>
                <w:rFonts w:cs="Arial"/>
                <w:szCs w:val="24"/>
              </w:rPr>
              <w:t xml:space="preserve">** </w:t>
            </w:r>
          </w:p>
        </w:tc>
        <w:tc>
          <w:tcPr>
            <w:tcW w:w="2254" w:type="dxa"/>
            <w:tcBorders>
              <w:top w:val="single" w:sz="4" w:space="0" w:color="auto"/>
              <w:left w:val="single" w:sz="4" w:space="0" w:color="auto"/>
              <w:bottom w:val="single" w:sz="4" w:space="0" w:color="auto"/>
              <w:right w:val="single" w:sz="4" w:space="0" w:color="auto"/>
            </w:tcBorders>
          </w:tcPr>
          <w:p w14:paraId="2A6D6C30" w14:textId="511116A2" w:rsidR="0079083A" w:rsidRPr="002F369F" w:rsidRDefault="00FC2EDB" w:rsidP="0079083A">
            <w:pPr>
              <w:jc w:val="center"/>
              <w:rPr>
                <w:rFonts w:cs="Arial"/>
                <w:szCs w:val="24"/>
              </w:rPr>
            </w:pPr>
            <w:r w:rsidRPr="002F369F">
              <w:rPr>
                <w:rFonts w:cs="Arial"/>
                <w:szCs w:val="24"/>
              </w:rPr>
              <w:t>0</w:t>
            </w:r>
          </w:p>
        </w:tc>
        <w:tc>
          <w:tcPr>
            <w:tcW w:w="2254" w:type="dxa"/>
            <w:tcBorders>
              <w:top w:val="single" w:sz="4" w:space="0" w:color="auto"/>
              <w:left w:val="single" w:sz="4" w:space="0" w:color="auto"/>
              <w:bottom w:val="single" w:sz="4" w:space="0" w:color="auto"/>
              <w:right w:val="single" w:sz="4" w:space="0" w:color="auto"/>
            </w:tcBorders>
          </w:tcPr>
          <w:p w14:paraId="42DC2DCD" w14:textId="54197F3B" w:rsidR="0079083A" w:rsidRPr="002F369F" w:rsidRDefault="0079083A" w:rsidP="0079083A">
            <w:pPr>
              <w:jc w:val="center"/>
              <w:rPr>
                <w:rFonts w:cs="Arial"/>
                <w:szCs w:val="24"/>
              </w:rPr>
            </w:pPr>
            <w:r w:rsidRPr="002F369F">
              <w:rPr>
                <w:rFonts w:cs="Arial"/>
                <w:szCs w:val="24"/>
              </w:rPr>
              <w:t>**</w:t>
            </w:r>
          </w:p>
        </w:tc>
      </w:tr>
      <w:tr w:rsidR="00035AC7" w:rsidRPr="002F369F" w14:paraId="3C54B5E5"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FF5AF45" w14:textId="77777777" w:rsidR="00035AC7" w:rsidRPr="002F369F" w:rsidRDefault="00035AC7" w:rsidP="00035AC7">
            <w:pPr>
              <w:pStyle w:val="PlainText"/>
              <w:jc w:val="center"/>
              <w:rPr>
                <w:rFonts w:ascii="Arial" w:hAnsi="Arial" w:cs="Arial"/>
                <w:b/>
                <w:szCs w:val="24"/>
              </w:rPr>
            </w:pPr>
            <w:r w:rsidRPr="002F369F">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F519D04" w14:textId="71431604" w:rsidR="00035AC7" w:rsidRPr="002F369F" w:rsidRDefault="00FC7998" w:rsidP="00FC2EDB">
            <w:pPr>
              <w:pStyle w:val="PlainText"/>
              <w:jc w:val="center"/>
              <w:rPr>
                <w:rFonts w:ascii="Arial" w:hAnsi="Arial" w:cs="Arial"/>
                <w:b/>
                <w:szCs w:val="24"/>
              </w:rPr>
            </w:pPr>
            <w:r w:rsidRPr="002F369F">
              <w:rPr>
                <w:rFonts w:ascii="Arial" w:hAnsi="Arial" w:cs="Arial"/>
                <w:b/>
                <w:szCs w:val="24"/>
              </w:rPr>
              <w:t>1</w:t>
            </w:r>
            <w:r w:rsidR="00FC2EDB" w:rsidRPr="002F369F">
              <w:rPr>
                <w:rFonts w:ascii="Arial" w:hAnsi="Arial" w:cs="Arial"/>
                <w:b/>
                <w:szCs w:val="24"/>
              </w:rPr>
              <w:t>,740</w:t>
            </w:r>
            <w:r w:rsidRPr="002F369F">
              <w:rPr>
                <w:rFonts w:ascii="Arial" w:hAnsi="Arial" w:cs="Arial"/>
                <w:b/>
                <w:szCs w:val="24"/>
              </w:rPr>
              <w:t xml:space="preserve"> (</w:t>
            </w:r>
            <w:r w:rsidR="007B1182" w:rsidRPr="002F369F">
              <w:rPr>
                <w:rFonts w:ascii="Arial" w:hAnsi="Arial" w:cs="Arial"/>
                <w:b/>
                <w:szCs w:val="24"/>
              </w:rPr>
              <w:t>+1</w:t>
            </w:r>
            <w:r w:rsidR="0079083A" w:rsidRPr="002F369F">
              <w:rPr>
                <w:rFonts w:ascii="Arial" w:hAnsi="Arial" w:cs="Arial"/>
                <w:b/>
                <w:szCs w:val="24"/>
              </w:rPr>
              <w:t>0)</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59019012" w14:textId="78206BFA" w:rsidR="00035AC7" w:rsidRPr="002F369F" w:rsidRDefault="002453BA" w:rsidP="00FC2EDB">
            <w:pPr>
              <w:pStyle w:val="PlainText"/>
              <w:jc w:val="center"/>
              <w:rPr>
                <w:rFonts w:ascii="Arial" w:hAnsi="Arial" w:cs="Arial"/>
                <w:b/>
                <w:szCs w:val="24"/>
              </w:rPr>
            </w:pPr>
            <w:r w:rsidRPr="002F369F">
              <w:rPr>
                <w:rFonts w:ascii="Arial" w:hAnsi="Arial" w:cs="Arial"/>
                <w:b/>
                <w:szCs w:val="24"/>
              </w:rPr>
              <w:t>1,</w:t>
            </w:r>
            <w:r w:rsidR="00FC2EDB" w:rsidRPr="002F369F">
              <w:rPr>
                <w:rFonts w:ascii="Arial" w:hAnsi="Arial" w:cs="Arial"/>
                <w:b/>
                <w:szCs w:val="24"/>
              </w:rPr>
              <w:t>940</w:t>
            </w:r>
            <w:r w:rsidRPr="002F369F">
              <w:rPr>
                <w:rFonts w:ascii="Arial" w:hAnsi="Arial" w:cs="Arial"/>
                <w:b/>
                <w:szCs w:val="24"/>
              </w:rPr>
              <w:t xml:space="preserve"> (</w:t>
            </w:r>
            <w:r w:rsidR="007B1182" w:rsidRPr="002F369F">
              <w:rPr>
                <w:rFonts w:ascii="Arial" w:hAnsi="Arial" w:cs="Arial"/>
                <w:b/>
                <w:szCs w:val="24"/>
              </w:rPr>
              <w:t>+</w:t>
            </w:r>
            <w:r w:rsidR="00FC2EDB" w:rsidRPr="002F369F">
              <w:rPr>
                <w:rFonts w:ascii="Arial" w:hAnsi="Arial" w:cs="Arial"/>
                <w:b/>
                <w:szCs w:val="24"/>
              </w:rPr>
              <w:t>140)</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2C00F8C7" w14:textId="12C96D32" w:rsidR="00035AC7" w:rsidRPr="002F369F" w:rsidRDefault="00CC2277" w:rsidP="00467B67">
            <w:pPr>
              <w:pStyle w:val="PlainText"/>
              <w:jc w:val="center"/>
              <w:rPr>
                <w:rFonts w:ascii="Arial" w:hAnsi="Arial" w:cs="Arial"/>
                <w:b/>
                <w:szCs w:val="24"/>
              </w:rPr>
            </w:pPr>
            <w:r w:rsidRPr="002F369F">
              <w:rPr>
                <w:rFonts w:ascii="Arial" w:hAnsi="Arial" w:cs="Arial"/>
                <w:b/>
                <w:szCs w:val="24"/>
              </w:rPr>
              <w:t>3,</w:t>
            </w:r>
            <w:r w:rsidR="00467B67" w:rsidRPr="002F369F">
              <w:rPr>
                <w:rFonts w:ascii="Arial" w:hAnsi="Arial" w:cs="Arial"/>
                <w:b/>
                <w:szCs w:val="24"/>
              </w:rPr>
              <w:t>680</w:t>
            </w:r>
            <w:r w:rsidRPr="002F369F">
              <w:rPr>
                <w:rFonts w:ascii="Arial" w:hAnsi="Arial" w:cs="Arial"/>
                <w:b/>
                <w:szCs w:val="24"/>
              </w:rPr>
              <w:t>(</w:t>
            </w:r>
            <w:r w:rsidR="007B1182" w:rsidRPr="002F369F">
              <w:rPr>
                <w:rFonts w:ascii="Arial" w:hAnsi="Arial" w:cs="Arial"/>
                <w:b/>
                <w:szCs w:val="24"/>
              </w:rPr>
              <w:t>+</w:t>
            </w:r>
            <w:r w:rsidR="00467B67" w:rsidRPr="002F369F">
              <w:rPr>
                <w:rFonts w:ascii="Arial" w:hAnsi="Arial" w:cs="Arial"/>
                <w:b/>
                <w:szCs w:val="24"/>
              </w:rPr>
              <w:t>150</w:t>
            </w:r>
            <w:r w:rsidRPr="002F369F">
              <w:rPr>
                <w:rFonts w:ascii="Arial" w:hAnsi="Arial" w:cs="Arial"/>
                <w:b/>
                <w:szCs w:val="24"/>
              </w:rPr>
              <w:t>)</w:t>
            </w:r>
          </w:p>
        </w:tc>
      </w:tr>
    </w:tbl>
    <w:p w14:paraId="33BF3728" w14:textId="7D5A3FAB" w:rsidR="002713C3" w:rsidRPr="002713C3" w:rsidRDefault="00467B67" w:rsidP="005918D9">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7C74972D" w14:textId="4F62D637" w:rsidR="00195610" w:rsidRDefault="00195610" w:rsidP="005918D9">
      <w:pPr>
        <w:pStyle w:val="PlainText"/>
        <w:rPr>
          <w:rFonts w:ascii="Arial" w:hAnsi="Arial" w:cs="Arial"/>
          <w:b/>
          <w:szCs w:val="22"/>
        </w:rPr>
      </w:pPr>
    </w:p>
    <w:p w14:paraId="704B0E57" w14:textId="77777777" w:rsidR="00926792" w:rsidRPr="002F369F" w:rsidRDefault="00926792" w:rsidP="008B7B0A">
      <w:pPr>
        <w:pStyle w:val="Heading2"/>
      </w:pPr>
      <w:bookmarkStart w:id="25" w:name="_Toc67923545"/>
      <w:r w:rsidRPr="002F369F">
        <w:t>Age Range – Male</w:t>
      </w:r>
      <w:bookmarkEnd w:id="25"/>
    </w:p>
    <w:tbl>
      <w:tblPr>
        <w:tblStyle w:val="TableGrid"/>
        <w:tblW w:w="0" w:type="auto"/>
        <w:tblLook w:val="04A0" w:firstRow="1" w:lastRow="0" w:firstColumn="1" w:lastColumn="0" w:noHBand="0" w:noVBand="1"/>
        <w:tblCaption w:val="Student Age Range - Male"/>
        <w:tblDescription w:val="This table details the number of students in relation to age, this table is referring to those student who identify as male.  Column 1 provides detail relating to specific age ranges, column 2 indicates if the student is studying on a full-time basis, column 3 indicates if the student is studying on a part-time basis and column 4 shows the total numbers."/>
      </w:tblPr>
      <w:tblGrid>
        <w:gridCol w:w="2254"/>
        <w:gridCol w:w="2254"/>
        <w:gridCol w:w="2254"/>
        <w:gridCol w:w="2254"/>
      </w:tblGrid>
      <w:tr w:rsidR="00926792" w:rsidRPr="00FA1190" w14:paraId="49610B36" w14:textId="77777777" w:rsidTr="00A2544D">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0A7219BE" w14:textId="77777777" w:rsidR="00926792" w:rsidRPr="002F369F" w:rsidRDefault="00926792" w:rsidP="00503B77">
            <w:pPr>
              <w:pStyle w:val="PlainText"/>
              <w:jc w:val="center"/>
              <w:rPr>
                <w:rFonts w:ascii="Arial" w:hAnsi="Arial" w:cs="Arial"/>
                <w:b/>
                <w:szCs w:val="24"/>
              </w:rPr>
            </w:pPr>
            <w:r w:rsidRPr="002F369F">
              <w:rPr>
                <w:rFonts w:ascii="Arial" w:hAnsi="Arial" w:cs="Arial"/>
                <w:b/>
                <w:szCs w:val="24"/>
              </w:rPr>
              <w:t xml:space="preserve">Age Range </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652447F" w14:textId="77777777" w:rsidR="00926792" w:rsidRPr="002F369F" w:rsidRDefault="00926792" w:rsidP="00503B77">
            <w:pPr>
              <w:pStyle w:val="PlainText"/>
              <w:jc w:val="center"/>
              <w:rPr>
                <w:rFonts w:ascii="Arial" w:hAnsi="Arial" w:cs="Arial"/>
                <w:b/>
                <w:szCs w:val="24"/>
              </w:rPr>
            </w:pPr>
            <w:r w:rsidRPr="002F369F">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2D1A9800" w14:textId="77777777" w:rsidR="00926792" w:rsidRPr="002F369F" w:rsidRDefault="00926792" w:rsidP="00503B77">
            <w:pPr>
              <w:pStyle w:val="PlainText"/>
              <w:jc w:val="center"/>
              <w:rPr>
                <w:rFonts w:ascii="Arial" w:hAnsi="Arial" w:cs="Arial"/>
                <w:b/>
                <w:szCs w:val="24"/>
              </w:rPr>
            </w:pPr>
            <w:r w:rsidRPr="002F369F">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04605FF" w14:textId="77777777" w:rsidR="00926792" w:rsidRPr="002F369F" w:rsidRDefault="00926792" w:rsidP="00503B77">
            <w:pPr>
              <w:pStyle w:val="PlainText"/>
              <w:jc w:val="center"/>
              <w:rPr>
                <w:rFonts w:ascii="Arial" w:hAnsi="Arial" w:cs="Arial"/>
                <w:b/>
                <w:szCs w:val="24"/>
              </w:rPr>
            </w:pPr>
            <w:r w:rsidRPr="002F369F">
              <w:rPr>
                <w:rFonts w:ascii="Arial" w:hAnsi="Arial" w:cs="Arial"/>
                <w:b/>
                <w:szCs w:val="24"/>
              </w:rPr>
              <w:t>Total</w:t>
            </w:r>
          </w:p>
        </w:tc>
      </w:tr>
      <w:tr w:rsidR="00A110EB" w:rsidRPr="00FA1190" w14:paraId="330DDDD7"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AF7EEF6"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0-17</w:t>
            </w:r>
          </w:p>
        </w:tc>
        <w:tc>
          <w:tcPr>
            <w:tcW w:w="2254" w:type="dxa"/>
            <w:tcBorders>
              <w:top w:val="single" w:sz="4" w:space="0" w:color="auto"/>
              <w:left w:val="single" w:sz="4" w:space="0" w:color="auto"/>
              <w:bottom w:val="single" w:sz="4" w:space="0" w:color="auto"/>
              <w:right w:val="single" w:sz="4" w:space="0" w:color="auto"/>
            </w:tcBorders>
            <w:vAlign w:val="bottom"/>
          </w:tcPr>
          <w:p w14:paraId="04970CC4" w14:textId="79C3BF43" w:rsidR="00A110EB" w:rsidRPr="002F369F" w:rsidRDefault="00684762" w:rsidP="002C5C23">
            <w:pPr>
              <w:jc w:val="center"/>
              <w:rPr>
                <w:rFonts w:eastAsia="Times New Roman" w:cs="Arial"/>
                <w:color w:val="000000"/>
                <w:szCs w:val="24"/>
                <w:lang w:eastAsia="en-GB"/>
              </w:rPr>
            </w:pPr>
            <w:r w:rsidRPr="002F369F">
              <w:rPr>
                <w:rFonts w:eastAsia="Times New Roman" w:cs="Arial"/>
                <w:color w:val="000000"/>
                <w:szCs w:val="24"/>
                <w:lang w:eastAsia="en-GB"/>
              </w:rPr>
              <w:t>0</w:t>
            </w:r>
            <w:r w:rsidR="002C5C23" w:rsidRPr="002F369F">
              <w:rPr>
                <w:rFonts w:eastAsia="Times New Roman" w:cs="Arial"/>
                <w:color w:val="000000"/>
                <w:szCs w:val="24"/>
                <w:lang w:eastAsia="en-GB"/>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31D173ED" w14:textId="57E5FA01" w:rsidR="00A110EB" w:rsidRPr="002F369F" w:rsidRDefault="008A2751" w:rsidP="008A2751">
            <w:pPr>
              <w:jc w:val="center"/>
              <w:rPr>
                <w:rFonts w:eastAsia="Times New Roman" w:cs="Arial"/>
                <w:color w:val="000000"/>
                <w:szCs w:val="24"/>
                <w:lang w:eastAsia="en-GB"/>
              </w:rPr>
            </w:pPr>
            <w:r w:rsidRPr="002F369F">
              <w:rPr>
                <w:rFonts w:eastAsia="Times New Roman" w:cs="Arial"/>
                <w:color w:val="000000"/>
                <w:szCs w:val="24"/>
                <w:lang w:eastAsia="en-GB"/>
              </w:rPr>
              <w:t>15</w:t>
            </w:r>
            <w:r w:rsidR="00582927" w:rsidRPr="002F369F">
              <w:rPr>
                <w:rFonts w:eastAsia="Times New Roman" w:cs="Arial"/>
                <w:color w:val="000000"/>
                <w:szCs w:val="24"/>
                <w:lang w:eastAsia="en-GB"/>
              </w:rPr>
              <w:t xml:space="preserve"> </w:t>
            </w:r>
            <w:r w:rsidR="00A110EB" w:rsidRPr="002F369F">
              <w:rPr>
                <w:rFonts w:eastAsia="Times New Roman" w:cs="Arial"/>
                <w:color w:val="000000"/>
                <w:szCs w:val="24"/>
                <w:lang w:eastAsia="en-GB"/>
              </w:rPr>
              <w:t>(</w:t>
            </w:r>
            <w:r w:rsidRPr="002F369F">
              <w:rPr>
                <w:rFonts w:eastAsia="Times New Roman" w:cs="Arial"/>
                <w:color w:val="000000"/>
                <w:szCs w:val="24"/>
                <w:lang w:eastAsia="en-GB"/>
              </w:rPr>
              <w:t>-15</w:t>
            </w:r>
            <w:r w:rsidR="00F2133A"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4B5911D4" w14:textId="4B56378C" w:rsidR="00A110EB" w:rsidRPr="002F369F" w:rsidRDefault="008A2751" w:rsidP="008A2751">
            <w:pPr>
              <w:jc w:val="center"/>
              <w:rPr>
                <w:rFonts w:eastAsia="Times New Roman" w:cs="Arial"/>
                <w:color w:val="000000"/>
                <w:szCs w:val="24"/>
                <w:lang w:eastAsia="en-GB"/>
              </w:rPr>
            </w:pPr>
            <w:r w:rsidRPr="002F369F">
              <w:rPr>
                <w:rFonts w:eastAsia="Times New Roman" w:cs="Arial"/>
                <w:color w:val="000000"/>
                <w:szCs w:val="24"/>
                <w:lang w:eastAsia="en-GB"/>
              </w:rPr>
              <w:t>15</w:t>
            </w:r>
            <w:r w:rsidR="00A110EB" w:rsidRPr="002F369F">
              <w:rPr>
                <w:rFonts w:eastAsia="Times New Roman" w:cs="Arial"/>
                <w:color w:val="000000"/>
                <w:szCs w:val="24"/>
                <w:lang w:eastAsia="en-GB"/>
              </w:rPr>
              <w:t xml:space="preserve"> (</w:t>
            </w:r>
            <w:r w:rsidRPr="002F369F">
              <w:rPr>
                <w:rFonts w:eastAsia="Times New Roman" w:cs="Arial"/>
                <w:color w:val="000000"/>
                <w:szCs w:val="24"/>
                <w:lang w:eastAsia="en-GB"/>
              </w:rPr>
              <w:t>-15</w:t>
            </w:r>
            <w:r w:rsidR="00A110EB" w:rsidRPr="002F369F">
              <w:rPr>
                <w:rFonts w:eastAsia="Times New Roman" w:cs="Arial"/>
                <w:color w:val="000000"/>
                <w:szCs w:val="24"/>
                <w:lang w:eastAsia="en-GB"/>
              </w:rPr>
              <w:t>)</w:t>
            </w:r>
          </w:p>
        </w:tc>
      </w:tr>
      <w:tr w:rsidR="00A110EB" w:rsidRPr="00FA1190" w14:paraId="4C8F3C5F"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6044331"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18-20</w:t>
            </w:r>
          </w:p>
        </w:tc>
        <w:tc>
          <w:tcPr>
            <w:tcW w:w="2254" w:type="dxa"/>
            <w:tcBorders>
              <w:top w:val="single" w:sz="4" w:space="0" w:color="auto"/>
              <w:left w:val="single" w:sz="4" w:space="0" w:color="auto"/>
              <w:bottom w:val="single" w:sz="4" w:space="0" w:color="auto"/>
              <w:right w:val="single" w:sz="4" w:space="0" w:color="auto"/>
            </w:tcBorders>
            <w:vAlign w:val="bottom"/>
          </w:tcPr>
          <w:p w14:paraId="5C929095" w14:textId="6E53B47B" w:rsidR="00A110EB" w:rsidRPr="002F369F" w:rsidRDefault="008A2751" w:rsidP="008A2751">
            <w:pPr>
              <w:jc w:val="center"/>
              <w:rPr>
                <w:rFonts w:eastAsia="Times New Roman" w:cs="Arial"/>
                <w:color w:val="000000"/>
                <w:szCs w:val="24"/>
                <w:lang w:eastAsia="en-GB"/>
              </w:rPr>
            </w:pPr>
            <w:r w:rsidRPr="002F369F">
              <w:rPr>
                <w:rFonts w:eastAsia="Times New Roman" w:cs="Arial"/>
                <w:color w:val="000000"/>
                <w:szCs w:val="24"/>
                <w:lang w:eastAsia="en-GB"/>
              </w:rPr>
              <w:t>110</w:t>
            </w:r>
            <w:r w:rsidR="00A110EB" w:rsidRPr="002F369F">
              <w:rPr>
                <w:rFonts w:eastAsia="Times New Roman" w:cs="Arial"/>
                <w:color w:val="000000"/>
                <w:szCs w:val="24"/>
                <w:lang w:eastAsia="en-GB"/>
              </w:rPr>
              <w:t xml:space="preserve"> (-</w:t>
            </w:r>
            <w:r w:rsidRPr="002F369F">
              <w:rPr>
                <w:rFonts w:eastAsia="Times New Roman" w:cs="Arial"/>
                <w:color w:val="000000"/>
                <w:szCs w:val="24"/>
                <w:lang w:eastAsia="en-GB"/>
              </w:rPr>
              <w:t>25</w:t>
            </w:r>
            <w:r w:rsidR="00F2133A"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7DC17F8A" w14:textId="6DDAEE06" w:rsidR="00A110EB" w:rsidRPr="002F369F" w:rsidRDefault="00F2133A" w:rsidP="008A2751">
            <w:pPr>
              <w:jc w:val="center"/>
              <w:rPr>
                <w:rFonts w:eastAsia="Times New Roman" w:cs="Arial"/>
                <w:color w:val="000000"/>
                <w:szCs w:val="24"/>
                <w:lang w:eastAsia="en-GB"/>
              </w:rPr>
            </w:pPr>
            <w:r w:rsidRPr="002F369F">
              <w:rPr>
                <w:rFonts w:eastAsia="Times New Roman" w:cs="Arial"/>
                <w:color w:val="000000"/>
                <w:szCs w:val="24"/>
                <w:lang w:eastAsia="en-GB"/>
              </w:rPr>
              <w:t>1</w:t>
            </w:r>
            <w:r w:rsidR="008A2751" w:rsidRPr="002F369F">
              <w:rPr>
                <w:rFonts w:eastAsia="Times New Roman" w:cs="Arial"/>
                <w:color w:val="000000"/>
                <w:szCs w:val="24"/>
                <w:lang w:eastAsia="en-GB"/>
              </w:rPr>
              <w:t>45</w:t>
            </w:r>
            <w:r w:rsidR="00A110EB" w:rsidRPr="002F369F">
              <w:rPr>
                <w:rFonts w:eastAsia="Times New Roman" w:cs="Arial"/>
                <w:color w:val="000000"/>
                <w:szCs w:val="24"/>
                <w:lang w:eastAsia="en-GB"/>
              </w:rPr>
              <w:t xml:space="preserve"> (</w:t>
            </w:r>
            <w:r w:rsidR="008A2751" w:rsidRPr="002F369F">
              <w:rPr>
                <w:rFonts w:eastAsia="Times New Roman" w:cs="Arial"/>
                <w:color w:val="000000"/>
                <w:szCs w:val="24"/>
                <w:lang w:eastAsia="en-GB"/>
              </w:rPr>
              <w:t>+10</w:t>
            </w:r>
            <w:r w:rsidR="00A110EB"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346C20E" w14:textId="1756C80A" w:rsidR="00A110EB" w:rsidRPr="002F369F" w:rsidRDefault="00F2133A" w:rsidP="008A2751">
            <w:pPr>
              <w:jc w:val="center"/>
              <w:rPr>
                <w:rFonts w:eastAsia="Times New Roman" w:cs="Arial"/>
                <w:color w:val="000000"/>
                <w:szCs w:val="24"/>
                <w:lang w:eastAsia="en-GB"/>
              </w:rPr>
            </w:pPr>
            <w:r w:rsidRPr="002F369F">
              <w:rPr>
                <w:rFonts w:eastAsia="Times New Roman" w:cs="Arial"/>
                <w:color w:val="000000"/>
                <w:szCs w:val="24"/>
                <w:lang w:eastAsia="en-GB"/>
              </w:rPr>
              <w:t>2</w:t>
            </w:r>
            <w:r w:rsidR="008A2751" w:rsidRPr="002F369F">
              <w:rPr>
                <w:rFonts w:eastAsia="Times New Roman" w:cs="Arial"/>
                <w:color w:val="000000"/>
                <w:szCs w:val="24"/>
                <w:lang w:eastAsia="en-GB"/>
              </w:rPr>
              <w:t>50</w:t>
            </w:r>
            <w:r w:rsidR="00684762" w:rsidRPr="002F369F">
              <w:rPr>
                <w:rFonts w:eastAsia="Times New Roman" w:cs="Arial"/>
                <w:color w:val="000000"/>
                <w:szCs w:val="24"/>
                <w:lang w:eastAsia="en-GB"/>
              </w:rPr>
              <w:t xml:space="preserve"> </w:t>
            </w:r>
            <w:r w:rsidR="00A110EB" w:rsidRPr="002F369F">
              <w:rPr>
                <w:rFonts w:eastAsia="Times New Roman" w:cs="Arial"/>
                <w:color w:val="000000"/>
                <w:szCs w:val="24"/>
                <w:lang w:eastAsia="en-GB"/>
              </w:rPr>
              <w:t>(</w:t>
            </w:r>
            <w:r w:rsidRPr="002F369F">
              <w:rPr>
                <w:rFonts w:eastAsia="Times New Roman" w:cs="Arial"/>
                <w:color w:val="000000"/>
                <w:szCs w:val="24"/>
                <w:lang w:eastAsia="en-GB"/>
              </w:rPr>
              <w:t>-</w:t>
            </w:r>
            <w:r w:rsidR="008A2751" w:rsidRPr="002F369F">
              <w:rPr>
                <w:rFonts w:eastAsia="Times New Roman" w:cs="Arial"/>
                <w:color w:val="000000"/>
                <w:szCs w:val="24"/>
                <w:lang w:eastAsia="en-GB"/>
              </w:rPr>
              <w:t>20</w:t>
            </w:r>
            <w:r w:rsidR="00A110EB" w:rsidRPr="002F369F">
              <w:rPr>
                <w:rFonts w:eastAsia="Times New Roman" w:cs="Arial"/>
                <w:color w:val="000000"/>
                <w:szCs w:val="24"/>
                <w:lang w:eastAsia="en-GB"/>
              </w:rPr>
              <w:t>)</w:t>
            </w:r>
          </w:p>
        </w:tc>
      </w:tr>
      <w:tr w:rsidR="00A110EB" w:rsidRPr="00FA1190" w14:paraId="79E2AB7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2E0BE594"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21-24</w:t>
            </w:r>
          </w:p>
        </w:tc>
        <w:tc>
          <w:tcPr>
            <w:tcW w:w="2254" w:type="dxa"/>
            <w:tcBorders>
              <w:top w:val="single" w:sz="4" w:space="0" w:color="auto"/>
              <w:left w:val="single" w:sz="4" w:space="0" w:color="auto"/>
              <w:bottom w:val="single" w:sz="4" w:space="0" w:color="auto"/>
              <w:right w:val="single" w:sz="4" w:space="0" w:color="auto"/>
            </w:tcBorders>
            <w:vAlign w:val="bottom"/>
          </w:tcPr>
          <w:p w14:paraId="197319D0" w14:textId="2D8D3F2B" w:rsidR="00A110EB" w:rsidRPr="002F369F" w:rsidRDefault="00A110EB" w:rsidP="002C5C23">
            <w:pPr>
              <w:jc w:val="center"/>
              <w:rPr>
                <w:rFonts w:eastAsia="Times New Roman" w:cs="Arial"/>
                <w:color w:val="000000"/>
                <w:szCs w:val="24"/>
                <w:lang w:eastAsia="en-GB"/>
              </w:rPr>
            </w:pPr>
            <w:r w:rsidRPr="002F369F">
              <w:rPr>
                <w:rFonts w:eastAsia="Times New Roman" w:cs="Arial"/>
                <w:color w:val="000000"/>
                <w:szCs w:val="24"/>
                <w:lang w:eastAsia="en-GB"/>
              </w:rPr>
              <w:t>3</w:t>
            </w:r>
            <w:r w:rsidR="008A2751" w:rsidRPr="002F369F">
              <w:rPr>
                <w:rFonts w:eastAsia="Times New Roman" w:cs="Arial"/>
                <w:color w:val="000000"/>
                <w:szCs w:val="24"/>
                <w:lang w:eastAsia="en-GB"/>
              </w:rPr>
              <w:t>25</w:t>
            </w:r>
            <w:r w:rsidR="00684762" w:rsidRPr="002F369F">
              <w:rPr>
                <w:rFonts w:eastAsia="Times New Roman" w:cs="Arial"/>
                <w:color w:val="000000"/>
                <w:szCs w:val="24"/>
                <w:lang w:eastAsia="en-GB"/>
              </w:rPr>
              <w:t xml:space="preserve"> </w:t>
            </w:r>
            <w:r w:rsidRPr="002F369F">
              <w:rPr>
                <w:rFonts w:eastAsia="Times New Roman" w:cs="Arial"/>
                <w:color w:val="000000"/>
                <w:szCs w:val="24"/>
                <w:lang w:eastAsia="en-GB"/>
              </w:rPr>
              <w:t>(-</w:t>
            </w:r>
            <w:r w:rsidR="008A2751" w:rsidRPr="002F369F">
              <w:rPr>
                <w:rFonts w:eastAsia="Times New Roman" w:cs="Arial"/>
                <w:color w:val="000000"/>
                <w:szCs w:val="24"/>
                <w:lang w:eastAsia="en-GB"/>
              </w:rPr>
              <w:t>5</w:t>
            </w:r>
            <w:r w:rsidR="002C5C23" w:rsidRPr="002F369F">
              <w:rPr>
                <w:rFonts w:eastAsia="Times New Roman" w:cs="Arial"/>
                <w:color w:val="000000"/>
                <w:szCs w:val="24"/>
                <w:lang w:eastAsia="en-GB"/>
              </w:rPr>
              <w:t>0</w:t>
            </w:r>
          </w:p>
        </w:tc>
        <w:tc>
          <w:tcPr>
            <w:tcW w:w="2254" w:type="dxa"/>
            <w:tcBorders>
              <w:top w:val="single" w:sz="4" w:space="0" w:color="auto"/>
              <w:left w:val="single" w:sz="4" w:space="0" w:color="auto"/>
              <w:bottom w:val="single" w:sz="4" w:space="0" w:color="auto"/>
              <w:right w:val="single" w:sz="4" w:space="0" w:color="auto"/>
            </w:tcBorders>
            <w:vAlign w:val="bottom"/>
          </w:tcPr>
          <w:p w14:paraId="6FB1F921" w14:textId="72975FAD" w:rsidR="00A110EB" w:rsidRPr="002F369F" w:rsidRDefault="008A2751" w:rsidP="008A2751">
            <w:pPr>
              <w:jc w:val="center"/>
              <w:rPr>
                <w:rFonts w:eastAsia="Times New Roman" w:cs="Arial"/>
                <w:color w:val="000000"/>
                <w:szCs w:val="24"/>
                <w:lang w:eastAsia="en-GB"/>
              </w:rPr>
            </w:pPr>
            <w:r w:rsidRPr="002F369F">
              <w:rPr>
                <w:rFonts w:eastAsia="Times New Roman" w:cs="Arial"/>
                <w:color w:val="000000"/>
                <w:szCs w:val="24"/>
                <w:lang w:eastAsia="en-GB"/>
              </w:rPr>
              <w:t>320</w:t>
            </w:r>
            <w:r w:rsidR="00A110EB" w:rsidRPr="002F369F">
              <w:rPr>
                <w:rFonts w:eastAsia="Times New Roman" w:cs="Arial"/>
                <w:color w:val="000000"/>
                <w:szCs w:val="24"/>
                <w:lang w:eastAsia="en-GB"/>
              </w:rPr>
              <w:t xml:space="preserve"> (-</w:t>
            </w:r>
            <w:r w:rsidRPr="002F369F">
              <w:rPr>
                <w:rFonts w:eastAsia="Times New Roman" w:cs="Arial"/>
                <w:color w:val="000000"/>
                <w:szCs w:val="24"/>
                <w:lang w:eastAsia="en-GB"/>
              </w:rPr>
              <w:t>5</w:t>
            </w:r>
            <w:r w:rsidR="002C5C23" w:rsidRPr="002F369F">
              <w:rPr>
                <w:rFonts w:eastAsia="Times New Roman" w:cs="Arial"/>
                <w:color w:val="000000"/>
                <w:szCs w:val="24"/>
                <w:lang w:eastAsia="en-GB"/>
              </w:rPr>
              <w:t>5</w:t>
            </w:r>
            <w:r w:rsidR="00157759"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9AF6C83" w14:textId="2CFAD52D" w:rsidR="00A110EB" w:rsidRPr="002F369F" w:rsidRDefault="008A2751" w:rsidP="008A2751">
            <w:pPr>
              <w:jc w:val="center"/>
              <w:rPr>
                <w:rFonts w:eastAsia="Times New Roman" w:cs="Arial"/>
                <w:color w:val="000000"/>
                <w:szCs w:val="24"/>
                <w:lang w:eastAsia="en-GB"/>
              </w:rPr>
            </w:pPr>
            <w:r w:rsidRPr="002F369F">
              <w:rPr>
                <w:rFonts w:eastAsia="Times New Roman" w:cs="Arial"/>
                <w:color w:val="000000"/>
                <w:szCs w:val="24"/>
                <w:lang w:eastAsia="en-GB"/>
              </w:rPr>
              <w:t>645</w:t>
            </w:r>
            <w:r w:rsidR="00A110EB" w:rsidRPr="002F369F">
              <w:rPr>
                <w:rFonts w:eastAsia="Times New Roman" w:cs="Arial"/>
                <w:color w:val="000000"/>
                <w:szCs w:val="24"/>
                <w:lang w:eastAsia="en-GB"/>
              </w:rPr>
              <w:t xml:space="preserve"> (-</w:t>
            </w:r>
            <w:r w:rsidR="002C5C23" w:rsidRPr="002F369F">
              <w:rPr>
                <w:rFonts w:eastAsia="Times New Roman" w:cs="Arial"/>
                <w:color w:val="000000"/>
                <w:szCs w:val="24"/>
                <w:lang w:eastAsia="en-GB"/>
              </w:rPr>
              <w:t>1</w:t>
            </w:r>
            <w:r w:rsidRPr="002F369F">
              <w:rPr>
                <w:rFonts w:eastAsia="Times New Roman" w:cs="Arial"/>
                <w:color w:val="000000"/>
                <w:szCs w:val="24"/>
                <w:lang w:eastAsia="en-GB"/>
              </w:rPr>
              <w:t>5</w:t>
            </w:r>
            <w:r w:rsidR="002C5C23" w:rsidRPr="002F369F">
              <w:rPr>
                <w:rFonts w:eastAsia="Times New Roman" w:cs="Arial"/>
                <w:color w:val="000000"/>
                <w:szCs w:val="24"/>
                <w:lang w:eastAsia="en-GB"/>
              </w:rPr>
              <w:t>5</w:t>
            </w:r>
            <w:r w:rsidRPr="002F369F">
              <w:rPr>
                <w:rFonts w:eastAsia="Times New Roman" w:cs="Arial"/>
                <w:color w:val="000000"/>
                <w:szCs w:val="24"/>
                <w:lang w:eastAsia="en-GB"/>
              </w:rPr>
              <w:t>)</w:t>
            </w:r>
          </w:p>
        </w:tc>
      </w:tr>
      <w:tr w:rsidR="00A110EB" w:rsidRPr="00FA1190" w14:paraId="146D1CF6"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07D7DD54"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25-29</w:t>
            </w:r>
          </w:p>
        </w:tc>
        <w:tc>
          <w:tcPr>
            <w:tcW w:w="2254" w:type="dxa"/>
            <w:tcBorders>
              <w:top w:val="single" w:sz="4" w:space="0" w:color="auto"/>
              <w:left w:val="single" w:sz="4" w:space="0" w:color="auto"/>
              <w:bottom w:val="single" w:sz="4" w:space="0" w:color="auto"/>
              <w:right w:val="single" w:sz="4" w:space="0" w:color="auto"/>
            </w:tcBorders>
            <w:vAlign w:val="bottom"/>
          </w:tcPr>
          <w:p w14:paraId="7F5299E2" w14:textId="286FBCB7" w:rsidR="00A110EB" w:rsidRPr="002F369F" w:rsidRDefault="00A110EB" w:rsidP="002C5C23">
            <w:pPr>
              <w:jc w:val="center"/>
              <w:rPr>
                <w:rFonts w:eastAsia="Times New Roman" w:cs="Arial"/>
                <w:color w:val="000000"/>
                <w:szCs w:val="24"/>
                <w:lang w:eastAsia="en-GB"/>
              </w:rPr>
            </w:pPr>
            <w:r w:rsidRPr="002F369F">
              <w:rPr>
                <w:rFonts w:eastAsia="Times New Roman" w:cs="Arial"/>
                <w:color w:val="000000"/>
                <w:szCs w:val="24"/>
                <w:lang w:eastAsia="en-GB"/>
              </w:rPr>
              <w:t>2</w:t>
            </w:r>
            <w:r w:rsidR="00DD4CDC" w:rsidRPr="002F369F">
              <w:rPr>
                <w:rFonts w:eastAsia="Times New Roman" w:cs="Arial"/>
                <w:color w:val="000000"/>
                <w:szCs w:val="24"/>
                <w:lang w:eastAsia="en-GB"/>
              </w:rPr>
              <w:t>10</w:t>
            </w:r>
            <w:r w:rsidRPr="002F369F">
              <w:rPr>
                <w:rFonts w:eastAsia="Times New Roman" w:cs="Arial"/>
                <w:color w:val="000000"/>
                <w:szCs w:val="24"/>
                <w:lang w:eastAsia="en-GB"/>
              </w:rPr>
              <w:t xml:space="preserve"> (</w:t>
            </w:r>
            <w:r w:rsidR="00DD4CDC" w:rsidRPr="002F369F">
              <w:rPr>
                <w:rFonts w:eastAsia="Times New Roman" w:cs="Arial"/>
                <w:color w:val="000000"/>
                <w:szCs w:val="24"/>
                <w:lang w:eastAsia="en-GB"/>
              </w:rPr>
              <w:t>-55</w:t>
            </w:r>
            <w:r w:rsidR="00886E28"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EE6600D" w14:textId="156B7697" w:rsidR="00A110EB" w:rsidRPr="002F369F" w:rsidRDefault="00DD4CDC" w:rsidP="00DD4CDC">
            <w:pPr>
              <w:jc w:val="center"/>
              <w:rPr>
                <w:rFonts w:eastAsia="Times New Roman" w:cs="Arial"/>
                <w:color w:val="000000"/>
                <w:szCs w:val="24"/>
                <w:lang w:eastAsia="en-GB"/>
              </w:rPr>
            </w:pPr>
            <w:r w:rsidRPr="002F369F">
              <w:rPr>
                <w:rFonts w:eastAsia="Times New Roman" w:cs="Arial"/>
                <w:color w:val="000000"/>
                <w:szCs w:val="24"/>
                <w:lang w:eastAsia="en-GB"/>
              </w:rPr>
              <w:t>275</w:t>
            </w:r>
            <w:r w:rsidR="00A110EB" w:rsidRPr="002F369F">
              <w:rPr>
                <w:rFonts w:eastAsia="Times New Roman" w:cs="Arial"/>
                <w:color w:val="000000"/>
                <w:szCs w:val="24"/>
                <w:lang w:eastAsia="en-GB"/>
              </w:rPr>
              <w:t xml:space="preserve"> (</w:t>
            </w:r>
            <w:r w:rsidR="002C5C23" w:rsidRPr="002F369F">
              <w:rPr>
                <w:rFonts w:eastAsia="Times New Roman" w:cs="Arial"/>
                <w:color w:val="000000"/>
                <w:szCs w:val="24"/>
                <w:lang w:eastAsia="en-GB"/>
              </w:rPr>
              <w:t>-</w:t>
            </w:r>
            <w:r w:rsidRPr="002F369F">
              <w:rPr>
                <w:rFonts w:eastAsia="Times New Roman" w:cs="Arial"/>
                <w:color w:val="000000"/>
                <w:szCs w:val="24"/>
                <w:lang w:eastAsia="en-GB"/>
              </w:rPr>
              <w:t>60</w:t>
            </w:r>
            <w:r w:rsidR="002C5C23"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6FF8A66" w14:textId="79855636" w:rsidR="00A110EB" w:rsidRPr="002F369F" w:rsidRDefault="00DD4CDC" w:rsidP="00DD4CDC">
            <w:pPr>
              <w:jc w:val="center"/>
              <w:rPr>
                <w:rFonts w:eastAsia="Times New Roman" w:cs="Arial"/>
                <w:color w:val="000000"/>
                <w:szCs w:val="24"/>
                <w:lang w:eastAsia="en-GB"/>
              </w:rPr>
            </w:pPr>
            <w:r w:rsidRPr="002F369F">
              <w:rPr>
                <w:rFonts w:eastAsia="Times New Roman" w:cs="Arial"/>
                <w:color w:val="000000"/>
                <w:szCs w:val="24"/>
                <w:lang w:eastAsia="en-GB"/>
              </w:rPr>
              <w:t>490</w:t>
            </w:r>
            <w:r w:rsidR="00684762" w:rsidRPr="002F369F">
              <w:rPr>
                <w:rFonts w:eastAsia="Times New Roman" w:cs="Arial"/>
                <w:color w:val="000000"/>
                <w:szCs w:val="24"/>
                <w:lang w:eastAsia="en-GB"/>
              </w:rPr>
              <w:t xml:space="preserve"> </w:t>
            </w:r>
            <w:r w:rsidR="00A110EB" w:rsidRPr="002F369F">
              <w:rPr>
                <w:rFonts w:eastAsia="Times New Roman" w:cs="Arial"/>
                <w:color w:val="000000"/>
                <w:szCs w:val="24"/>
                <w:lang w:eastAsia="en-GB"/>
              </w:rPr>
              <w:t>(</w:t>
            </w:r>
            <w:r w:rsidRPr="002F369F">
              <w:rPr>
                <w:rFonts w:eastAsia="Times New Roman" w:cs="Arial"/>
                <w:color w:val="000000"/>
                <w:szCs w:val="24"/>
                <w:lang w:eastAsia="en-GB"/>
              </w:rPr>
              <w:t>-110</w:t>
            </w:r>
            <w:r w:rsidR="00A110EB" w:rsidRPr="002F369F">
              <w:rPr>
                <w:rFonts w:eastAsia="Times New Roman" w:cs="Arial"/>
                <w:color w:val="000000"/>
                <w:szCs w:val="24"/>
                <w:lang w:eastAsia="en-GB"/>
              </w:rPr>
              <w:t>)</w:t>
            </w:r>
          </w:p>
        </w:tc>
      </w:tr>
      <w:tr w:rsidR="00A110EB" w:rsidRPr="00FA1190" w14:paraId="40D99BE0" w14:textId="77777777" w:rsidTr="00915947">
        <w:tc>
          <w:tcPr>
            <w:tcW w:w="2254" w:type="dxa"/>
            <w:tcBorders>
              <w:top w:val="single" w:sz="4" w:space="0" w:color="auto"/>
              <w:left w:val="single" w:sz="4" w:space="0" w:color="auto"/>
              <w:bottom w:val="single" w:sz="4" w:space="0" w:color="auto"/>
              <w:right w:val="single" w:sz="4" w:space="0" w:color="auto"/>
            </w:tcBorders>
            <w:hideMark/>
          </w:tcPr>
          <w:p w14:paraId="38FCBBCB"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30-39</w:t>
            </w:r>
          </w:p>
        </w:tc>
        <w:tc>
          <w:tcPr>
            <w:tcW w:w="2254" w:type="dxa"/>
            <w:tcBorders>
              <w:top w:val="single" w:sz="4" w:space="0" w:color="auto"/>
              <w:left w:val="single" w:sz="4" w:space="0" w:color="auto"/>
              <w:bottom w:val="single" w:sz="4" w:space="0" w:color="auto"/>
              <w:right w:val="single" w:sz="4" w:space="0" w:color="auto"/>
            </w:tcBorders>
            <w:vAlign w:val="bottom"/>
          </w:tcPr>
          <w:p w14:paraId="52BD3DF3" w14:textId="20B805D9" w:rsidR="00A110EB" w:rsidRPr="002F369F" w:rsidRDefault="00193A6A" w:rsidP="002C5C23">
            <w:pPr>
              <w:jc w:val="center"/>
              <w:rPr>
                <w:rFonts w:eastAsia="Times New Roman" w:cs="Arial"/>
                <w:color w:val="000000"/>
                <w:szCs w:val="24"/>
                <w:lang w:eastAsia="en-GB"/>
              </w:rPr>
            </w:pPr>
            <w:r w:rsidRPr="002F369F">
              <w:rPr>
                <w:rFonts w:eastAsia="Times New Roman" w:cs="Arial"/>
                <w:color w:val="000000"/>
                <w:szCs w:val="24"/>
                <w:lang w:eastAsia="en-GB"/>
              </w:rPr>
              <w:t>215</w:t>
            </w:r>
            <w:r w:rsidR="00A110EB" w:rsidRPr="002F369F">
              <w:rPr>
                <w:rFonts w:eastAsia="Times New Roman" w:cs="Arial"/>
                <w:color w:val="000000"/>
                <w:szCs w:val="24"/>
                <w:lang w:eastAsia="en-GB"/>
              </w:rPr>
              <w:t xml:space="preserve"> (</w:t>
            </w:r>
            <w:r w:rsidRPr="002F369F">
              <w:rPr>
                <w:rFonts w:eastAsia="Times New Roman" w:cs="Arial"/>
                <w:color w:val="000000"/>
                <w:szCs w:val="24"/>
                <w:lang w:eastAsia="en-GB"/>
              </w:rPr>
              <w:t>+5</w:t>
            </w:r>
            <w:r w:rsidR="002C5C23"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40FE8000" w14:textId="6D38F684" w:rsidR="00A110EB" w:rsidRPr="002F369F" w:rsidRDefault="00193A6A" w:rsidP="00193A6A">
            <w:pPr>
              <w:jc w:val="center"/>
              <w:rPr>
                <w:rFonts w:eastAsia="Times New Roman" w:cs="Arial"/>
                <w:color w:val="000000"/>
                <w:szCs w:val="24"/>
                <w:lang w:eastAsia="en-GB"/>
              </w:rPr>
            </w:pPr>
            <w:r w:rsidRPr="002F369F">
              <w:rPr>
                <w:rFonts w:eastAsia="Times New Roman" w:cs="Arial"/>
                <w:color w:val="000000"/>
                <w:szCs w:val="24"/>
                <w:lang w:eastAsia="en-GB"/>
              </w:rPr>
              <w:t>320</w:t>
            </w:r>
            <w:r w:rsidR="00A110EB" w:rsidRPr="002F369F">
              <w:rPr>
                <w:rFonts w:eastAsia="Times New Roman" w:cs="Arial"/>
                <w:color w:val="000000"/>
                <w:szCs w:val="24"/>
                <w:lang w:eastAsia="en-GB"/>
              </w:rPr>
              <w:t>(</w:t>
            </w:r>
            <w:r w:rsidRPr="002F369F">
              <w:rPr>
                <w:rFonts w:eastAsia="Times New Roman" w:cs="Arial"/>
                <w:color w:val="000000"/>
                <w:szCs w:val="24"/>
                <w:lang w:eastAsia="en-GB"/>
              </w:rPr>
              <w:t>+115</w:t>
            </w:r>
            <w:r w:rsidR="00A110EB"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7E8148FA" w14:textId="7ACB10B7" w:rsidR="00A110EB" w:rsidRPr="002F369F" w:rsidRDefault="00193A6A" w:rsidP="00193A6A">
            <w:pPr>
              <w:jc w:val="center"/>
              <w:rPr>
                <w:rFonts w:eastAsia="Times New Roman" w:cs="Arial"/>
                <w:color w:val="000000"/>
                <w:szCs w:val="24"/>
                <w:lang w:eastAsia="en-GB"/>
              </w:rPr>
            </w:pPr>
            <w:r w:rsidRPr="002F369F">
              <w:rPr>
                <w:rFonts w:eastAsia="Times New Roman" w:cs="Arial"/>
                <w:color w:val="000000"/>
                <w:szCs w:val="24"/>
                <w:lang w:eastAsia="en-GB"/>
              </w:rPr>
              <w:t>535</w:t>
            </w:r>
            <w:r w:rsidR="00684762" w:rsidRPr="002F369F">
              <w:rPr>
                <w:rFonts w:eastAsia="Times New Roman" w:cs="Arial"/>
                <w:color w:val="000000"/>
                <w:szCs w:val="24"/>
                <w:lang w:eastAsia="en-GB"/>
              </w:rPr>
              <w:t xml:space="preserve"> </w:t>
            </w:r>
            <w:r w:rsidR="00A110EB" w:rsidRPr="002F369F">
              <w:rPr>
                <w:rFonts w:eastAsia="Times New Roman" w:cs="Arial"/>
                <w:color w:val="000000"/>
                <w:szCs w:val="24"/>
                <w:lang w:eastAsia="en-GB"/>
              </w:rPr>
              <w:t>(</w:t>
            </w:r>
            <w:r w:rsidRPr="002F369F">
              <w:rPr>
                <w:rFonts w:eastAsia="Times New Roman" w:cs="Arial"/>
                <w:color w:val="000000"/>
                <w:szCs w:val="24"/>
                <w:lang w:eastAsia="en-GB"/>
              </w:rPr>
              <w:t>+120</w:t>
            </w:r>
            <w:r w:rsidR="00A110EB" w:rsidRPr="002F369F">
              <w:rPr>
                <w:rFonts w:eastAsia="Times New Roman" w:cs="Arial"/>
                <w:color w:val="000000"/>
                <w:szCs w:val="24"/>
                <w:lang w:eastAsia="en-GB"/>
              </w:rPr>
              <w:t>)</w:t>
            </w:r>
          </w:p>
        </w:tc>
      </w:tr>
      <w:tr w:rsidR="00A110EB" w:rsidRPr="00FA1190" w14:paraId="798A72DB" w14:textId="77777777" w:rsidTr="00915947">
        <w:tc>
          <w:tcPr>
            <w:tcW w:w="2254" w:type="dxa"/>
            <w:tcBorders>
              <w:top w:val="single" w:sz="4" w:space="0" w:color="auto"/>
              <w:left w:val="single" w:sz="4" w:space="0" w:color="auto"/>
              <w:bottom w:val="single" w:sz="4" w:space="0" w:color="auto"/>
              <w:right w:val="single" w:sz="4" w:space="0" w:color="auto"/>
            </w:tcBorders>
          </w:tcPr>
          <w:p w14:paraId="773DC05B"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40-49</w:t>
            </w:r>
          </w:p>
        </w:tc>
        <w:tc>
          <w:tcPr>
            <w:tcW w:w="2254" w:type="dxa"/>
            <w:tcBorders>
              <w:top w:val="single" w:sz="4" w:space="0" w:color="auto"/>
              <w:left w:val="single" w:sz="4" w:space="0" w:color="auto"/>
              <w:bottom w:val="single" w:sz="4" w:space="0" w:color="auto"/>
              <w:right w:val="single" w:sz="4" w:space="0" w:color="auto"/>
            </w:tcBorders>
            <w:vAlign w:val="bottom"/>
          </w:tcPr>
          <w:p w14:paraId="1709570D" w14:textId="5B07E065" w:rsidR="00A110EB" w:rsidRPr="002F369F" w:rsidRDefault="00C97BEC" w:rsidP="00193A6A">
            <w:pPr>
              <w:jc w:val="center"/>
              <w:rPr>
                <w:rFonts w:eastAsia="Times New Roman" w:cs="Arial"/>
                <w:color w:val="000000"/>
                <w:szCs w:val="24"/>
                <w:lang w:eastAsia="en-GB"/>
              </w:rPr>
            </w:pPr>
            <w:r w:rsidRPr="002F369F">
              <w:rPr>
                <w:rFonts w:eastAsia="Times New Roman" w:cs="Arial"/>
                <w:color w:val="000000"/>
                <w:szCs w:val="24"/>
                <w:lang w:eastAsia="en-GB"/>
              </w:rPr>
              <w:t>10</w:t>
            </w:r>
            <w:r w:rsidR="00193A6A" w:rsidRPr="002F369F">
              <w:rPr>
                <w:rFonts w:eastAsia="Times New Roman" w:cs="Arial"/>
                <w:color w:val="000000"/>
                <w:szCs w:val="24"/>
                <w:lang w:eastAsia="en-GB"/>
              </w:rPr>
              <w:t>5</w:t>
            </w:r>
            <w:r w:rsidR="00A110EB" w:rsidRPr="002F369F">
              <w:rPr>
                <w:rFonts w:eastAsia="Times New Roman" w:cs="Arial"/>
                <w:color w:val="000000"/>
                <w:szCs w:val="24"/>
                <w:lang w:eastAsia="en-GB"/>
              </w:rPr>
              <w:t xml:space="preserve"> (</w:t>
            </w:r>
            <w:r w:rsidR="002C5C23" w:rsidRPr="002F369F">
              <w:rPr>
                <w:rFonts w:eastAsia="Times New Roman" w:cs="Arial"/>
                <w:color w:val="000000"/>
                <w:szCs w:val="24"/>
                <w:lang w:eastAsia="en-GB"/>
              </w:rPr>
              <w:t>+5)</w:t>
            </w:r>
          </w:p>
        </w:tc>
        <w:tc>
          <w:tcPr>
            <w:tcW w:w="2254" w:type="dxa"/>
            <w:tcBorders>
              <w:top w:val="single" w:sz="4" w:space="0" w:color="auto"/>
              <w:left w:val="single" w:sz="4" w:space="0" w:color="auto"/>
              <w:bottom w:val="single" w:sz="4" w:space="0" w:color="auto"/>
              <w:right w:val="single" w:sz="4" w:space="0" w:color="auto"/>
            </w:tcBorders>
            <w:vAlign w:val="bottom"/>
          </w:tcPr>
          <w:p w14:paraId="5C5D4817" w14:textId="654603C1" w:rsidR="00A110EB" w:rsidRPr="002F369F" w:rsidRDefault="00193A6A" w:rsidP="002C5C23">
            <w:pPr>
              <w:jc w:val="center"/>
              <w:rPr>
                <w:rFonts w:eastAsia="Times New Roman" w:cs="Arial"/>
                <w:color w:val="000000"/>
                <w:szCs w:val="24"/>
                <w:lang w:eastAsia="en-GB"/>
              </w:rPr>
            </w:pPr>
            <w:r w:rsidRPr="002F369F">
              <w:rPr>
                <w:rFonts w:eastAsia="Times New Roman" w:cs="Arial"/>
                <w:color w:val="000000"/>
                <w:szCs w:val="24"/>
                <w:lang w:eastAsia="en-GB"/>
              </w:rPr>
              <w:t>235</w:t>
            </w:r>
            <w:r w:rsidR="00A110EB" w:rsidRPr="002F369F">
              <w:rPr>
                <w:rFonts w:eastAsia="Times New Roman" w:cs="Arial"/>
                <w:color w:val="000000"/>
                <w:szCs w:val="24"/>
                <w:lang w:eastAsia="en-GB"/>
              </w:rPr>
              <w:t xml:space="preserve"> (+</w:t>
            </w:r>
            <w:r w:rsidR="002C5C23" w:rsidRPr="002F369F">
              <w:rPr>
                <w:rFonts w:eastAsia="Times New Roman" w:cs="Arial"/>
                <w:color w:val="000000"/>
                <w:szCs w:val="24"/>
                <w:lang w:eastAsia="en-GB"/>
              </w:rPr>
              <w:t>1</w:t>
            </w:r>
            <w:r w:rsidRPr="002F369F">
              <w:rPr>
                <w:rFonts w:eastAsia="Times New Roman" w:cs="Arial"/>
                <w:color w:val="000000"/>
                <w:szCs w:val="24"/>
                <w:lang w:eastAsia="en-GB"/>
              </w:rPr>
              <w:t>0</w:t>
            </w:r>
            <w:r w:rsidR="00C97BEC" w:rsidRPr="002F369F">
              <w:rPr>
                <w:rFonts w:eastAsia="Times New Roman" w:cs="Arial"/>
                <w:color w:val="000000"/>
                <w:szCs w:val="24"/>
                <w:lang w:eastAsia="en-GB"/>
              </w:rPr>
              <w:t>5</w:t>
            </w:r>
            <w:r w:rsidR="002C5C23"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1A3874E" w14:textId="462E8D9F" w:rsidR="00A110EB" w:rsidRPr="002F369F" w:rsidRDefault="00193A6A" w:rsidP="00193A6A">
            <w:pPr>
              <w:jc w:val="center"/>
              <w:rPr>
                <w:rFonts w:eastAsia="Times New Roman" w:cs="Arial"/>
                <w:color w:val="000000"/>
                <w:szCs w:val="24"/>
                <w:lang w:eastAsia="en-GB"/>
              </w:rPr>
            </w:pPr>
            <w:r w:rsidRPr="002F369F">
              <w:rPr>
                <w:rFonts w:eastAsia="Times New Roman" w:cs="Arial"/>
                <w:color w:val="000000"/>
                <w:szCs w:val="24"/>
                <w:lang w:eastAsia="en-GB"/>
              </w:rPr>
              <w:t>345</w:t>
            </w:r>
            <w:r w:rsidR="00A110EB" w:rsidRPr="002F369F">
              <w:rPr>
                <w:rFonts w:eastAsia="Times New Roman" w:cs="Arial"/>
                <w:color w:val="000000"/>
                <w:szCs w:val="24"/>
                <w:lang w:eastAsia="en-GB"/>
              </w:rPr>
              <w:t xml:space="preserve"> (+</w:t>
            </w:r>
            <w:r w:rsidRPr="002F369F">
              <w:rPr>
                <w:rFonts w:eastAsia="Times New Roman" w:cs="Arial"/>
                <w:color w:val="000000"/>
                <w:szCs w:val="24"/>
                <w:lang w:eastAsia="en-GB"/>
              </w:rPr>
              <w:t>115</w:t>
            </w:r>
            <w:r w:rsidR="00A110EB" w:rsidRPr="002F369F">
              <w:rPr>
                <w:rFonts w:eastAsia="Times New Roman" w:cs="Arial"/>
                <w:color w:val="000000"/>
                <w:szCs w:val="24"/>
                <w:lang w:eastAsia="en-GB"/>
              </w:rPr>
              <w:t>)</w:t>
            </w:r>
          </w:p>
        </w:tc>
      </w:tr>
      <w:tr w:rsidR="00A110EB" w:rsidRPr="00FA1190" w14:paraId="6EBFA7BD" w14:textId="77777777" w:rsidTr="00915947">
        <w:tc>
          <w:tcPr>
            <w:tcW w:w="2254" w:type="dxa"/>
            <w:tcBorders>
              <w:top w:val="single" w:sz="4" w:space="0" w:color="auto"/>
              <w:left w:val="single" w:sz="4" w:space="0" w:color="auto"/>
              <w:bottom w:val="single" w:sz="4" w:space="0" w:color="auto"/>
              <w:right w:val="single" w:sz="4" w:space="0" w:color="auto"/>
            </w:tcBorders>
          </w:tcPr>
          <w:p w14:paraId="4F652C40"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50-59</w:t>
            </w:r>
          </w:p>
        </w:tc>
        <w:tc>
          <w:tcPr>
            <w:tcW w:w="2254" w:type="dxa"/>
            <w:tcBorders>
              <w:top w:val="single" w:sz="4" w:space="0" w:color="auto"/>
              <w:left w:val="single" w:sz="4" w:space="0" w:color="auto"/>
              <w:bottom w:val="single" w:sz="4" w:space="0" w:color="auto"/>
              <w:right w:val="single" w:sz="4" w:space="0" w:color="auto"/>
            </w:tcBorders>
            <w:vAlign w:val="bottom"/>
          </w:tcPr>
          <w:p w14:paraId="775F7FD1" w14:textId="657456C0" w:rsidR="00A110EB" w:rsidRPr="002F369F" w:rsidRDefault="00193A6A" w:rsidP="00193A6A">
            <w:pPr>
              <w:jc w:val="center"/>
              <w:rPr>
                <w:rFonts w:eastAsia="Times New Roman" w:cs="Arial"/>
                <w:color w:val="000000"/>
                <w:szCs w:val="24"/>
                <w:lang w:eastAsia="en-GB"/>
              </w:rPr>
            </w:pPr>
            <w:r w:rsidRPr="002F369F">
              <w:rPr>
                <w:rFonts w:eastAsia="Times New Roman" w:cs="Arial"/>
                <w:color w:val="000000"/>
                <w:szCs w:val="24"/>
                <w:lang w:eastAsia="en-GB"/>
              </w:rPr>
              <w:t>45</w:t>
            </w:r>
            <w:r w:rsidR="004B7A42" w:rsidRPr="002F369F">
              <w:rPr>
                <w:rFonts w:eastAsia="Times New Roman" w:cs="Arial"/>
                <w:color w:val="000000"/>
                <w:szCs w:val="24"/>
                <w:lang w:eastAsia="en-GB"/>
              </w:rPr>
              <w:t xml:space="preserve"> (</w:t>
            </w:r>
            <w:r w:rsidRPr="002F369F">
              <w:rPr>
                <w:rFonts w:eastAsia="Times New Roman" w:cs="Arial"/>
                <w:color w:val="000000"/>
                <w:szCs w:val="24"/>
                <w:lang w:eastAsia="en-GB"/>
              </w:rPr>
              <w:t>+10</w:t>
            </w:r>
            <w:r w:rsidR="00A110EB"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25B77CB3" w14:textId="7E614467" w:rsidR="00A110EB" w:rsidRPr="002F369F" w:rsidRDefault="00193A6A" w:rsidP="00193A6A">
            <w:pPr>
              <w:jc w:val="center"/>
              <w:rPr>
                <w:rFonts w:eastAsia="Times New Roman" w:cs="Arial"/>
                <w:color w:val="000000"/>
                <w:szCs w:val="24"/>
                <w:lang w:eastAsia="en-GB"/>
              </w:rPr>
            </w:pPr>
            <w:r w:rsidRPr="002F369F">
              <w:rPr>
                <w:rFonts w:eastAsia="Times New Roman" w:cs="Arial"/>
                <w:color w:val="000000"/>
                <w:szCs w:val="24"/>
                <w:lang w:eastAsia="en-GB"/>
              </w:rPr>
              <w:t>125</w:t>
            </w:r>
            <w:r w:rsidR="004B7A42" w:rsidRPr="002F369F">
              <w:rPr>
                <w:rFonts w:eastAsia="Times New Roman" w:cs="Arial"/>
                <w:color w:val="000000"/>
                <w:szCs w:val="24"/>
                <w:lang w:eastAsia="en-GB"/>
              </w:rPr>
              <w:t xml:space="preserve"> (</w:t>
            </w:r>
            <w:r w:rsidRPr="002F369F">
              <w:rPr>
                <w:rFonts w:eastAsia="Times New Roman" w:cs="Arial"/>
                <w:color w:val="000000"/>
                <w:szCs w:val="24"/>
                <w:lang w:eastAsia="en-GB"/>
              </w:rPr>
              <w:t>+60</w:t>
            </w:r>
            <w:r w:rsidR="002C5C23"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B37979A" w14:textId="38BEB6D3" w:rsidR="00A110EB" w:rsidRPr="002F369F" w:rsidRDefault="004B7A42" w:rsidP="00193A6A">
            <w:pPr>
              <w:jc w:val="center"/>
              <w:rPr>
                <w:rFonts w:eastAsia="Times New Roman" w:cs="Arial"/>
                <w:color w:val="000000"/>
                <w:szCs w:val="24"/>
                <w:lang w:eastAsia="en-GB"/>
              </w:rPr>
            </w:pPr>
            <w:r w:rsidRPr="002F369F">
              <w:rPr>
                <w:rFonts w:eastAsia="Times New Roman" w:cs="Arial"/>
                <w:color w:val="000000"/>
                <w:szCs w:val="24"/>
                <w:lang w:eastAsia="en-GB"/>
              </w:rPr>
              <w:t>1</w:t>
            </w:r>
            <w:r w:rsidR="00193A6A" w:rsidRPr="002F369F">
              <w:rPr>
                <w:rFonts w:eastAsia="Times New Roman" w:cs="Arial"/>
                <w:color w:val="000000"/>
                <w:szCs w:val="24"/>
                <w:lang w:eastAsia="en-GB"/>
              </w:rPr>
              <w:t>75</w:t>
            </w:r>
            <w:r w:rsidRPr="002F369F">
              <w:rPr>
                <w:rFonts w:eastAsia="Times New Roman" w:cs="Arial"/>
                <w:color w:val="000000"/>
                <w:szCs w:val="24"/>
                <w:lang w:eastAsia="en-GB"/>
              </w:rPr>
              <w:t xml:space="preserve"> (</w:t>
            </w:r>
            <w:r w:rsidR="00193A6A" w:rsidRPr="002F369F">
              <w:rPr>
                <w:rFonts w:eastAsia="Times New Roman" w:cs="Arial"/>
                <w:color w:val="000000"/>
                <w:szCs w:val="24"/>
                <w:lang w:eastAsia="en-GB"/>
              </w:rPr>
              <w:t>+75</w:t>
            </w:r>
            <w:r w:rsidR="002C5C23" w:rsidRPr="002F369F">
              <w:rPr>
                <w:rFonts w:eastAsia="Times New Roman" w:cs="Arial"/>
                <w:color w:val="000000"/>
                <w:szCs w:val="24"/>
                <w:lang w:eastAsia="en-GB"/>
              </w:rPr>
              <w:t>)</w:t>
            </w:r>
          </w:p>
        </w:tc>
      </w:tr>
      <w:tr w:rsidR="00A110EB" w:rsidRPr="00FA1190" w14:paraId="091D818E" w14:textId="77777777" w:rsidTr="00915947">
        <w:tc>
          <w:tcPr>
            <w:tcW w:w="2254" w:type="dxa"/>
            <w:tcBorders>
              <w:top w:val="single" w:sz="4" w:space="0" w:color="auto"/>
              <w:left w:val="single" w:sz="4" w:space="0" w:color="auto"/>
              <w:bottom w:val="single" w:sz="4" w:space="0" w:color="auto"/>
              <w:right w:val="single" w:sz="4" w:space="0" w:color="auto"/>
            </w:tcBorders>
          </w:tcPr>
          <w:p w14:paraId="4992F1B9"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60-69</w:t>
            </w:r>
          </w:p>
        </w:tc>
        <w:tc>
          <w:tcPr>
            <w:tcW w:w="2254" w:type="dxa"/>
            <w:tcBorders>
              <w:top w:val="single" w:sz="4" w:space="0" w:color="auto"/>
              <w:left w:val="single" w:sz="4" w:space="0" w:color="auto"/>
              <w:bottom w:val="single" w:sz="4" w:space="0" w:color="auto"/>
              <w:right w:val="single" w:sz="4" w:space="0" w:color="auto"/>
            </w:tcBorders>
            <w:vAlign w:val="bottom"/>
          </w:tcPr>
          <w:p w14:paraId="25502DFC" w14:textId="0F8AC601" w:rsidR="00A110EB" w:rsidRPr="002F369F" w:rsidRDefault="00A110EB" w:rsidP="002C5C23">
            <w:pPr>
              <w:jc w:val="center"/>
              <w:rPr>
                <w:rFonts w:eastAsia="Times New Roman" w:cs="Arial"/>
                <w:color w:val="000000"/>
                <w:szCs w:val="24"/>
                <w:lang w:eastAsia="en-GB"/>
              </w:rPr>
            </w:pPr>
            <w:r w:rsidRPr="002F369F">
              <w:rPr>
                <w:rFonts w:eastAsia="Times New Roman" w:cs="Arial"/>
                <w:color w:val="000000"/>
                <w:szCs w:val="24"/>
                <w:lang w:eastAsia="en-GB"/>
              </w:rPr>
              <w:t>1</w:t>
            </w:r>
            <w:r w:rsidR="004B7A42" w:rsidRPr="002F369F">
              <w:rPr>
                <w:rFonts w:eastAsia="Times New Roman" w:cs="Arial"/>
                <w:color w:val="000000"/>
                <w:szCs w:val="24"/>
                <w:lang w:eastAsia="en-GB"/>
              </w:rPr>
              <w:t>5</w:t>
            </w:r>
            <w:r w:rsidRPr="002F369F">
              <w:rPr>
                <w:rFonts w:eastAsia="Times New Roman" w:cs="Arial"/>
                <w:color w:val="000000"/>
                <w:szCs w:val="24"/>
                <w:lang w:eastAsia="en-GB"/>
              </w:rPr>
              <w:t xml:space="preserve"> (</w:t>
            </w:r>
            <w:r w:rsidR="002C5C23" w:rsidRPr="002F369F">
              <w:rPr>
                <w:rFonts w:eastAsia="Times New Roman" w:cs="Arial"/>
                <w:color w:val="000000"/>
                <w:szCs w:val="24"/>
                <w:lang w:eastAsia="en-GB"/>
              </w:rPr>
              <w:t>=</w:t>
            </w:r>
            <w:r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000E5FB" w14:textId="62C0BAB6" w:rsidR="00A110EB" w:rsidRPr="002F369F" w:rsidRDefault="00193A6A" w:rsidP="002C5C23">
            <w:pPr>
              <w:jc w:val="center"/>
              <w:rPr>
                <w:rFonts w:eastAsia="Times New Roman" w:cs="Arial"/>
                <w:color w:val="000000"/>
                <w:szCs w:val="24"/>
                <w:lang w:eastAsia="en-GB"/>
              </w:rPr>
            </w:pPr>
            <w:r w:rsidRPr="002F369F">
              <w:rPr>
                <w:rFonts w:eastAsia="Times New Roman" w:cs="Arial"/>
                <w:color w:val="000000"/>
                <w:szCs w:val="24"/>
                <w:lang w:eastAsia="en-GB"/>
              </w:rPr>
              <w:t>25 (-5</w:t>
            </w:r>
            <w:r w:rsidR="002C5C23"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0D8381F6" w14:textId="6A390386" w:rsidR="00A110EB" w:rsidRPr="002F369F" w:rsidRDefault="00A110EB" w:rsidP="002C5C23">
            <w:pPr>
              <w:jc w:val="center"/>
              <w:rPr>
                <w:rFonts w:eastAsia="Times New Roman" w:cs="Arial"/>
                <w:color w:val="000000"/>
                <w:szCs w:val="24"/>
                <w:lang w:eastAsia="en-GB"/>
              </w:rPr>
            </w:pPr>
            <w:r w:rsidRPr="002F369F">
              <w:rPr>
                <w:rFonts w:eastAsia="Times New Roman" w:cs="Arial"/>
                <w:color w:val="000000"/>
                <w:szCs w:val="24"/>
                <w:lang w:eastAsia="en-GB"/>
              </w:rPr>
              <w:t>4</w:t>
            </w:r>
            <w:r w:rsidR="00193A6A" w:rsidRPr="002F369F">
              <w:rPr>
                <w:rFonts w:eastAsia="Times New Roman" w:cs="Arial"/>
                <w:color w:val="000000"/>
                <w:szCs w:val="24"/>
                <w:lang w:eastAsia="en-GB"/>
              </w:rPr>
              <w:t>0</w:t>
            </w:r>
            <w:r w:rsidRPr="002F369F">
              <w:rPr>
                <w:rFonts w:eastAsia="Times New Roman" w:cs="Arial"/>
                <w:color w:val="000000"/>
                <w:szCs w:val="24"/>
                <w:lang w:eastAsia="en-GB"/>
              </w:rPr>
              <w:t xml:space="preserve"> (</w:t>
            </w:r>
            <w:r w:rsidR="00193A6A" w:rsidRPr="002F369F">
              <w:rPr>
                <w:rFonts w:eastAsia="Times New Roman" w:cs="Arial"/>
                <w:color w:val="000000"/>
                <w:szCs w:val="24"/>
                <w:lang w:eastAsia="en-GB"/>
              </w:rPr>
              <w:t>-5</w:t>
            </w:r>
            <w:r w:rsidRPr="002F369F">
              <w:rPr>
                <w:rFonts w:eastAsia="Times New Roman" w:cs="Arial"/>
                <w:color w:val="000000"/>
                <w:szCs w:val="24"/>
                <w:lang w:eastAsia="en-GB"/>
              </w:rPr>
              <w:t>)</w:t>
            </w:r>
          </w:p>
        </w:tc>
      </w:tr>
      <w:tr w:rsidR="00A110EB" w:rsidRPr="00FA1190" w14:paraId="4C24025E" w14:textId="77777777" w:rsidTr="00915947">
        <w:tc>
          <w:tcPr>
            <w:tcW w:w="2254" w:type="dxa"/>
            <w:tcBorders>
              <w:top w:val="single" w:sz="4" w:space="0" w:color="auto"/>
              <w:left w:val="single" w:sz="4" w:space="0" w:color="auto"/>
              <w:bottom w:val="single" w:sz="4" w:space="0" w:color="auto"/>
              <w:right w:val="single" w:sz="4" w:space="0" w:color="auto"/>
            </w:tcBorders>
          </w:tcPr>
          <w:p w14:paraId="4BFFC721" w14:textId="77777777" w:rsidR="00A110EB" w:rsidRPr="002F369F" w:rsidRDefault="00A110EB" w:rsidP="00A110EB">
            <w:pPr>
              <w:pStyle w:val="PlainText"/>
              <w:jc w:val="center"/>
              <w:rPr>
                <w:rFonts w:ascii="Arial" w:hAnsi="Arial" w:cs="Arial"/>
                <w:szCs w:val="24"/>
              </w:rPr>
            </w:pPr>
            <w:r w:rsidRPr="002F369F">
              <w:rPr>
                <w:rFonts w:ascii="Arial" w:hAnsi="Arial" w:cs="Arial"/>
                <w:szCs w:val="24"/>
              </w:rPr>
              <w:t>70-79</w:t>
            </w:r>
          </w:p>
        </w:tc>
        <w:tc>
          <w:tcPr>
            <w:tcW w:w="2254" w:type="dxa"/>
            <w:tcBorders>
              <w:top w:val="single" w:sz="4" w:space="0" w:color="auto"/>
              <w:left w:val="single" w:sz="4" w:space="0" w:color="auto"/>
              <w:bottom w:val="single" w:sz="4" w:space="0" w:color="auto"/>
              <w:right w:val="single" w:sz="4" w:space="0" w:color="auto"/>
            </w:tcBorders>
            <w:vAlign w:val="bottom"/>
          </w:tcPr>
          <w:p w14:paraId="2E870CB7" w14:textId="342A78CA" w:rsidR="00A110EB" w:rsidRPr="002F369F" w:rsidRDefault="00193A6A" w:rsidP="00A110EB">
            <w:pPr>
              <w:jc w:val="center"/>
              <w:rPr>
                <w:rFonts w:eastAsia="Times New Roman" w:cs="Arial"/>
                <w:color w:val="000000"/>
                <w:szCs w:val="24"/>
                <w:lang w:eastAsia="en-GB"/>
              </w:rPr>
            </w:pPr>
            <w:r w:rsidRPr="002F369F">
              <w:rPr>
                <w:rFonts w:eastAsia="Times New Roman" w:cs="Arial"/>
                <w:color w:val="000000"/>
                <w:szCs w:val="24"/>
                <w:lang w:eastAsia="en-GB"/>
              </w:rPr>
              <w:t xml:space="preserve">** </w:t>
            </w:r>
          </w:p>
        </w:tc>
        <w:tc>
          <w:tcPr>
            <w:tcW w:w="2254" w:type="dxa"/>
            <w:tcBorders>
              <w:top w:val="single" w:sz="4" w:space="0" w:color="auto"/>
              <w:left w:val="single" w:sz="4" w:space="0" w:color="auto"/>
              <w:bottom w:val="single" w:sz="4" w:space="0" w:color="auto"/>
              <w:right w:val="single" w:sz="4" w:space="0" w:color="auto"/>
            </w:tcBorders>
            <w:vAlign w:val="bottom"/>
          </w:tcPr>
          <w:p w14:paraId="0DFF8626" w14:textId="53F31DDC" w:rsidR="00A110EB" w:rsidRPr="002F369F" w:rsidRDefault="00193A6A" w:rsidP="002C5C23">
            <w:pPr>
              <w:jc w:val="center"/>
              <w:rPr>
                <w:rFonts w:eastAsia="Times New Roman" w:cs="Arial"/>
                <w:color w:val="000000"/>
                <w:szCs w:val="24"/>
                <w:lang w:eastAsia="en-GB"/>
              </w:rPr>
            </w:pPr>
            <w:r w:rsidRPr="002F369F">
              <w:rPr>
                <w:rFonts w:eastAsia="Times New Roman" w:cs="Arial"/>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vAlign w:val="bottom"/>
          </w:tcPr>
          <w:p w14:paraId="1ECA2617" w14:textId="011AF583" w:rsidR="00A110EB" w:rsidRPr="002F369F" w:rsidRDefault="00193A6A" w:rsidP="002C5C23">
            <w:pPr>
              <w:jc w:val="center"/>
              <w:rPr>
                <w:rFonts w:eastAsia="Times New Roman" w:cs="Arial"/>
                <w:color w:val="000000"/>
                <w:szCs w:val="24"/>
                <w:lang w:eastAsia="en-GB"/>
              </w:rPr>
            </w:pPr>
            <w:r w:rsidRPr="002F369F">
              <w:rPr>
                <w:rFonts w:eastAsia="Times New Roman" w:cs="Arial"/>
                <w:color w:val="000000"/>
                <w:szCs w:val="24"/>
                <w:lang w:eastAsia="en-GB"/>
              </w:rPr>
              <w:t>**</w:t>
            </w:r>
          </w:p>
        </w:tc>
      </w:tr>
      <w:tr w:rsidR="00A110EB" w:rsidRPr="00FA1190" w14:paraId="7D627EC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A640545" w14:textId="77777777" w:rsidR="00A110EB" w:rsidRPr="002F369F" w:rsidRDefault="00A110EB" w:rsidP="00A110EB">
            <w:pPr>
              <w:pStyle w:val="PlainText"/>
              <w:jc w:val="center"/>
              <w:rPr>
                <w:rFonts w:ascii="Arial" w:hAnsi="Arial" w:cs="Arial"/>
                <w:b/>
                <w:szCs w:val="24"/>
              </w:rPr>
            </w:pPr>
            <w:r w:rsidRPr="002F369F">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4A2B172F" w14:textId="592B0B15" w:rsidR="00A110EB" w:rsidRPr="002F369F" w:rsidRDefault="00193A6A" w:rsidP="00193A6A">
            <w:pPr>
              <w:jc w:val="center"/>
              <w:rPr>
                <w:rFonts w:eastAsia="Times New Roman" w:cs="Arial"/>
                <w:b/>
                <w:bCs/>
                <w:color w:val="000000"/>
                <w:szCs w:val="24"/>
                <w:lang w:eastAsia="en-GB"/>
              </w:rPr>
            </w:pPr>
            <w:r w:rsidRPr="002F369F">
              <w:rPr>
                <w:rFonts w:eastAsia="Times New Roman" w:cs="Arial"/>
                <w:b/>
                <w:bCs/>
                <w:color w:val="000000"/>
                <w:szCs w:val="24"/>
                <w:lang w:eastAsia="en-GB"/>
              </w:rPr>
              <w:t xml:space="preserve">1,030 </w:t>
            </w:r>
            <w:r w:rsidR="00A110EB" w:rsidRPr="002F369F">
              <w:rPr>
                <w:rFonts w:eastAsia="Times New Roman" w:cs="Arial"/>
                <w:b/>
                <w:bCs/>
                <w:color w:val="000000"/>
                <w:szCs w:val="24"/>
                <w:lang w:eastAsia="en-GB"/>
              </w:rPr>
              <w:t>(-</w:t>
            </w:r>
            <w:r w:rsidRPr="002F369F">
              <w:rPr>
                <w:rFonts w:eastAsia="Times New Roman" w:cs="Arial"/>
                <w:b/>
                <w:bCs/>
                <w:color w:val="000000"/>
                <w:szCs w:val="24"/>
                <w:lang w:eastAsia="en-GB"/>
              </w:rPr>
              <w:t>110</w:t>
            </w:r>
            <w:r w:rsidR="00A110EB" w:rsidRPr="002F369F">
              <w:rPr>
                <w:rFonts w:eastAsia="Times New Roman" w:cs="Arial"/>
                <w:b/>
                <w:bCs/>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72254E39" w14:textId="36C971FF" w:rsidR="00A110EB" w:rsidRPr="002F369F" w:rsidRDefault="00A110EB" w:rsidP="00193A6A">
            <w:pPr>
              <w:jc w:val="center"/>
              <w:rPr>
                <w:rFonts w:eastAsia="Times New Roman" w:cs="Arial"/>
                <w:b/>
                <w:bCs/>
                <w:color w:val="000000"/>
                <w:szCs w:val="24"/>
                <w:lang w:eastAsia="en-GB"/>
              </w:rPr>
            </w:pPr>
            <w:r w:rsidRPr="002F369F">
              <w:rPr>
                <w:rFonts w:eastAsia="Times New Roman" w:cs="Arial"/>
                <w:b/>
                <w:bCs/>
                <w:color w:val="000000"/>
                <w:szCs w:val="24"/>
                <w:lang w:eastAsia="en-GB"/>
              </w:rPr>
              <w:t>1,</w:t>
            </w:r>
            <w:r w:rsidR="00193A6A" w:rsidRPr="002F369F">
              <w:rPr>
                <w:rFonts w:eastAsia="Times New Roman" w:cs="Arial"/>
                <w:b/>
                <w:bCs/>
                <w:color w:val="000000"/>
                <w:szCs w:val="24"/>
                <w:lang w:eastAsia="en-GB"/>
              </w:rPr>
              <w:t>470</w:t>
            </w:r>
            <w:r w:rsidRPr="002F369F">
              <w:rPr>
                <w:rFonts w:eastAsia="Times New Roman" w:cs="Arial"/>
                <w:b/>
                <w:bCs/>
                <w:color w:val="000000"/>
                <w:szCs w:val="24"/>
                <w:lang w:eastAsia="en-GB"/>
              </w:rPr>
              <w:t xml:space="preserve"> (</w:t>
            </w:r>
            <w:r w:rsidR="00193A6A" w:rsidRPr="002F369F">
              <w:rPr>
                <w:rFonts w:eastAsia="Times New Roman" w:cs="Arial"/>
                <w:b/>
                <w:bCs/>
                <w:color w:val="000000"/>
                <w:szCs w:val="24"/>
                <w:lang w:eastAsia="en-GB"/>
              </w:rPr>
              <w:t>+150</w:t>
            </w:r>
            <w:r w:rsidRPr="002F369F">
              <w:rPr>
                <w:rFonts w:eastAsia="Times New Roman" w:cs="Arial"/>
                <w:b/>
                <w:bCs/>
                <w:color w:val="000000"/>
                <w:szCs w:val="24"/>
                <w:lang w:eastAsia="en-GB"/>
              </w:rPr>
              <w:t>)</w:t>
            </w:r>
          </w:p>
        </w:tc>
        <w:tc>
          <w:tcPr>
            <w:tcW w:w="2254" w:type="dxa"/>
            <w:tcBorders>
              <w:top w:val="single" w:sz="4" w:space="0" w:color="auto"/>
              <w:left w:val="single" w:sz="4" w:space="0" w:color="auto"/>
              <w:bottom w:val="single" w:sz="4" w:space="0" w:color="auto"/>
              <w:right w:val="single" w:sz="4" w:space="0" w:color="auto"/>
            </w:tcBorders>
            <w:shd w:val="clear" w:color="auto" w:fill="37CDBF"/>
            <w:vAlign w:val="center"/>
          </w:tcPr>
          <w:p w14:paraId="1C36CCFB" w14:textId="7F3F8B11" w:rsidR="00A110EB" w:rsidRPr="002F369F" w:rsidRDefault="00A110EB" w:rsidP="00A9452C">
            <w:pPr>
              <w:jc w:val="center"/>
              <w:rPr>
                <w:rFonts w:eastAsia="Times New Roman" w:cs="Arial"/>
                <w:b/>
                <w:bCs/>
                <w:color w:val="000000"/>
                <w:szCs w:val="24"/>
                <w:lang w:eastAsia="en-GB"/>
              </w:rPr>
            </w:pPr>
            <w:r w:rsidRPr="002F369F">
              <w:rPr>
                <w:rFonts w:eastAsia="Times New Roman" w:cs="Arial"/>
                <w:b/>
                <w:bCs/>
                <w:color w:val="000000"/>
                <w:szCs w:val="24"/>
                <w:lang w:eastAsia="en-GB"/>
              </w:rPr>
              <w:t>2,</w:t>
            </w:r>
            <w:r w:rsidR="00193A6A" w:rsidRPr="002F369F">
              <w:rPr>
                <w:rFonts w:eastAsia="Times New Roman" w:cs="Arial"/>
                <w:b/>
                <w:bCs/>
                <w:color w:val="000000"/>
                <w:szCs w:val="24"/>
                <w:lang w:eastAsia="en-GB"/>
              </w:rPr>
              <w:t>500 (+40</w:t>
            </w:r>
            <w:r w:rsidRPr="002F369F">
              <w:rPr>
                <w:rFonts w:eastAsia="Times New Roman" w:cs="Arial"/>
                <w:b/>
                <w:bCs/>
                <w:color w:val="000000"/>
                <w:szCs w:val="24"/>
                <w:lang w:eastAsia="en-GB"/>
              </w:rPr>
              <w:t>)</w:t>
            </w:r>
          </w:p>
        </w:tc>
      </w:tr>
    </w:tbl>
    <w:p w14:paraId="46A701C5" w14:textId="77777777" w:rsidR="002117A3" w:rsidRPr="00E83A9D" w:rsidRDefault="002117A3" w:rsidP="002117A3">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0FFBBC1C" w14:textId="0B156C0B" w:rsidR="00926792" w:rsidRDefault="00926792" w:rsidP="005918D9">
      <w:pPr>
        <w:pStyle w:val="PlainText"/>
        <w:rPr>
          <w:rFonts w:ascii="Arial" w:hAnsi="Arial" w:cs="Arial"/>
          <w:szCs w:val="22"/>
          <w:highlight w:val="yellow"/>
        </w:rPr>
      </w:pPr>
    </w:p>
    <w:p w14:paraId="1790E4A6" w14:textId="2DB96F40" w:rsidR="002713C3" w:rsidRPr="002F369F" w:rsidRDefault="002713C3" w:rsidP="002F369F">
      <w:pPr>
        <w:spacing w:after="0" w:line="240" w:lineRule="auto"/>
        <w:jc w:val="both"/>
        <w:rPr>
          <w:rFonts w:eastAsia="Times New Roman" w:cs="Arial"/>
          <w:szCs w:val="24"/>
          <w:lang w:eastAsia="en-GB"/>
        </w:rPr>
      </w:pPr>
      <w:r w:rsidRPr="002F369F">
        <w:rPr>
          <w:rFonts w:eastAsia="Times New Roman" w:cs="Arial"/>
          <w:szCs w:val="24"/>
          <w:lang w:eastAsia="en-GB"/>
        </w:rPr>
        <w:t xml:space="preserve">We can see an increase in the number of students who fall within the age </w:t>
      </w:r>
      <w:r w:rsidR="003F14B9" w:rsidRPr="002F369F">
        <w:rPr>
          <w:rFonts w:eastAsia="Times New Roman" w:cs="Arial"/>
          <w:szCs w:val="24"/>
          <w:lang w:eastAsia="en-GB"/>
        </w:rPr>
        <w:t xml:space="preserve">range </w:t>
      </w:r>
      <w:r w:rsidRPr="002F369F">
        <w:rPr>
          <w:rFonts w:eastAsia="Times New Roman" w:cs="Arial"/>
          <w:szCs w:val="24"/>
          <w:lang w:eastAsia="en-GB"/>
        </w:rPr>
        <w:t>of 30-39 and 40-49</w:t>
      </w:r>
      <w:r w:rsidR="003F14B9" w:rsidRPr="002F369F">
        <w:rPr>
          <w:rFonts w:eastAsia="Times New Roman" w:cs="Arial"/>
          <w:szCs w:val="24"/>
          <w:lang w:eastAsia="en-GB"/>
        </w:rPr>
        <w:t xml:space="preserve"> (both female and male)</w:t>
      </w:r>
      <w:r w:rsidRPr="002F369F">
        <w:rPr>
          <w:rFonts w:eastAsia="Times New Roman" w:cs="Arial"/>
          <w:szCs w:val="24"/>
          <w:lang w:eastAsia="en-GB"/>
        </w:rPr>
        <w:t xml:space="preserve"> and the age range 50-59 in males.  This could be attributed to the launch of WGU Online Course, providing a more flexible approach to learning for a number of age ranges.</w:t>
      </w:r>
    </w:p>
    <w:p w14:paraId="51C94EE4" w14:textId="116FF4EA" w:rsidR="002713C3" w:rsidRPr="002F369F" w:rsidRDefault="002713C3" w:rsidP="002F369F">
      <w:pPr>
        <w:spacing w:after="0" w:line="240" w:lineRule="auto"/>
        <w:jc w:val="both"/>
        <w:rPr>
          <w:rFonts w:eastAsia="Times New Roman" w:cs="Arial"/>
          <w:szCs w:val="24"/>
          <w:lang w:eastAsia="en-GB"/>
        </w:rPr>
      </w:pPr>
    </w:p>
    <w:p w14:paraId="0F135D8C" w14:textId="732BE817" w:rsidR="002713C3" w:rsidRPr="002F369F" w:rsidRDefault="002713C3" w:rsidP="002F369F">
      <w:pPr>
        <w:spacing w:after="0" w:line="240" w:lineRule="auto"/>
        <w:jc w:val="both"/>
        <w:rPr>
          <w:rFonts w:eastAsia="Times New Roman" w:cs="Arial"/>
          <w:szCs w:val="24"/>
          <w:lang w:eastAsia="en-GB"/>
        </w:rPr>
      </w:pPr>
      <w:r w:rsidRPr="002F369F">
        <w:rPr>
          <w:rFonts w:eastAsia="Times New Roman" w:cs="Arial"/>
          <w:szCs w:val="24"/>
          <w:lang w:eastAsia="en-GB"/>
        </w:rPr>
        <w:t>We can also see a decrease in the number of students (both female and male) who fall into the age range of 21-24 and 25-29.  It is important to note that 19/20 was not a typical year due to the covid-19 crisis and many courses were either cancelled or delivered in a different format, attracting less student numbers as a result.</w:t>
      </w:r>
    </w:p>
    <w:p w14:paraId="47C0B9CB" w14:textId="77777777" w:rsidR="00AD63F0" w:rsidRDefault="00AD63F0" w:rsidP="00D225BC">
      <w:pPr>
        <w:rPr>
          <w:rFonts w:cs="Arial"/>
          <w:szCs w:val="24"/>
          <w:lang w:val="en-US"/>
        </w:rPr>
      </w:pPr>
    </w:p>
    <w:p w14:paraId="3EF33FDB" w14:textId="1B2724F0" w:rsidR="00D225BC" w:rsidRDefault="00D225BC" w:rsidP="00D225BC">
      <w:pPr>
        <w:rPr>
          <w:lang w:val="en-US"/>
        </w:rPr>
      </w:pPr>
      <w:r w:rsidRPr="00015D76">
        <w:rPr>
          <w:rFonts w:cs="Arial"/>
          <w:szCs w:val="24"/>
          <w:lang w:val="en-US"/>
        </w:rPr>
        <w:t>Across the UK 57% of students are aged 21 and under</w:t>
      </w:r>
      <w:r w:rsidR="00015D76" w:rsidRPr="00015D76">
        <w:rPr>
          <w:rFonts w:cs="Arial"/>
          <w:szCs w:val="24"/>
          <w:lang w:val="en-US"/>
        </w:rPr>
        <w:t>, in comparison 27% of students who study at WGU full into this age range.  An increase in mature students is increasing across UK HEI’s; mature students have formed a large proportion of the University’s student profile for a number of years</w:t>
      </w:r>
      <w:r w:rsidR="00015D76">
        <w:rPr>
          <w:lang w:val="en-US"/>
        </w:rPr>
        <w:t>.</w:t>
      </w:r>
    </w:p>
    <w:p w14:paraId="5C239A20" w14:textId="77777777" w:rsidR="00626A2D" w:rsidRDefault="00626A2D" w:rsidP="008B7B0A">
      <w:pPr>
        <w:pStyle w:val="Heading2"/>
      </w:pPr>
      <w:bookmarkStart w:id="26" w:name="_Toc67923546"/>
      <w:r w:rsidRPr="00DC4909">
        <w:t>Ethnicity</w:t>
      </w:r>
      <w:bookmarkEnd w:id="26"/>
    </w:p>
    <w:tbl>
      <w:tblPr>
        <w:tblStyle w:val="TableGrid"/>
        <w:tblW w:w="0" w:type="auto"/>
        <w:tblLook w:val="04A0" w:firstRow="1" w:lastRow="0" w:firstColumn="1" w:lastColumn="0" w:noHBand="0" w:noVBand="1"/>
        <w:tblCaption w:val="Student Ethnicity"/>
        <w:tblDescription w:val="This table presents the ethnicity of students during academic year 2019-2020.  Column 1 provides the different types of ethnicity, column 2 details the numer of students studying on a full-time basis, column 3 details the number of students studying on a part-time basis and column 4 provides the totals."/>
      </w:tblPr>
      <w:tblGrid>
        <w:gridCol w:w="2254"/>
        <w:gridCol w:w="2254"/>
        <w:gridCol w:w="2254"/>
        <w:gridCol w:w="2254"/>
      </w:tblGrid>
      <w:tr w:rsidR="000973F4" w:rsidRPr="00626A2D" w14:paraId="7990B8EC" w14:textId="77777777" w:rsidTr="00802235">
        <w:trPr>
          <w:tblHeader/>
        </w:trPr>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5CDCB5BC" w14:textId="77777777" w:rsidR="000973F4" w:rsidRPr="00626A2D" w:rsidRDefault="000973F4" w:rsidP="00F44217">
            <w:pPr>
              <w:pStyle w:val="PlainText"/>
              <w:jc w:val="center"/>
              <w:rPr>
                <w:rFonts w:ascii="Arial" w:hAnsi="Arial" w:cs="Arial"/>
                <w:b/>
                <w:szCs w:val="24"/>
              </w:rPr>
            </w:pPr>
            <w:r>
              <w:rPr>
                <w:rFonts w:ascii="Arial" w:hAnsi="Arial" w:cs="Arial"/>
                <w:b/>
                <w:szCs w:val="24"/>
              </w:rPr>
              <w:t>Ethnicity</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A34CDA8" w14:textId="77777777" w:rsidR="000973F4" w:rsidRPr="00626A2D" w:rsidRDefault="000973F4" w:rsidP="00F44217">
            <w:pPr>
              <w:pStyle w:val="PlainText"/>
              <w:jc w:val="center"/>
              <w:rPr>
                <w:rFonts w:ascii="Arial" w:hAnsi="Arial" w:cs="Arial"/>
                <w:b/>
                <w:szCs w:val="24"/>
              </w:rPr>
            </w:pPr>
            <w:r w:rsidRPr="00626A2D">
              <w:rPr>
                <w:rFonts w:ascii="Arial" w:hAnsi="Arial" w:cs="Arial"/>
                <w:b/>
                <w:szCs w:val="24"/>
              </w:rPr>
              <w:t>Full-time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6C27022" w14:textId="77777777" w:rsidR="000973F4" w:rsidRPr="00626A2D" w:rsidRDefault="000973F4" w:rsidP="00F44217">
            <w:pPr>
              <w:pStyle w:val="PlainText"/>
              <w:jc w:val="center"/>
              <w:rPr>
                <w:rFonts w:ascii="Arial" w:hAnsi="Arial" w:cs="Arial"/>
                <w:b/>
                <w:szCs w:val="24"/>
              </w:rPr>
            </w:pPr>
            <w:r w:rsidRPr="00626A2D">
              <w:rPr>
                <w:rFonts w:ascii="Arial" w:hAnsi="Arial" w:cs="Arial"/>
                <w:b/>
                <w:szCs w:val="24"/>
              </w:rPr>
              <w:t>Part-time</w:t>
            </w:r>
          </w:p>
        </w:tc>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1C54BAD8" w14:textId="77777777" w:rsidR="000973F4" w:rsidRPr="00626A2D" w:rsidRDefault="000973F4" w:rsidP="00F44217">
            <w:pPr>
              <w:pStyle w:val="PlainText"/>
              <w:jc w:val="center"/>
              <w:rPr>
                <w:rFonts w:ascii="Arial" w:hAnsi="Arial" w:cs="Arial"/>
                <w:b/>
                <w:szCs w:val="24"/>
              </w:rPr>
            </w:pPr>
            <w:r w:rsidRPr="00626A2D">
              <w:rPr>
                <w:rFonts w:ascii="Arial" w:hAnsi="Arial" w:cs="Arial"/>
                <w:b/>
                <w:szCs w:val="24"/>
              </w:rPr>
              <w:t>Total</w:t>
            </w:r>
          </w:p>
        </w:tc>
      </w:tr>
      <w:tr w:rsidR="004D4EF9" w:rsidRPr="00626A2D" w14:paraId="3DA7A28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7BF83483" w14:textId="7BDED24D" w:rsidR="004D4EF9" w:rsidRPr="002F369F" w:rsidRDefault="00103CF7" w:rsidP="00103CF7">
            <w:pPr>
              <w:pStyle w:val="PlainText"/>
              <w:jc w:val="center"/>
              <w:rPr>
                <w:rFonts w:ascii="Arial" w:hAnsi="Arial" w:cs="Arial"/>
                <w:szCs w:val="24"/>
              </w:rPr>
            </w:pPr>
            <w:r w:rsidRPr="002F369F">
              <w:rPr>
                <w:rFonts w:ascii="Arial" w:hAnsi="Arial" w:cs="Arial"/>
                <w:szCs w:val="24"/>
              </w:rPr>
              <w:t xml:space="preserve">Arab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C03900E" w14:textId="3356FA38" w:rsidR="004D4EF9" w:rsidRPr="002F369F" w:rsidRDefault="004D4EF9" w:rsidP="00F44217">
            <w:pPr>
              <w:pStyle w:val="PlainText"/>
              <w:jc w:val="center"/>
              <w:rPr>
                <w:rFonts w:ascii="Arial" w:hAnsi="Arial" w:cs="Arial"/>
                <w:szCs w:val="24"/>
              </w:rPr>
            </w:pPr>
            <w:r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FBA73C8" w14:textId="03D37174" w:rsidR="004D4EF9" w:rsidRPr="002F369F" w:rsidRDefault="00103CF7" w:rsidP="00F44217">
            <w:pPr>
              <w:pStyle w:val="PlainText"/>
              <w:jc w:val="center"/>
              <w:rPr>
                <w:rFonts w:ascii="Arial" w:hAnsi="Arial" w:cs="Arial"/>
                <w:szCs w:val="24"/>
              </w:rPr>
            </w:pPr>
            <w:r w:rsidRPr="002F369F">
              <w:rPr>
                <w:rFonts w:ascii="Arial" w:hAnsi="Arial" w:cs="Arial"/>
                <w:szCs w:val="24"/>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F87B87" w14:textId="6971D694" w:rsidR="004D4EF9" w:rsidRPr="002F369F" w:rsidRDefault="00103CF7" w:rsidP="00F44217">
            <w:pPr>
              <w:pStyle w:val="PlainText"/>
              <w:jc w:val="center"/>
              <w:rPr>
                <w:rFonts w:ascii="Arial" w:hAnsi="Arial" w:cs="Arial"/>
                <w:szCs w:val="24"/>
              </w:rPr>
            </w:pPr>
            <w:r w:rsidRPr="002F369F">
              <w:rPr>
                <w:rFonts w:ascii="Arial" w:hAnsi="Arial" w:cs="Arial"/>
                <w:szCs w:val="24"/>
              </w:rPr>
              <w:t>15 (+5)</w:t>
            </w:r>
          </w:p>
        </w:tc>
      </w:tr>
      <w:tr w:rsidR="004D4EF9" w:rsidRPr="00626A2D" w14:paraId="45456FF1"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50D33D80" w14:textId="6B0B624A"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Indian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2EB2799" w14:textId="2EC6A4A6" w:rsidR="004D4EF9" w:rsidRPr="002F369F" w:rsidRDefault="004D4EF9" w:rsidP="004D4EF9">
            <w:pPr>
              <w:pStyle w:val="PlainText"/>
              <w:jc w:val="center"/>
              <w:rPr>
                <w:rFonts w:ascii="Arial" w:hAnsi="Arial" w:cs="Arial"/>
                <w:b/>
                <w:szCs w:val="24"/>
              </w:rPr>
            </w:pPr>
            <w:r w:rsidRPr="002F369F">
              <w:rPr>
                <w:rFonts w:ascii="Arial" w:hAnsi="Arial" w:cs="Arial"/>
                <w:szCs w:val="24"/>
              </w:rPr>
              <w:t>**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25AF918" w14:textId="4EADE2F6" w:rsidR="004D4EF9" w:rsidRPr="002F369F" w:rsidRDefault="00103CF7" w:rsidP="004D4EF9">
            <w:pPr>
              <w:pStyle w:val="PlainText"/>
              <w:jc w:val="center"/>
              <w:rPr>
                <w:rFonts w:ascii="Arial" w:hAnsi="Arial" w:cs="Arial"/>
                <w:b/>
                <w:szCs w:val="24"/>
              </w:rPr>
            </w:pPr>
            <w:r w:rsidRPr="002F369F">
              <w:rPr>
                <w:rFonts w:ascii="Arial" w:hAnsi="Arial" w:cs="Arial"/>
                <w:szCs w:val="24"/>
              </w:rPr>
              <w:t>45 (+30)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712BF66" w14:textId="78EC562A" w:rsidR="004D4EF9" w:rsidRPr="002F369F" w:rsidRDefault="00103CF7" w:rsidP="004D4EF9">
            <w:pPr>
              <w:pStyle w:val="PlainText"/>
              <w:jc w:val="center"/>
              <w:rPr>
                <w:rFonts w:ascii="Arial" w:hAnsi="Arial" w:cs="Arial"/>
                <w:b/>
                <w:szCs w:val="24"/>
              </w:rPr>
            </w:pPr>
            <w:r w:rsidRPr="002F369F">
              <w:rPr>
                <w:rFonts w:ascii="Arial" w:hAnsi="Arial" w:cs="Arial"/>
                <w:szCs w:val="24"/>
              </w:rPr>
              <w:t>50 (+30)</w:t>
            </w:r>
          </w:p>
        </w:tc>
      </w:tr>
      <w:tr w:rsidR="004D4EF9" w:rsidRPr="00626A2D" w14:paraId="5C1EB74A" w14:textId="77777777" w:rsidTr="004D4EF9">
        <w:tc>
          <w:tcPr>
            <w:tcW w:w="2254" w:type="dxa"/>
            <w:tcBorders>
              <w:top w:val="single" w:sz="4" w:space="0" w:color="auto"/>
              <w:left w:val="single" w:sz="4" w:space="0" w:color="auto"/>
              <w:bottom w:val="single" w:sz="4" w:space="0" w:color="auto"/>
              <w:right w:val="single" w:sz="4" w:space="0" w:color="auto"/>
            </w:tcBorders>
            <w:shd w:val="clear" w:color="auto" w:fill="auto"/>
          </w:tcPr>
          <w:p w14:paraId="7DFDA80D" w14:textId="04F06526"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Pakistani</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724E473" w14:textId="156509EC" w:rsidR="004D4EF9" w:rsidRPr="002F369F" w:rsidRDefault="004D4EF9" w:rsidP="004D4EF9">
            <w:pPr>
              <w:pStyle w:val="PlainText"/>
              <w:jc w:val="center"/>
              <w:rPr>
                <w:rFonts w:ascii="Arial" w:hAnsi="Arial" w:cs="Arial"/>
                <w:b/>
                <w:szCs w:val="24"/>
              </w:rPr>
            </w:pPr>
            <w:r w:rsidRPr="002F369F">
              <w:rPr>
                <w:rFonts w:ascii="Arial" w:hAnsi="Arial" w:cs="Arial"/>
                <w:szCs w:val="24"/>
              </w:rPr>
              <w:t>10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D5CCEA5" w14:textId="1D59FE4A" w:rsidR="004D4EF9" w:rsidRPr="002F369F" w:rsidRDefault="00103CF7" w:rsidP="00103CF7">
            <w:pPr>
              <w:pStyle w:val="PlainText"/>
              <w:jc w:val="center"/>
              <w:rPr>
                <w:rFonts w:ascii="Arial" w:hAnsi="Arial" w:cs="Arial"/>
                <w:b/>
                <w:szCs w:val="24"/>
              </w:rPr>
            </w:pPr>
            <w:r w:rsidRPr="002F369F">
              <w:rPr>
                <w:rFonts w:ascii="Arial" w:hAnsi="Arial" w:cs="Arial"/>
                <w:szCs w:val="24"/>
              </w:rPr>
              <w:t>15 (+5</w:t>
            </w:r>
            <w:r w:rsidR="004D4EF9"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C7052A0" w14:textId="3DEC6A6D" w:rsidR="004D4EF9" w:rsidRPr="002F369F" w:rsidRDefault="00103CF7" w:rsidP="004D4EF9">
            <w:pPr>
              <w:pStyle w:val="PlainText"/>
              <w:jc w:val="center"/>
              <w:rPr>
                <w:rFonts w:ascii="Arial" w:hAnsi="Arial" w:cs="Arial"/>
                <w:b/>
                <w:szCs w:val="24"/>
              </w:rPr>
            </w:pPr>
            <w:r w:rsidRPr="002F369F">
              <w:rPr>
                <w:rFonts w:ascii="Arial" w:hAnsi="Arial" w:cs="Arial"/>
                <w:szCs w:val="24"/>
              </w:rPr>
              <w:t>25 (+5)</w:t>
            </w:r>
          </w:p>
        </w:tc>
      </w:tr>
      <w:tr w:rsidR="004D4EF9" w:rsidRPr="00626A2D" w14:paraId="32E7B783"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0B5081C7" w14:textId="57B7398C" w:rsidR="004D4EF9" w:rsidRPr="002F369F" w:rsidRDefault="004D4EF9" w:rsidP="004D4EF9">
            <w:pPr>
              <w:pStyle w:val="PlainText"/>
              <w:jc w:val="center"/>
              <w:rPr>
                <w:rFonts w:ascii="Arial" w:hAnsi="Arial" w:cs="Arial"/>
                <w:b/>
                <w:szCs w:val="24"/>
              </w:rPr>
            </w:pPr>
            <w:r w:rsidRPr="002F369F">
              <w:rPr>
                <w:rFonts w:ascii="Arial" w:hAnsi="Arial" w:cs="Arial"/>
                <w:szCs w:val="24"/>
              </w:rPr>
              <w:t>Asian or Asian British – Bangladeshi</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A8F5F19" w14:textId="064A873E" w:rsidR="004D4EF9" w:rsidRPr="002F369F" w:rsidRDefault="00103CF7" w:rsidP="004D4EF9">
            <w:pPr>
              <w:pStyle w:val="PlainText"/>
              <w:jc w:val="center"/>
              <w:rPr>
                <w:rFonts w:ascii="Arial" w:hAnsi="Arial" w:cs="Arial"/>
                <w:b/>
                <w:szCs w:val="24"/>
              </w:rPr>
            </w:pPr>
            <w:r w:rsidRPr="002F369F">
              <w:rPr>
                <w:rFonts w:ascii="Arial" w:hAnsi="Arial" w:cs="Arial"/>
                <w:szCs w:val="24"/>
              </w:rPr>
              <w:t>** (-5</w:t>
            </w:r>
            <w:r w:rsidR="004D4EF9"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401793" w14:textId="2B55561A" w:rsidR="004D4EF9" w:rsidRPr="002F369F" w:rsidRDefault="004D4EF9" w:rsidP="004D4EF9">
            <w:pPr>
              <w:pStyle w:val="PlainText"/>
              <w:jc w:val="center"/>
              <w:rPr>
                <w:rFonts w:ascii="Arial" w:hAnsi="Arial" w:cs="Arial"/>
                <w:b/>
                <w:szCs w:val="24"/>
              </w:rPr>
            </w:pPr>
            <w:r w:rsidRPr="002F369F">
              <w:rPr>
                <w:rFonts w:ascii="Arial" w:hAnsi="Arial" w:cs="Arial"/>
                <w:szCs w:val="24"/>
              </w:rPr>
              <w:t>**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AD545E9" w14:textId="13C631E7" w:rsidR="004D4EF9" w:rsidRPr="002F369F" w:rsidRDefault="00103CF7" w:rsidP="004D4EF9">
            <w:pPr>
              <w:pStyle w:val="PlainText"/>
              <w:jc w:val="center"/>
              <w:rPr>
                <w:rFonts w:ascii="Arial" w:hAnsi="Arial" w:cs="Arial"/>
                <w:b/>
                <w:szCs w:val="24"/>
              </w:rPr>
            </w:pPr>
            <w:r w:rsidRPr="002F369F">
              <w:rPr>
                <w:rFonts w:ascii="Arial" w:hAnsi="Arial" w:cs="Arial"/>
                <w:szCs w:val="24"/>
              </w:rPr>
              <w:t>10 (-5</w:t>
            </w:r>
            <w:r w:rsidR="004D4EF9" w:rsidRPr="002F369F">
              <w:rPr>
                <w:rFonts w:ascii="Arial" w:hAnsi="Arial" w:cs="Arial"/>
                <w:szCs w:val="24"/>
              </w:rPr>
              <w:t>)</w:t>
            </w:r>
          </w:p>
        </w:tc>
      </w:tr>
      <w:tr w:rsidR="00EF6BF1" w:rsidRPr="00626A2D" w14:paraId="46D95AC5" w14:textId="77777777" w:rsidTr="00103CF7">
        <w:trPr>
          <w:trHeight w:val="58"/>
        </w:trPr>
        <w:tc>
          <w:tcPr>
            <w:tcW w:w="2254" w:type="dxa"/>
            <w:tcBorders>
              <w:top w:val="single" w:sz="4" w:space="0" w:color="auto"/>
              <w:left w:val="single" w:sz="4" w:space="0" w:color="auto"/>
              <w:bottom w:val="single" w:sz="4" w:space="0" w:color="auto"/>
              <w:right w:val="single" w:sz="4" w:space="0" w:color="auto"/>
            </w:tcBorders>
            <w:shd w:val="clear" w:color="auto" w:fill="auto"/>
          </w:tcPr>
          <w:p w14:paraId="7A5C27BA" w14:textId="4CEA032E" w:rsidR="00EF6BF1" w:rsidRPr="002F369F" w:rsidRDefault="00EF6BF1" w:rsidP="00EF6BF1">
            <w:pPr>
              <w:pStyle w:val="PlainText"/>
              <w:jc w:val="center"/>
              <w:rPr>
                <w:rFonts w:ascii="Arial" w:hAnsi="Arial" w:cs="Arial"/>
                <w:szCs w:val="24"/>
              </w:rPr>
            </w:pPr>
            <w:r w:rsidRPr="002F369F">
              <w:rPr>
                <w:rFonts w:ascii="Arial" w:hAnsi="Arial" w:cs="Arial"/>
                <w:szCs w:val="24"/>
              </w:rPr>
              <w:t>Black or Black British – African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C6D1078" w14:textId="3F115338" w:rsidR="00EF6BF1" w:rsidRPr="002F369F" w:rsidRDefault="00EF6BF1" w:rsidP="00EF6BF1">
            <w:pPr>
              <w:pStyle w:val="PlainText"/>
              <w:jc w:val="center"/>
              <w:rPr>
                <w:rFonts w:ascii="Arial" w:hAnsi="Arial" w:cs="Arial"/>
                <w:szCs w:val="24"/>
              </w:rPr>
            </w:pPr>
            <w:r w:rsidRPr="002F369F">
              <w:rPr>
                <w:rFonts w:ascii="Arial" w:hAnsi="Arial" w:cs="Arial"/>
                <w:szCs w:val="24"/>
              </w:rPr>
              <w:t>50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F1D95D9" w14:textId="7AAF07DA" w:rsidR="00EF6BF1" w:rsidRPr="002F369F" w:rsidRDefault="00EF6BF1" w:rsidP="00EF6BF1">
            <w:pPr>
              <w:pStyle w:val="PlainText"/>
              <w:jc w:val="center"/>
              <w:rPr>
                <w:rFonts w:ascii="Arial" w:hAnsi="Arial" w:cs="Arial"/>
                <w:szCs w:val="24"/>
              </w:rPr>
            </w:pPr>
            <w:r w:rsidRPr="002F369F">
              <w:rPr>
                <w:rFonts w:ascii="Arial" w:hAnsi="Arial" w:cs="Arial"/>
                <w:szCs w:val="24"/>
              </w:rPr>
              <w:t>85 (+55)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D0A7FE5" w14:textId="749FAB91" w:rsidR="00EF6BF1" w:rsidRPr="002F369F" w:rsidRDefault="00EF6BF1" w:rsidP="00EF6BF1">
            <w:pPr>
              <w:pStyle w:val="PlainText"/>
              <w:jc w:val="center"/>
              <w:rPr>
                <w:rFonts w:ascii="Arial" w:hAnsi="Arial" w:cs="Arial"/>
                <w:szCs w:val="24"/>
              </w:rPr>
            </w:pPr>
            <w:r w:rsidRPr="002F369F">
              <w:rPr>
                <w:rFonts w:ascii="Arial" w:hAnsi="Arial" w:cs="Arial"/>
                <w:szCs w:val="24"/>
              </w:rPr>
              <w:t>135 (+55)</w:t>
            </w:r>
          </w:p>
        </w:tc>
      </w:tr>
      <w:tr w:rsidR="00EF6BF1" w:rsidRPr="00281703" w14:paraId="37974241" w14:textId="77777777" w:rsidTr="004D4EF9">
        <w:tc>
          <w:tcPr>
            <w:tcW w:w="2254" w:type="dxa"/>
            <w:tcBorders>
              <w:top w:val="single" w:sz="4" w:space="0" w:color="auto"/>
              <w:left w:val="single" w:sz="4" w:space="0" w:color="auto"/>
              <w:bottom w:val="single" w:sz="4" w:space="0" w:color="auto"/>
              <w:right w:val="single" w:sz="4" w:space="0" w:color="auto"/>
            </w:tcBorders>
          </w:tcPr>
          <w:p w14:paraId="40132860" w14:textId="31EB7366" w:rsidR="00EF6BF1" w:rsidRPr="002F369F" w:rsidRDefault="00EF6BF1" w:rsidP="00EF6BF1">
            <w:pPr>
              <w:pStyle w:val="PlainText"/>
              <w:jc w:val="center"/>
              <w:rPr>
                <w:rFonts w:ascii="Arial" w:hAnsi="Arial" w:cs="Arial"/>
                <w:szCs w:val="24"/>
              </w:rPr>
            </w:pPr>
            <w:r w:rsidRPr="002F369F">
              <w:rPr>
                <w:rFonts w:ascii="Arial" w:hAnsi="Arial" w:cs="Arial"/>
                <w:szCs w:val="24"/>
              </w:rPr>
              <w:t>Black or Black British – Caribbean</w:t>
            </w:r>
          </w:p>
        </w:tc>
        <w:tc>
          <w:tcPr>
            <w:tcW w:w="2254" w:type="dxa"/>
            <w:tcBorders>
              <w:top w:val="single" w:sz="4" w:space="0" w:color="auto"/>
              <w:left w:val="single" w:sz="4" w:space="0" w:color="auto"/>
              <w:bottom w:val="single" w:sz="4" w:space="0" w:color="auto"/>
              <w:right w:val="single" w:sz="4" w:space="0" w:color="auto"/>
            </w:tcBorders>
          </w:tcPr>
          <w:p w14:paraId="3A00C16B" w14:textId="0D680038" w:rsidR="00EF6BF1" w:rsidRPr="002F369F" w:rsidRDefault="00211349" w:rsidP="00EF6BF1">
            <w:pPr>
              <w:pStyle w:val="PlainText"/>
              <w:jc w:val="center"/>
              <w:rPr>
                <w:rFonts w:ascii="Arial" w:hAnsi="Arial" w:cs="Arial"/>
                <w:szCs w:val="24"/>
              </w:rPr>
            </w:pPr>
            <w:r w:rsidRPr="002F369F">
              <w:rPr>
                <w:rFonts w:ascii="Arial" w:hAnsi="Arial" w:cs="Arial"/>
                <w:szCs w:val="24"/>
              </w:rPr>
              <w:t>20 (+5)</w:t>
            </w:r>
          </w:p>
        </w:tc>
        <w:tc>
          <w:tcPr>
            <w:tcW w:w="2254" w:type="dxa"/>
            <w:tcBorders>
              <w:top w:val="single" w:sz="4" w:space="0" w:color="auto"/>
              <w:left w:val="single" w:sz="4" w:space="0" w:color="auto"/>
              <w:bottom w:val="single" w:sz="4" w:space="0" w:color="auto"/>
              <w:right w:val="single" w:sz="4" w:space="0" w:color="auto"/>
            </w:tcBorders>
          </w:tcPr>
          <w:p w14:paraId="4A08F7D8" w14:textId="74D8C09E" w:rsidR="00EF6BF1" w:rsidRPr="002F369F" w:rsidRDefault="00EF6BF1" w:rsidP="00EF6BF1">
            <w:pPr>
              <w:pStyle w:val="PlainText"/>
              <w:jc w:val="center"/>
              <w:rPr>
                <w:rFonts w:ascii="Arial" w:hAnsi="Arial" w:cs="Arial"/>
                <w:szCs w:val="24"/>
              </w:rPr>
            </w:pPr>
            <w:r w:rsidRPr="002F369F">
              <w:rPr>
                <w:rFonts w:ascii="Arial" w:hAnsi="Arial" w:cs="Arial"/>
                <w:szCs w:val="24"/>
              </w:rPr>
              <w:t>10 (=)</w:t>
            </w:r>
          </w:p>
        </w:tc>
        <w:tc>
          <w:tcPr>
            <w:tcW w:w="2254" w:type="dxa"/>
            <w:tcBorders>
              <w:top w:val="single" w:sz="4" w:space="0" w:color="auto"/>
              <w:left w:val="single" w:sz="4" w:space="0" w:color="auto"/>
              <w:bottom w:val="single" w:sz="4" w:space="0" w:color="auto"/>
              <w:right w:val="single" w:sz="4" w:space="0" w:color="auto"/>
            </w:tcBorders>
          </w:tcPr>
          <w:p w14:paraId="5518E85E" w14:textId="75F12B0D" w:rsidR="00EF6BF1" w:rsidRPr="002F369F" w:rsidRDefault="00211349" w:rsidP="00EF6BF1">
            <w:pPr>
              <w:pStyle w:val="PlainText"/>
              <w:jc w:val="center"/>
              <w:rPr>
                <w:rFonts w:ascii="Arial" w:hAnsi="Arial" w:cs="Arial"/>
                <w:szCs w:val="24"/>
              </w:rPr>
            </w:pPr>
            <w:r w:rsidRPr="002F369F">
              <w:rPr>
                <w:rFonts w:ascii="Arial" w:hAnsi="Arial" w:cs="Arial"/>
                <w:szCs w:val="24"/>
              </w:rPr>
              <w:t>30 (+5)</w:t>
            </w:r>
          </w:p>
        </w:tc>
      </w:tr>
      <w:tr w:rsidR="00EF6BF1" w:rsidRPr="00281703" w14:paraId="27FDA04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34457" w14:textId="7D183876" w:rsidR="00EF6BF1" w:rsidRPr="002F369F" w:rsidRDefault="00EF6BF1" w:rsidP="00EF6BF1">
            <w:pPr>
              <w:pStyle w:val="PlainText"/>
              <w:jc w:val="center"/>
              <w:rPr>
                <w:rFonts w:ascii="Arial" w:hAnsi="Arial" w:cs="Arial"/>
                <w:szCs w:val="24"/>
              </w:rPr>
            </w:pPr>
            <w:r w:rsidRPr="002F369F">
              <w:rPr>
                <w:rFonts w:ascii="Arial" w:hAnsi="Arial" w:cs="Arial"/>
                <w:szCs w:val="24"/>
              </w:rPr>
              <w:t>Chinese</w:t>
            </w:r>
          </w:p>
        </w:tc>
        <w:tc>
          <w:tcPr>
            <w:tcW w:w="2254" w:type="dxa"/>
            <w:tcBorders>
              <w:top w:val="single" w:sz="4" w:space="0" w:color="auto"/>
              <w:left w:val="single" w:sz="4" w:space="0" w:color="auto"/>
              <w:bottom w:val="single" w:sz="4" w:space="0" w:color="auto"/>
              <w:right w:val="single" w:sz="4" w:space="0" w:color="auto"/>
            </w:tcBorders>
          </w:tcPr>
          <w:p w14:paraId="1D8167F1" w14:textId="38AF077E" w:rsidR="00EF6BF1" w:rsidRPr="002F369F" w:rsidRDefault="00D67371" w:rsidP="00EF6BF1">
            <w:pPr>
              <w:pStyle w:val="PlainText"/>
              <w:jc w:val="center"/>
              <w:rPr>
                <w:rFonts w:ascii="Arial" w:hAnsi="Arial" w:cs="Arial"/>
                <w:szCs w:val="24"/>
              </w:rPr>
            </w:pPr>
            <w:r w:rsidRPr="002F369F">
              <w:rPr>
                <w:rFonts w:ascii="Arial" w:hAnsi="Arial" w:cs="Arial"/>
                <w:szCs w:val="24"/>
              </w:rPr>
              <w:t>** (-10)</w:t>
            </w:r>
          </w:p>
        </w:tc>
        <w:tc>
          <w:tcPr>
            <w:tcW w:w="2254" w:type="dxa"/>
            <w:tcBorders>
              <w:top w:val="single" w:sz="4" w:space="0" w:color="auto"/>
              <w:left w:val="single" w:sz="4" w:space="0" w:color="auto"/>
              <w:bottom w:val="single" w:sz="4" w:space="0" w:color="auto"/>
              <w:right w:val="single" w:sz="4" w:space="0" w:color="auto"/>
            </w:tcBorders>
          </w:tcPr>
          <w:p w14:paraId="087D5415" w14:textId="092C3A2C" w:rsidR="00EF6BF1" w:rsidRPr="002F369F" w:rsidRDefault="00D67371" w:rsidP="00EF6BF1">
            <w:pPr>
              <w:pStyle w:val="PlainText"/>
              <w:jc w:val="center"/>
              <w:rPr>
                <w:rFonts w:ascii="Arial" w:hAnsi="Arial" w:cs="Arial"/>
                <w:szCs w:val="24"/>
              </w:rPr>
            </w:pPr>
            <w:r w:rsidRPr="002F369F">
              <w:rPr>
                <w:rFonts w:ascii="Arial" w:hAnsi="Arial" w:cs="Arial"/>
                <w:szCs w:val="24"/>
              </w:rPr>
              <w:t>15 (+10)</w:t>
            </w:r>
          </w:p>
        </w:tc>
        <w:tc>
          <w:tcPr>
            <w:tcW w:w="2254" w:type="dxa"/>
            <w:tcBorders>
              <w:top w:val="single" w:sz="4" w:space="0" w:color="auto"/>
              <w:left w:val="single" w:sz="4" w:space="0" w:color="auto"/>
              <w:bottom w:val="single" w:sz="4" w:space="0" w:color="auto"/>
              <w:right w:val="single" w:sz="4" w:space="0" w:color="auto"/>
            </w:tcBorders>
          </w:tcPr>
          <w:p w14:paraId="4B0F60B3" w14:textId="6DAFE9E3" w:rsidR="00EF6BF1" w:rsidRPr="002F369F" w:rsidRDefault="00EF6BF1" w:rsidP="00EF6BF1">
            <w:pPr>
              <w:pStyle w:val="PlainText"/>
              <w:jc w:val="center"/>
              <w:rPr>
                <w:rFonts w:ascii="Arial" w:hAnsi="Arial" w:cs="Arial"/>
                <w:szCs w:val="24"/>
              </w:rPr>
            </w:pPr>
            <w:r w:rsidRPr="002F369F">
              <w:rPr>
                <w:rFonts w:ascii="Arial" w:hAnsi="Arial" w:cs="Arial"/>
                <w:szCs w:val="24"/>
              </w:rPr>
              <w:t>20 (=)</w:t>
            </w:r>
          </w:p>
        </w:tc>
      </w:tr>
      <w:tr w:rsidR="00EF6BF1" w:rsidRPr="00281703" w14:paraId="0912D684"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ABB77B3" w14:textId="1B92E422" w:rsidR="00EF6BF1" w:rsidRPr="002F369F" w:rsidRDefault="00EF6BF1" w:rsidP="00860725">
            <w:pPr>
              <w:pStyle w:val="PlainText"/>
              <w:jc w:val="center"/>
              <w:rPr>
                <w:rFonts w:ascii="Arial" w:hAnsi="Arial" w:cs="Arial"/>
                <w:szCs w:val="24"/>
              </w:rPr>
            </w:pPr>
            <w:r w:rsidRPr="002F369F">
              <w:rPr>
                <w:rFonts w:ascii="Arial" w:hAnsi="Arial" w:cs="Arial"/>
                <w:szCs w:val="24"/>
              </w:rPr>
              <w:t xml:space="preserve">Travellers </w:t>
            </w:r>
          </w:p>
        </w:tc>
        <w:tc>
          <w:tcPr>
            <w:tcW w:w="2254" w:type="dxa"/>
            <w:tcBorders>
              <w:top w:val="single" w:sz="4" w:space="0" w:color="auto"/>
              <w:left w:val="single" w:sz="4" w:space="0" w:color="auto"/>
              <w:bottom w:val="single" w:sz="4" w:space="0" w:color="auto"/>
              <w:right w:val="single" w:sz="4" w:space="0" w:color="auto"/>
            </w:tcBorders>
          </w:tcPr>
          <w:p w14:paraId="24EBD18A" w14:textId="70D6FA42" w:rsidR="00EF6BF1" w:rsidRPr="002F369F" w:rsidRDefault="00EF6BF1" w:rsidP="00EF6BF1">
            <w:pPr>
              <w:pStyle w:val="PlainText"/>
              <w:jc w:val="center"/>
              <w:rPr>
                <w:rFonts w:ascii="Arial" w:hAnsi="Arial" w:cs="Arial"/>
                <w:szCs w:val="24"/>
              </w:rPr>
            </w:pPr>
            <w:r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tcPr>
          <w:p w14:paraId="05D267DD" w14:textId="0049DD67" w:rsidR="00EF6BF1" w:rsidRPr="002F369F" w:rsidRDefault="00EF6BF1" w:rsidP="00EF6BF1">
            <w:pPr>
              <w:pStyle w:val="PlainText"/>
              <w:jc w:val="center"/>
              <w:rPr>
                <w:rFonts w:ascii="Arial" w:hAnsi="Arial" w:cs="Arial"/>
                <w:szCs w:val="24"/>
              </w:rPr>
            </w:pPr>
            <w:r w:rsidRPr="002F369F">
              <w:rPr>
                <w:rFonts w:ascii="Arial" w:hAnsi="Arial" w:cs="Arial"/>
                <w:szCs w:val="24"/>
              </w:rPr>
              <w:t>0</w:t>
            </w:r>
          </w:p>
        </w:tc>
        <w:tc>
          <w:tcPr>
            <w:tcW w:w="2254" w:type="dxa"/>
            <w:tcBorders>
              <w:top w:val="single" w:sz="4" w:space="0" w:color="auto"/>
              <w:left w:val="single" w:sz="4" w:space="0" w:color="auto"/>
              <w:bottom w:val="single" w:sz="4" w:space="0" w:color="auto"/>
              <w:right w:val="single" w:sz="4" w:space="0" w:color="auto"/>
            </w:tcBorders>
          </w:tcPr>
          <w:p w14:paraId="73E73CC2" w14:textId="43FCD841" w:rsidR="00EF6BF1" w:rsidRPr="002F369F" w:rsidRDefault="00EF6BF1" w:rsidP="00EF6BF1">
            <w:pPr>
              <w:pStyle w:val="PlainText"/>
              <w:jc w:val="center"/>
              <w:rPr>
                <w:rFonts w:ascii="Arial" w:hAnsi="Arial" w:cs="Arial"/>
                <w:szCs w:val="24"/>
              </w:rPr>
            </w:pPr>
            <w:r w:rsidRPr="002F369F">
              <w:rPr>
                <w:rFonts w:ascii="Arial" w:hAnsi="Arial" w:cs="Arial"/>
                <w:szCs w:val="24"/>
              </w:rPr>
              <w:t>**</w:t>
            </w:r>
          </w:p>
        </w:tc>
      </w:tr>
      <w:tr w:rsidR="00EF6BF1" w:rsidRPr="00281703" w14:paraId="1A418778"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5C2956" w14:textId="5966FD92" w:rsidR="00EF6BF1" w:rsidRPr="002F369F" w:rsidRDefault="00EF6BF1" w:rsidP="00EF6BF1">
            <w:pPr>
              <w:pStyle w:val="PlainText"/>
              <w:jc w:val="center"/>
              <w:rPr>
                <w:rFonts w:ascii="Arial" w:hAnsi="Arial" w:cs="Arial"/>
                <w:szCs w:val="24"/>
              </w:rPr>
            </w:pPr>
            <w:r w:rsidRPr="002F369F">
              <w:rPr>
                <w:rFonts w:ascii="Arial" w:hAnsi="Arial" w:cs="Arial"/>
                <w:szCs w:val="24"/>
              </w:rPr>
              <w:t>Information Refused</w:t>
            </w:r>
          </w:p>
        </w:tc>
        <w:tc>
          <w:tcPr>
            <w:tcW w:w="2254" w:type="dxa"/>
            <w:tcBorders>
              <w:top w:val="single" w:sz="4" w:space="0" w:color="auto"/>
              <w:left w:val="single" w:sz="4" w:space="0" w:color="auto"/>
              <w:bottom w:val="single" w:sz="4" w:space="0" w:color="auto"/>
              <w:right w:val="single" w:sz="4" w:space="0" w:color="auto"/>
            </w:tcBorders>
          </w:tcPr>
          <w:p w14:paraId="5EAA8DED" w14:textId="46730283" w:rsidR="00EF6BF1" w:rsidRPr="002F369F" w:rsidRDefault="000B12C7" w:rsidP="00EF6BF1">
            <w:pPr>
              <w:pStyle w:val="PlainText"/>
              <w:jc w:val="center"/>
              <w:rPr>
                <w:rFonts w:ascii="Arial" w:hAnsi="Arial" w:cs="Arial"/>
                <w:szCs w:val="24"/>
              </w:rPr>
            </w:pPr>
            <w:r w:rsidRPr="002F369F">
              <w:rPr>
                <w:rFonts w:ascii="Arial" w:hAnsi="Arial" w:cs="Arial"/>
                <w:szCs w:val="24"/>
              </w:rPr>
              <w:t>10 (-20)</w:t>
            </w:r>
          </w:p>
        </w:tc>
        <w:tc>
          <w:tcPr>
            <w:tcW w:w="2254" w:type="dxa"/>
            <w:tcBorders>
              <w:top w:val="single" w:sz="4" w:space="0" w:color="auto"/>
              <w:left w:val="single" w:sz="4" w:space="0" w:color="auto"/>
              <w:bottom w:val="single" w:sz="4" w:space="0" w:color="auto"/>
              <w:right w:val="single" w:sz="4" w:space="0" w:color="auto"/>
            </w:tcBorders>
          </w:tcPr>
          <w:p w14:paraId="50139417" w14:textId="08ADE61A" w:rsidR="00EF6BF1" w:rsidRPr="002F369F" w:rsidRDefault="000B12C7" w:rsidP="00EF6BF1">
            <w:pPr>
              <w:pStyle w:val="PlainText"/>
              <w:jc w:val="center"/>
              <w:rPr>
                <w:rFonts w:ascii="Arial" w:hAnsi="Arial" w:cs="Arial"/>
                <w:szCs w:val="24"/>
              </w:rPr>
            </w:pPr>
            <w:r w:rsidRPr="002F369F">
              <w:rPr>
                <w:rFonts w:ascii="Arial" w:hAnsi="Arial" w:cs="Arial"/>
                <w:szCs w:val="24"/>
              </w:rPr>
              <w:t>35 (-50)</w:t>
            </w:r>
          </w:p>
        </w:tc>
        <w:tc>
          <w:tcPr>
            <w:tcW w:w="2254" w:type="dxa"/>
            <w:tcBorders>
              <w:top w:val="single" w:sz="4" w:space="0" w:color="auto"/>
              <w:left w:val="single" w:sz="4" w:space="0" w:color="auto"/>
              <w:bottom w:val="single" w:sz="4" w:space="0" w:color="auto"/>
              <w:right w:val="single" w:sz="4" w:space="0" w:color="auto"/>
            </w:tcBorders>
          </w:tcPr>
          <w:p w14:paraId="1A250BC7" w14:textId="2D1A842F" w:rsidR="00EF6BF1" w:rsidRPr="002F369F" w:rsidRDefault="000B12C7" w:rsidP="00EF6BF1">
            <w:pPr>
              <w:pStyle w:val="PlainText"/>
              <w:jc w:val="center"/>
              <w:rPr>
                <w:rFonts w:ascii="Arial" w:hAnsi="Arial" w:cs="Arial"/>
                <w:szCs w:val="24"/>
              </w:rPr>
            </w:pPr>
            <w:r w:rsidRPr="002F369F">
              <w:rPr>
                <w:rFonts w:ascii="Arial" w:hAnsi="Arial" w:cs="Arial"/>
                <w:szCs w:val="24"/>
              </w:rPr>
              <w:t>45 (-70)</w:t>
            </w:r>
          </w:p>
        </w:tc>
      </w:tr>
      <w:tr w:rsidR="00EF6BF1" w:rsidRPr="00281703" w14:paraId="4266AE39"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122729F7" w14:textId="02FD058D" w:rsidR="00EF6BF1" w:rsidRPr="002F369F" w:rsidRDefault="00EF6BF1" w:rsidP="002D0137">
            <w:pPr>
              <w:pStyle w:val="PlainText"/>
              <w:jc w:val="center"/>
              <w:rPr>
                <w:rFonts w:ascii="Arial" w:hAnsi="Arial" w:cs="Arial"/>
                <w:szCs w:val="24"/>
              </w:rPr>
            </w:pPr>
            <w:r w:rsidRPr="002F369F">
              <w:rPr>
                <w:rFonts w:ascii="Arial" w:hAnsi="Arial" w:cs="Arial"/>
                <w:szCs w:val="24"/>
              </w:rPr>
              <w:t xml:space="preserve">Mixed – White and Asian </w:t>
            </w:r>
          </w:p>
        </w:tc>
        <w:tc>
          <w:tcPr>
            <w:tcW w:w="2254" w:type="dxa"/>
            <w:tcBorders>
              <w:top w:val="single" w:sz="4" w:space="0" w:color="auto"/>
              <w:left w:val="single" w:sz="4" w:space="0" w:color="auto"/>
              <w:bottom w:val="single" w:sz="4" w:space="0" w:color="auto"/>
              <w:right w:val="single" w:sz="4" w:space="0" w:color="auto"/>
            </w:tcBorders>
          </w:tcPr>
          <w:p w14:paraId="0381A13B" w14:textId="1D637A3D" w:rsidR="00EF6BF1" w:rsidRPr="002F369F" w:rsidRDefault="00EF6BF1" w:rsidP="00EF6BF1">
            <w:pPr>
              <w:pStyle w:val="PlainText"/>
              <w:jc w:val="center"/>
              <w:rPr>
                <w:rFonts w:ascii="Arial" w:hAnsi="Arial" w:cs="Arial"/>
                <w:szCs w:val="24"/>
              </w:rPr>
            </w:pPr>
            <w:r w:rsidRPr="002F369F">
              <w:rPr>
                <w:rFonts w:ascii="Arial" w:hAnsi="Arial" w:cs="Arial"/>
                <w:szCs w:val="24"/>
              </w:rPr>
              <w:t>10</w:t>
            </w:r>
            <w:r w:rsidR="002D0137" w:rsidRPr="002F369F">
              <w:rPr>
                <w:rFonts w:ascii="Arial" w:hAnsi="Arial" w:cs="Arial"/>
                <w:szCs w:val="24"/>
              </w:rPr>
              <w:t xml:space="preserve"> (=)</w:t>
            </w:r>
          </w:p>
        </w:tc>
        <w:tc>
          <w:tcPr>
            <w:tcW w:w="2254" w:type="dxa"/>
            <w:tcBorders>
              <w:top w:val="single" w:sz="4" w:space="0" w:color="auto"/>
              <w:left w:val="single" w:sz="4" w:space="0" w:color="auto"/>
              <w:bottom w:val="single" w:sz="4" w:space="0" w:color="auto"/>
              <w:right w:val="single" w:sz="4" w:space="0" w:color="auto"/>
            </w:tcBorders>
          </w:tcPr>
          <w:p w14:paraId="1F130643" w14:textId="70ED609B" w:rsidR="00EF6BF1" w:rsidRPr="002F369F" w:rsidRDefault="002D0137" w:rsidP="00EF6BF1">
            <w:pPr>
              <w:pStyle w:val="PlainText"/>
              <w:jc w:val="center"/>
              <w:rPr>
                <w:rFonts w:ascii="Arial" w:hAnsi="Arial" w:cs="Arial"/>
                <w:szCs w:val="24"/>
              </w:rPr>
            </w:pPr>
            <w:r w:rsidRPr="002F369F">
              <w:rPr>
                <w:rFonts w:ascii="Arial" w:hAnsi="Arial" w:cs="Arial"/>
                <w:szCs w:val="24"/>
              </w:rPr>
              <w:t>15 (=)</w:t>
            </w:r>
          </w:p>
        </w:tc>
        <w:tc>
          <w:tcPr>
            <w:tcW w:w="2254" w:type="dxa"/>
            <w:tcBorders>
              <w:top w:val="single" w:sz="4" w:space="0" w:color="auto"/>
              <w:left w:val="single" w:sz="4" w:space="0" w:color="auto"/>
              <w:bottom w:val="single" w:sz="4" w:space="0" w:color="auto"/>
              <w:right w:val="single" w:sz="4" w:space="0" w:color="auto"/>
            </w:tcBorders>
          </w:tcPr>
          <w:p w14:paraId="37E40A2A" w14:textId="52898114" w:rsidR="00EF6BF1" w:rsidRPr="002F369F" w:rsidRDefault="002D0137" w:rsidP="00EF6BF1">
            <w:pPr>
              <w:pStyle w:val="PlainText"/>
              <w:jc w:val="center"/>
              <w:rPr>
                <w:rFonts w:ascii="Arial" w:hAnsi="Arial" w:cs="Arial"/>
                <w:szCs w:val="24"/>
              </w:rPr>
            </w:pPr>
            <w:r w:rsidRPr="002F369F">
              <w:rPr>
                <w:rFonts w:ascii="Arial" w:hAnsi="Arial" w:cs="Arial"/>
                <w:szCs w:val="24"/>
              </w:rPr>
              <w:t>20 (=)</w:t>
            </w:r>
          </w:p>
        </w:tc>
      </w:tr>
      <w:tr w:rsidR="00EF6BF1" w:rsidRPr="00281703" w14:paraId="077AE336"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C564E05" w14:textId="336B0C38" w:rsidR="00EF6BF1" w:rsidRPr="002F369F" w:rsidRDefault="00EF6BF1" w:rsidP="00BF73AD">
            <w:pPr>
              <w:pStyle w:val="PlainText"/>
              <w:jc w:val="center"/>
              <w:rPr>
                <w:rFonts w:ascii="Arial" w:hAnsi="Arial" w:cs="Arial"/>
                <w:szCs w:val="24"/>
              </w:rPr>
            </w:pPr>
            <w:r w:rsidRPr="002F369F">
              <w:rPr>
                <w:rFonts w:ascii="Arial" w:hAnsi="Arial" w:cs="Arial"/>
                <w:szCs w:val="24"/>
              </w:rPr>
              <w:t xml:space="preserve">Mixed – White and Black African </w:t>
            </w:r>
          </w:p>
        </w:tc>
        <w:tc>
          <w:tcPr>
            <w:tcW w:w="2254" w:type="dxa"/>
            <w:tcBorders>
              <w:top w:val="single" w:sz="4" w:space="0" w:color="auto"/>
              <w:left w:val="single" w:sz="4" w:space="0" w:color="auto"/>
              <w:bottom w:val="single" w:sz="4" w:space="0" w:color="auto"/>
              <w:right w:val="single" w:sz="4" w:space="0" w:color="auto"/>
            </w:tcBorders>
          </w:tcPr>
          <w:p w14:paraId="75FC04EF" w14:textId="24ADFCA3" w:rsidR="00EF6BF1" w:rsidRPr="002F369F" w:rsidRDefault="00BF73AD" w:rsidP="00EF6BF1">
            <w:pPr>
              <w:pStyle w:val="PlainText"/>
              <w:jc w:val="center"/>
              <w:rPr>
                <w:rFonts w:ascii="Arial" w:hAnsi="Arial" w:cs="Arial"/>
                <w:szCs w:val="24"/>
              </w:rPr>
            </w:pPr>
            <w:r w:rsidRPr="002F369F">
              <w:rPr>
                <w:rFonts w:ascii="Arial" w:hAnsi="Arial" w:cs="Arial"/>
                <w:szCs w:val="24"/>
              </w:rPr>
              <w:t>10 (=)</w:t>
            </w:r>
          </w:p>
        </w:tc>
        <w:tc>
          <w:tcPr>
            <w:tcW w:w="2254" w:type="dxa"/>
            <w:tcBorders>
              <w:top w:val="single" w:sz="4" w:space="0" w:color="auto"/>
              <w:left w:val="single" w:sz="4" w:space="0" w:color="auto"/>
              <w:bottom w:val="single" w:sz="4" w:space="0" w:color="auto"/>
              <w:right w:val="single" w:sz="4" w:space="0" w:color="auto"/>
            </w:tcBorders>
          </w:tcPr>
          <w:p w14:paraId="60562CF9" w14:textId="48E07625" w:rsidR="00EF6BF1" w:rsidRPr="002F369F" w:rsidRDefault="00BF73AD" w:rsidP="00EF6BF1">
            <w:pPr>
              <w:pStyle w:val="PlainText"/>
              <w:jc w:val="center"/>
              <w:rPr>
                <w:rFonts w:ascii="Arial" w:hAnsi="Arial" w:cs="Arial"/>
                <w:szCs w:val="24"/>
              </w:rPr>
            </w:pPr>
            <w:r w:rsidRPr="002F369F">
              <w:rPr>
                <w:rFonts w:ascii="Arial" w:hAnsi="Arial" w:cs="Arial"/>
                <w:szCs w:val="24"/>
              </w:rPr>
              <w:t>15 (+10)</w:t>
            </w:r>
          </w:p>
        </w:tc>
        <w:tc>
          <w:tcPr>
            <w:tcW w:w="2254" w:type="dxa"/>
            <w:tcBorders>
              <w:top w:val="single" w:sz="4" w:space="0" w:color="auto"/>
              <w:left w:val="single" w:sz="4" w:space="0" w:color="auto"/>
              <w:bottom w:val="single" w:sz="4" w:space="0" w:color="auto"/>
              <w:right w:val="single" w:sz="4" w:space="0" w:color="auto"/>
            </w:tcBorders>
          </w:tcPr>
          <w:p w14:paraId="650838E0" w14:textId="576ADAF7" w:rsidR="00EF6BF1" w:rsidRPr="002F369F" w:rsidRDefault="00BF73AD" w:rsidP="00EF6BF1">
            <w:pPr>
              <w:pStyle w:val="PlainText"/>
              <w:jc w:val="center"/>
              <w:rPr>
                <w:rFonts w:ascii="Arial" w:hAnsi="Arial" w:cs="Arial"/>
                <w:szCs w:val="24"/>
              </w:rPr>
            </w:pPr>
            <w:r w:rsidRPr="002F369F">
              <w:rPr>
                <w:rFonts w:ascii="Arial" w:hAnsi="Arial" w:cs="Arial"/>
                <w:szCs w:val="24"/>
              </w:rPr>
              <w:t>25 (+10)</w:t>
            </w:r>
          </w:p>
        </w:tc>
      </w:tr>
      <w:tr w:rsidR="00EF6BF1" w:rsidRPr="00281703" w14:paraId="6C5B27C1"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4E17FA9" w14:textId="408FEFF3" w:rsidR="00EF6BF1" w:rsidRPr="002F369F" w:rsidRDefault="00EF6BF1" w:rsidP="00BF73AD">
            <w:pPr>
              <w:pStyle w:val="PlainText"/>
              <w:jc w:val="center"/>
              <w:rPr>
                <w:rFonts w:ascii="Arial" w:hAnsi="Arial" w:cs="Arial"/>
                <w:szCs w:val="24"/>
              </w:rPr>
            </w:pPr>
            <w:r w:rsidRPr="002F369F">
              <w:rPr>
                <w:rFonts w:ascii="Arial" w:hAnsi="Arial" w:cs="Arial"/>
                <w:szCs w:val="24"/>
              </w:rPr>
              <w:t xml:space="preserve">Mixed – White and Black Caribbean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9EB1F14" w14:textId="7A9CB646" w:rsidR="00EF6BF1" w:rsidRPr="002F369F" w:rsidRDefault="00BF73AD" w:rsidP="00EF6BF1">
            <w:pPr>
              <w:pStyle w:val="PlainText"/>
              <w:jc w:val="center"/>
              <w:rPr>
                <w:rFonts w:ascii="Arial" w:hAnsi="Arial" w:cs="Arial"/>
                <w:szCs w:val="24"/>
              </w:rPr>
            </w:pPr>
            <w:r w:rsidRPr="002F369F">
              <w:rPr>
                <w:rFonts w:ascii="Arial" w:hAnsi="Arial" w:cs="Arial"/>
                <w:szCs w:val="24"/>
              </w:rPr>
              <w:t>5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2C14344F" w14:textId="21FD976D" w:rsidR="00EF6BF1" w:rsidRPr="002F369F" w:rsidRDefault="00BF73AD" w:rsidP="00EF6BF1">
            <w:pPr>
              <w:pStyle w:val="PlainText"/>
              <w:jc w:val="center"/>
              <w:rPr>
                <w:rFonts w:ascii="Arial" w:hAnsi="Arial" w:cs="Arial"/>
                <w:szCs w:val="24"/>
              </w:rPr>
            </w:pPr>
            <w:r w:rsidRPr="002F369F">
              <w:rPr>
                <w:rFonts w:ascii="Arial" w:hAnsi="Arial" w:cs="Arial"/>
                <w:szCs w:val="24"/>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E277FB6" w14:textId="7A491927" w:rsidR="00EF6BF1" w:rsidRPr="002F369F" w:rsidRDefault="00BF73AD" w:rsidP="00EF6BF1">
            <w:pPr>
              <w:pStyle w:val="PlainText"/>
              <w:jc w:val="center"/>
              <w:rPr>
                <w:rFonts w:ascii="Arial" w:hAnsi="Arial" w:cs="Arial"/>
                <w:szCs w:val="24"/>
              </w:rPr>
            </w:pPr>
            <w:r w:rsidRPr="002F369F">
              <w:rPr>
                <w:rFonts w:ascii="Arial" w:hAnsi="Arial" w:cs="Arial"/>
                <w:szCs w:val="24"/>
              </w:rPr>
              <w:t>20 (+5)</w:t>
            </w:r>
          </w:p>
        </w:tc>
      </w:tr>
      <w:tr w:rsidR="00CA0CA1" w:rsidRPr="00281703" w14:paraId="6E3834A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503C4E07" w14:textId="1027C8A3" w:rsidR="00CA0CA1" w:rsidRPr="002F369F" w:rsidRDefault="00CA0CA1" w:rsidP="00CA0CA1">
            <w:pPr>
              <w:pStyle w:val="PlainText"/>
              <w:jc w:val="center"/>
              <w:rPr>
                <w:rFonts w:ascii="Arial" w:hAnsi="Arial" w:cs="Arial"/>
                <w:szCs w:val="24"/>
              </w:rPr>
            </w:pPr>
            <w:r w:rsidRPr="002F369F">
              <w:rPr>
                <w:rFonts w:ascii="Arial" w:hAnsi="Arial" w:cs="Arial"/>
                <w:szCs w:val="24"/>
              </w:rPr>
              <w:t>Other Asian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48A4081" w14:textId="03301DD8" w:rsidR="00CA0CA1" w:rsidRPr="002F369F" w:rsidRDefault="00CA0CA1" w:rsidP="00CA0CA1">
            <w:pPr>
              <w:pStyle w:val="PlainText"/>
              <w:jc w:val="center"/>
              <w:rPr>
                <w:rFonts w:ascii="Arial" w:hAnsi="Arial" w:cs="Arial"/>
                <w:szCs w:val="24"/>
              </w:rPr>
            </w:pPr>
            <w:r w:rsidRPr="002F369F">
              <w:rPr>
                <w:rFonts w:ascii="Arial" w:hAnsi="Arial" w:cs="Arial"/>
                <w:szCs w:val="24"/>
              </w:rPr>
              <w:t>20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6D96629" w14:textId="45393903" w:rsidR="00CA0CA1" w:rsidRPr="002F369F" w:rsidRDefault="00CA0CA1" w:rsidP="00CA0CA1">
            <w:pPr>
              <w:pStyle w:val="PlainText"/>
              <w:jc w:val="center"/>
              <w:rPr>
                <w:rFonts w:ascii="Arial" w:hAnsi="Arial" w:cs="Arial"/>
                <w:szCs w:val="24"/>
              </w:rPr>
            </w:pPr>
            <w:r w:rsidRPr="002F369F">
              <w:rPr>
                <w:rFonts w:ascii="Arial" w:hAnsi="Arial" w:cs="Arial"/>
                <w:szCs w:val="24"/>
              </w:rPr>
              <w:t>20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D310FCE" w14:textId="2F98AEBC" w:rsidR="00CA0CA1" w:rsidRPr="002F369F" w:rsidRDefault="00CA0CA1" w:rsidP="00CA0CA1">
            <w:pPr>
              <w:pStyle w:val="PlainText"/>
              <w:jc w:val="center"/>
              <w:rPr>
                <w:rFonts w:ascii="Arial" w:hAnsi="Arial" w:cs="Arial"/>
                <w:szCs w:val="24"/>
              </w:rPr>
            </w:pPr>
            <w:r w:rsidRPr="002F369F">
              <w:rPr>
                <w:rFonts w:ascii="Arial" w:hAnsi="Arial" w:cs="Arial"/>
                <w:szCs w:val="24"/>
              </w:rPr>
              <w:t>40 (+15)</w:t>
            </w:r>
          </w:p>
        </w:tc>
      </w:tr>
      <w:tr w:rsidR="00CA0CA1" w:rsidRPr="00281703" w14:paraId="4E19AAD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7A0E51E" w14:textId="5CADB341" w:rsidR="00CA0CA1" w:rsidRPr="002F369F" w:rsidRDefault="00CA0CA1" w:rsidP="00CA0CA1">
            <w:pPr>
              <w:pStyle w:val="PlainText"/>
              <w:jc w:val="center"/>
              <w:rPr>
                <w:rFonts w:ascii="Arial" w:hAnsi="Arial" w:cs="Arial"/>
                <w:szCs w:val="24"/>
              </w:rPr>
            </w:pPr>
            <w:r w:rsidRPr="002F369F">
              <w:rPr>
                <w:rFonts w:ascii="Arial" w:hAnsi="Arial" w:cs="Arial"/>
                <w:szCs w:val="24"/>
              </w:rPr>
              <w:t>Other Black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28262C6" w14:textId="0EC29D1B" w:rsidR="00CA0CA1" w:rsidRPr="002F369F" w:rsidRDefault="00CA0CA1" w:rsidP="00CA0CA1">
            <w:pPr>
              <w:pStyle w:val="PlainText"/>
              <w:jc w:val="center"/>
              <w:rPr>
                <w:rFonts w:ascii="Arial" w:hAnsi="Arial" w:cs="Arial"/>
                <w:szCs w:val="24"/>
              </w:rPr>
            </w:pPr>
            <w:r w:rsidRPr="002F369F">
              <w:rPr>
                <w:rFonts w:ascii="Arial" w:hAnsi="Arial" w:cs="Arial"/>
                <w:szCs w:val="24"/>
              </w:rPr>
              <w:t>**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F142C95" w14:textId="4AD61FA8" w:rsidR="00CA0CA1" w:rsidRPr="002F369F" w:rsidRDefault="00422672" w:rsidP="00422672">
            <w:pPr>
              <w:pStyle w:val="PlainText"/>
              <w:jc w:val="center"/>
              <w:rPr>
                <w:rFonts w:ascii="Arial" w:hAnsi="Arial" w:cs="Arial"/>
                <w:szCs w:val="24"/>
              </w:rPr>
            </w:pPr>
            <w:r w:rsidRPr="002F369F">
              <w:rPr>
                <w:rFonts w:ascii="Arial" w:hAnsi="Arial" w:cs="Arial"/>
                <w:szCs w:val="24"/>
              </w:rPr>
              <w:t>10 (=</w:t>
            </w:r>
            <w:r w:rsidR="00CA0CA1" w:rsidRPr="002F369F">
              <w:rPr>
                <w:rFonts w:ascii="Arial" w:hAnsi="Arial" w:cs="Arial"/>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63FF241F" w14:textId="1FB5EC8C" w:rsidR="00CA0CA1" w:rsidRPr="002F369F" w:rsidRDefault="00CA0CA1" w:rsidP="00422672">
            <w:pPr>
              <w:pStyle w:val="PlainText"/>
              <w:jc w:val="center"/>
              <w:rPr>
                <w:rFonts w:ascii="Arial" w:hAnsi="Arial" w:cs="Arial"/>
                <w:szCs w:val="24"/>
              </w:rPr>
            </w:pPr>
            <w:r w:rsidRPr="002F369F">
              <w:rPr>
                <w:rFonts w:ascii="Arial" w:hAnsi="Arial" w:cs="Arial"/>
                <w:szCs w:val="24"/>
              </w:rPr>
              <w:t>1</w:t>
            </w:r>
            <w:r w:rsidR="00422672" w:rsidRPr="002F369F">
              <w:rPr>
                <w:rFonts w:ascii="Arial" w:hAnsi="Arial" w:cs="Arial"/>
                <w:szCs w:val="24"/>
              </w:rPr>
              <w:t>5 (=</w:t>
            </w:r>
            <w:r w:rsidRPr="002F369F">
              <w:rPr>
                <w:rFonts w:ascii="Arial" w:hAnsi="Arial" w:cs="Arial"/>
                <w:szCs w:val="24"/>
              </w:rPr>
              <w:t>)</w:t>
            </w:r>
          </w:p>
        </w:tc>
      </w:tr>
      <w:tr w:rsidR="00CA0CA1" w:rsidRPr="00281703" w14:paraId="754778AD"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A544B15" w14:textId="31192447" w:rsidR="00CA0CA1" w:rsidRPr="002F369F" w:rsidRDefault="008645F6" w:rsidP="008645F6">
            <w:pPr>
              <w:pStyle w:val="PlainText"/>
              <w:jc w:val="center"/>
              <w:rPr>
                <w:rFonts w:ascii="Arial" w:hAnsi="Arial" w:cs="Arial"/>
                <w:szCs w:val="24"/>
              </w:rPr>
            </w:pPr>
            <w:r w:rsidRPr="002F369F">
              <w:rPr>
                <w:rFonts w:ascii="Arial" w:hAnsi="Arial" w:cs="Arial"/>
                <w:szCs w:val="24"/>
              </w:rPr>
              <w:t>Other ethnic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ED116D4" w14:textId="679D256A" w:rsidR="00CA0CA1" w:rsidRPr="002F369F" w:rsidRDefault="008645F6" w:rsidP="00CA0CA1">
            <w:pPr>
              <w:pStyle w:val="PlainText"/>
              <w:jc w:val="center"/>
              <w:rPr>
                <w:rFonts w:ascii="Arial" w:hAnsi="Arial" w:cs="Arial"/>
                <w:szCs w:val="24"/>
              </w:rPr>
            </w:pPr>
            <w:r w:rsidRPr="002F369F">
              <w:rPr>
                <w:rFonts w:ascii="Arial" w:hAnsi="Arial" w:cs="Arial"/>
                <w:szCs w:val="24"/>
              </w:rPr>
              <w:t>15 (=)</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665B7AF" w14:textId="4040F2E4" w:rsidR="00CA0CA1" w:rsidRPr="002F369F" w:rsidRDefault="008645F6" w:rsidP="00CA0CA1">
            <w:pPr>
              <w:pStyle w:val="PlainText"/>
              <w:jc w:val="center"/>
              <w:rPr>
                <w:rFonts w:ascii="Arial" w:hAnsi="Arial" w:cs="Arial"/>
                <w:szCs w:val="24"/>
              </w:rPr>
            </w:pPr>
            <w:r w:rsidRPr="002F369F">
              <w:rPr>
                <w:rFonts w:ascii="Arial" w:hAnsi="Arial" w:cs="Arial"/>
                <w:szCs w:val="24"/>
              </w:rPr>
              <w:t>30 (+10)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74460EE" w14:textId="249A695A" w:rsidR="00CA0CA1" w:rsidRPr="002F369F" w:rsidRDefault="008645F6" w:rsidP="00CA0CA1">
            <w:pPr>
              <w:pStyle w:val="PlainText"/>
              <w:jc w:val="center"/>
              <w:rPr>
                <w:rFonts w:ascii="Arial" w:hAnsi="Arial" w:cs="Arial"/>
                <w:szCs w:val="24"/>
              </w:rPr>
            </w:pPr>
            <w:r w:rsidRPr="002F369F">
              <w:rPr>
                <w:rFonts w:ascii="Arial" w:hAnsi="Arial" w:cs="Arial"/>
                <w:szCs w:val="24"/>
              </w:rPr>
              <w:t>45 (+10)</w:t>
            </w:r>
          </w:p>
        </w:tc>
      </w:tr>
      <w:tr w:rsidR="008645F6" w:rsidRPr="002F369F" w14:paraId="62421F2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0C30DE64" w14:textId="0DAF3F7E" w:rsidR="008645F6" w:rsidRPr="002F369F" w:rsidRDefault="008645F6" w:rsidP="00CA0CA1">
            <w:pPr>
              <w:pStyle w:val="PlainText"/>
              <w:jc w:val="center"/>
              <w:rPr>
                <w:rFonts w:ascii="Arial" w:hAnsi="Arial" w:cs="Arial"/>
                <w:szCs w:val="24"/>
              </w:rPr>
            </w:pPr>
            <w:r w:rsidRPr="002F369F">
              <w:rPr>
                <w:rFonts w:ascii="Arial" w:hAnsi="Arial" w:cs="Arial"/>
                <w:szCs w:val="24"/>
              </w:rPr>
              <w:t>Other mixed background</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9D069F6" w14:textId="6608E052" w:rsidR="008645F6" w:rsidRPr="002F369F" w:rsidRDefault="008645F6" w:rsidP="00CA0CA1">
            <w:pPr>
              <w:pStyle w:val="PlainText"/>
              <w:jc w:val="center"/>
              <w:rPr>
                <w:rFonts w:ascii="Arial" w:hAnsi="Arial" w:cs="Arial"/>
                <w:szCs w:val="24"/>
              </w:rPr>
            </w:pPr>
            <w:r w:rsidRPr="002F369F">
              <w:rPr>
                <w:rFonts w:ascii="Arial" w:hAnsi="Arial" w:cs="Arial"/>
                <w:szCs w:val="24"/>
              </w:rPr>
              <w:t>10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B7DCEB8" w14:textId="45A7C6D4" w:rsidR="008645F6" w:rsidRPr="002F369F" w:rsidRDefault="008645F6" w:rsidP="00CA0CA1">
            <w:pPr>
              <w:pStyle w:val="PlainText"/>
              <w:jc w:val="center"/>
              <w:rPr>
                <w:rFonts w:ascii="Arial" w:hAnsi="Arial" w:cs="Arial"/>
                <w:szCs w:val="24"/>
              </w:rPr>
            </w:pPr>
            <w:r w:rsidRPr="002F369F">
              <w:rPr>
                <w:rFonts w:ascii="Arial" w:hAnsi="Arial" w:cs="Arial"/>
                <w:szCs w:val="24"/>
              </w:rPr>
              <w:t>20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4704635" w14:textId="220D069D" w:rsidR="008645F6" w:rsidRPr="002F369F" w:rsidRDefault="008645F6" w:rsidP="00CA0CA1">
            <w:pPr>
              <w:pStyle w:val="PlainText"/>
              <w:jc w:val="center"/>
              <w:rPr>
                <w:rFonts w:ascii="Arial" w:hAnsi="Arial" w:cs="Arial"/>
                <w:szCs w:val="24"/>
              </w:rPr>
            </w:pPr>
            <w:r w:rsidRPr="002F369F">
              <w:rPr>
                <w:rFonts w:ascii="Arial" w:hAnsi="Arial" w:cs="Arial"/>
                <w:szCs w:val="24"/>
              </w:rPr>
              <w:t>35 (+5)</w:t>
            </w:r>
          </w:p>
        </w:tc>
      </w:tr>
      <w:tr w:rsidR="00CA0CA1" w:rsidRPr="002F369F" w14:paraId="6D4F886A"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67F3BB0E" w14:textId="1E48EBCE" w:rsidR="00CA0CA1" w:rsidRPr="002F369F" w:rsidRDefault="00CA0CA1" w:rsidP="00CA0CA1">
            <w:pPr>
              <w:pStyle w:val="PlainText"/>
              <w:jc w:val="center"/>
              <w:rPr>
                <w:rFonts w:ascii="Arial" w:hAnsi="Arial" w:cs="Arial"/>
                <w:szCs w:val="24"/>
              </w:rPr>
            </w:pPr>
            <w:r w:rsidRPr="002F369F">
              <w:rPr>
                <w:rFonts w:ascii="Arial" w:hAnsi="Arial" w:cs="Arial"/>
                <w:szCs w:val="24"/>
              </w:rPr>
              <w:t>Unknown</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0C5BF1E3" w14:textId="77E16F40" w:rsidR="00CA0CA1" w:rsidRPr="002F369F" w:rsidRDefault="00CA0CA1" w:rsidP="00CA0CA1">
            <w:pPr>
              <w:pStyle w:val="PlainText"/>
              <w:jc w:val="center"/>
              <w:rPr>
                <w:rFonts w:ascii="Arial" w:hAnsi="Arial" w:cs="Arial"/>
                <w:szCs w:val="24"/>
              </w:rPr>
            </w:pPr>
            <w:r w:rsidRPr="002F369F">
              <w:rPr>
                <w:rFonts w:ascii="Arial" w:hAnsi="Arial" w:cs="Arial"/>
                <w:szCs w:val="24"/>
              </w:rPr>
              <w:t>** (-5)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E5B5739" w14:textId="44153F50" w:rsidR="00CA0CA1" w:rsidRPr="002F369F" w:rsidRDefault="00CA0CA1" w:rsidP="00CA0CA1">
            <w:pPr>
              <w:pStyle w:val="PlainText"/>
              <w:jc w:val="center"/>
              <w:rPr>
                <w:rFonts w:ascii="Arial" w:hAnsi="Arial" w:cs="Arial"/>
                <w:szCs w:val="24"/>
              </w:rPr>
            </w:pPr>
            <w:r w:rsidRPr="002F369F">
              <w:rPr>
                <w:rFonts w:ascii="Arial" w:hAnsi="Arial" w:cs="Arial"/>
                <w:szCs w:val="24"/>
              </w:rPr>
              <w:t>** (-15)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12E03AB" w14:textId="46C0A5AF" w:rsidR="00CA0CA1" w:rsidRPr="002F369F" w:rsidRDefault="00CA0CA1" w:rsidP="00CA0CA1">
            <w:pPr>
              <w:pStyle w:val="PlainText"/>
              <w:jc w:val="center"/>
              <w:rPr>
                <w:rFonts w:ascii="Arial" w:hAnsi="Arial" w:cs="Arial"/>
                <w:szCs w:val="24"/>
              </w:rPr>
            </w:pPr>
            <w:r w:rsidRPr="002F369F">
              <w:rPr>
                <w:rFonts w:ascii="Arial" w:hAnsi="Arial" w:cs="Arial"/>
                <w:szCs w:val="24"/>
              </w:rPr>
              <w:t>10 (-20)</w:t>
            </w:r>
          </w:p>
        </w:tc>
      </w:tr>
      <w:tr w:rsidR="00CA0CA1" w:rsidRPr="002F369F" w14:paraId="23C78573" w14:textId="77777777" w:rsidTr="00E67F3B">
        <w:tc>
          <w:tcPr>
            <w:tcW w:w="2254" w:type="dxa"/>
            <w:tcBorders>
              <w:top w:val="single" w:sz="4" w:space="0" w:color="auto"/>
              <w:left w:val="single" w:sz="4" w:space="0" w:color="auto"/>
              <w:bottom w:val="single" w:sz="4" w:space="0" w:color="auto"/>
              <w:right w:val="single" w:sz="4" w:space="0" w:color="auto"/>
            </w:tcBorders>
            <w:shd w:val="clear" w:color="auto" w:fill="auto"/>
          </w:tcPr>
          <w:p w14:paraId="210B76C0" w14:textId="110CB61E" w:rsidR="00CA0CA1" w:rsidRPr="002F369F" w:rsidRDefault="00CA0CA1" w:rsidP="00CA0CA1">
            <w:pPr>
              <w:pStyle w:val="PlainText"/>
              <w:jc w:val="center"/>
              <w:rPr>
                <w:rFonts w:ascii="Arial" w:hAnsi="Arial" w:cs="Arial"/>
                <w:szCs w:val="24"/>
              </w:rPr>
            </w:pPr>
            <w:r w:rsidRPr="002F369F">
              <w:rPr>
                <w:rFonts w:ascii="Arial" w:hAnsi="Arial" w:cs="Arial"/>
                <w:szCs w:val="24"/>
              </w:rPr>
              <w:t>White</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4FD76529" w14:textId="1942BF05" w:rsidR="00CA0CA1" w:rsidRPr="002F369F" w:rsidRDefault="001A3009" w:rsidP="00CA0CA1">
            <w:pPr>
              <w:pStyle w:val="PlainText"/>
              <w:jc w:val="center"/>
              <w:rPr>
                <w:rFonts w:ascii="Arial" w:hAnsi="Arial" w:cs="Arial"/>
                <w:szCs w:val="24"/>
              </w:rPr>
            </w:pPr>
            <w:r w:rsidRPr="002F369F">
              <w:rPr>
                <w:rFonts w:ascii="Arial" w:hAnsi="Arial" w:cs="Arial"/>
                <w:szCs w:val="24"/>
              </w:rPr>
              <w:t>2,590 (-50)</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1550C5B1" w14:textId="629BD7ED" w:rsidR="00CA0CA1" w:rsidRPr="002F369F" w:rsidRDefault="001A3009" w:rsidP="00CA0CA1">
            <w:pPr>
              <w:pStyle w:val="PlainText"/>
              <w:jc w:val="center"/>
              <w:rPr>
                <w:rFonts w:ascii="Arial" w:hAnsi="Arial" w:cs="Arial"/>
                <w:szCs w:val="24"/>
              </w:rPr>
            </w:pPr>
            <w:r w:rsidRPr="002F369F">
              <w:rPr>
                <w:rFonts w:ascii="Arial" w:hAnsi="Arial" w:cs="Arial"/>
                <w:szCs w:val="24"/>
              </w:rPr>
              <w:t>3,065 (+185)</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6BCCB13" w14:textId="4D375E3E" w:rsidR="00CA0CA1" w:rsidRPr="002F369F" w:rsidRDefault="001A3009" w:rsidP="00CA0CA1">
            <w:pPr>
              <w:pStyle w:val="PlainText"/>
              <w:jc w:val="center"/>
              <w:rPr>
                <w:rFonts w:ascii="Arial" w:hAnsi="Arial" w:cs="Arial"/>
                <w:szCs w:val="24"/>
              </w:rPr>
            </w:pPr>
            <w:r w:rsidRPr="002F369F">
              <w:rPr>
                <w:rFonts w:ascii="Arial" w:hAnsi="Arial" w:cs="Arial"/>
                <w:szCs w:val="24"/>
              </w:rPr>
              <w:t>5,660 (+135)</w:t>
            </w:r>
          </w:p>
        </w:tc>
      </w:tr>
      <w:tr w:rsidR="00CA0CA1" w:rsidRPr="002F369F" w14:paraId="7BAF2A8A" w14:textId="77777777" w:rsidTr="003D5115">
        <w:tc>
          <w:tcPr>
            <w:tcW w:w="2254" w:type="dxa"/>
            <w:tcBorders>
              <w:top w:val="single" w:sz="4" w:space="0" w:color="auto"/>
              <w:left w:val="single" w:sz="4" w:space="0" w:color="auto"/>
              <w:bottom w:val="single" w:sz="4" w:space="0" w:color="auto"/>
              <w:right w:val="single" w:sz="4" w:space="0" w:color="auto"/>
            </w:tcBorders>
            <w:shd w:val="clear" w:color="auto" w:fill="37CDBF"/>
            <w:hideMark/>
          </w:tcPr>
          <w:p w14:paraId="777D0A0B" w14:textId="77777777" w:rsidR="00CA0CA1" w:rsidRPr="002F369F" w:rsidRDefault="00CA0CA1" w:rsidP="00CA0CA1">
            <w:pPr>
              <w:pStyle w:val="PlainText"/>
              <w:jc w:val="center"/>
              <w:rPr>
                <w:rFonts w:ascii="Arial" w:hAnsi="Arial" w:cs="Arial"/>
                <w:b/>
                <w:szCs w:val="24"/>
              </w:rPr>
            </w:pPr>
            <w:r w:rsidRPr="002F369F">
              <w:rPr>
                <w:rFonts w:ascii="Arial" w:hAnsi="Arial" w:cs="Arial"/>
                <w:b/>
                <w:szCs w:val="24"/>
              </w:rPr>
              <w:t>Total</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12F749B3" w14:textId="26FDF44E" w:rsidR="00CA0CA1" w:rsidRPr="002F369F" w:rsidRDefault="00D84977" w:rsidP="00CA0CA1">
            <w:pPr>
              <w:pStyle w:val="PlainText"/>
              <w:jc w:val="center"/>
              <w:rPr>
                <w:rFonts w:ascii="Arial" w:hAnsi="Arial" w:cs="Arial"/>
                <w:b/>
                <w:szCs w:val="24"/>
              </w:rPr>
            </w:pPr>
            <w:r w:rsidRPr="002F369F">
              <w:rPr>
                <w:rFonts w:ascii="Arial" w:hAnsi="Arial" w:cs="Arial"/>
                <w:b/>
                <w:szCs w:val="24"/>
              </w:rPr>
              <w:t>2,78</w:t>
            </w:r>
            <w:r w:rsidR="00CA0CA1" w:rsidRPr="002F369F">
              <w:rPr>
                <w:rFonts w:ascii="Arial" w:hAnsi="Arial" w:cs="Arial"/>
                <w:b/>
                <w:szCs w:val="24"/>
              </w:rPr>
              <w:t>0 (-</w:t>
            </w:r>
            <w:r w:rsidRPr="002F369F">
              <w:rPr>
                <w:rFonts w:ascii="Arial" w:hAnsi="Arial" w:cs="Arial"/>
                <w:b/>
                <w:szCs w:val="24"/>
              </w:rPr>
              <w:t>90</w:t>
            </w:r>
            <w:r w:rsidR="00CA0CA1" w:rsidRPr="002F369F">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33D31BB0" w14:textId="1D91106C" w:rsidR="00CA0CA1" w:rsidRPr="002F369F" w:rsidRDefault="00CA0CA1" w:rsidP="00D84977">
            <w:pPr>
              <w:pStyle w:val="PlainText"/>
              <w:jc w:val="center"/>
              <w:rPr>
                <w:rFonts w:ascii="Arial" w:hAnsi="Arial" w:cs="Arial"/>
                <w:b/>
                <w:szCs w:val="24"/>
              </w:rPr>
            </w:pPr>
            <w:r w:rsidRPr="002F369F">
              <w:rPr>
                <w:rFonts w:ascii="Arial" w:hAnsi="Arial" w:cs="Arial"/>
                <w:b/>
                <w:szCs w:val="24"/>
              </w:rPr>
              <w:t>3,</w:t>
            </w:r>
            <w:r w:rsidR="00D84977" w:rsidRPr="002F369F">
              <w:rPr>
                <w:rFonts w:ascii="Arial" w:hAnsi="Arial" w:cs="Arial"/>
                <w:b/>
                <w:szCs w:val="24"/>
              </w:rPr>
              <w:t>410</w:t>
            </w:r>
            <w:r w:rsidRPr="002F369F">
              <w:rPr>
                <w:rFonts w:ascii="Arial" w:hAnsi="Arial" w:cs="Arial"/>
                <w:b/>
                <w:szCs w:val="24"/>
              </w:rPr>
              <w:t xml:space="preserve"> (</w:t>
            </w:r>
            <w:r w:rsidR="00D84977" w:rsidRPr="002F369F">
              <w:rPr>
                <w:rFonts w:ascii="Arial" w:hAnsi="Arial" w:cs="Arial"/>
                <w:b/>
                <w:szCs w:val="24"/>
              </w:rPr>
              <w:t>+270</w:t>
            </w:r>
            <w:r w:rsidRPr="002F369F">
              <w:rPr>
                <w:rFonts w:ascii="Arial" w:hAnsi="Arial" w:cs="Arial"/>
                <w:b/>
                <w:szCs w:val="24"/>
              </w:rPr>
              <w:t>)</w:t>
            </w:r>
          </w:p>
        </w:tc>
        <w:tc>
          <w:tcPr>
            <w:tcW w:w="2254" w:type="dxa"/>
            <w:tcBorders>
              <w:top w:val="single" w:sz="4" w:space="0" w:color="auto"/>
              <w:left w:val="single" w:sz="4" w:space="0" w:color="auto"/>
              <w:bottom w:val="single" w:sz="4" w:space="0" w:color="auto"/>
              <w:right w:val="single" w:sz="4" w:space="0" w:color="auto"/>
            </w:tcBorders>
            <w:shd w:val="clear" w:color="auto" w:fill="37CDBF"/>
          </w:tcPr>
          <w:p w14:paraId="44DA099A" w14:textId="66AEFAEC" w:rsidR="00CA0CA1" w:rsidRPr="002F369F" w:rsidRDefault="00CA0CA1" w:rsidP="00CA0CA1">
            <w:pPr>
              <w:pStyle w:val="PlainText"/>
              <w:jc w:val="center"/>
              <w:rPr>
                <w:rFonts w:ascii="Arial" w:hAnsi="Arial" w:cs="Arial"/>
                <w:b/>
                <w:szCs w:val="24"/>
              </w:rPr>
            </w:pPr>
            <w:r w:rsidRPr="002F369F">
              <w:rPr>
                <w:rFonts w:ascii="Arial" w:hAnsi="Arial" w:cs="Arial"/>
                <w:b/>
                <w:szCs w:val="24"/>
              </w:rPr>
              <w:t>6,</w:t>
            </w:r>
            <w:r w:rsidR="00D84977" w:rsidRPr="002F369F">
              <w:rPr>
                <w:rFonts w:ascii="Arial" w:hAnsi="Arial" w:cs="Arial"/>
                <w:b/>
                <w:szCs w:val="24"/>
              </w:rPr>
              <w:t>190</w:t>
            </w:r>
            <w:r w:rsidRPr="002F369F">
              <w:rPr>
                <w:rFonts w:ascii="Arial" w:hAnsi="Arial" w:cs="Arial"/>
                <w:b/>
                <w:szCs w:val="24"/>
              </w:rPr>
              <w:t xml:space="preserve"> (</w:t>
            </w:r>
            <w:r w:rsidR="00D84977" w:rsidRPr="002F369F">
              <w:rPr>
                <w:rFonts w:ascii="Arial" w:hAnsi="Arial" w:cs="Arial"/>
                <w:b/>
                <w:szCs w:val="24"/>
              </w:rPr>
              <w:t>+180</w:t>
            </w:r>
            <w:r w:rsidRPr="002F369F">
              <w:rPr>
                <w:rFonts w:ascii="Arial" w:hAnsi="Arial" w:cs="Arial"/>
                <w:b/>
                <w:szCs w:val="24"/>
              </w:rPr>
              <w:t>)</w:t>
            </w:r>
          </w:p>
        </w:tc>
      </w:tr>
    </w:tbl>
    <w:p w14:paraId="09FFE8EC" w14:textId="77777777" w:rsidR="005401A9" w:rsidRPr="0088284E" w:rsidRDefault="005401A9" w:rsidP="005401A9">
      <w:pPr>
        <w:pStyle w:val="PlainText"/>
        <w:rPr>
          <w:rFonts w:ascii="Arial" w:hAnsi="Arial" w:cs="Arial"/>
          <w:i/>
          <w:sz w:val="20"/>
          <w:szCs w:val="20"/>
        </w:rPr>
      </w:pPr>
      <w:r w:rsidRPr="002F369F">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7D26CB38" w14:textId="246AEB99" w:rsidR="000973F4" w:rsidRDefault="00F56B78" w:rsidP="002F369F">
      <w:pPr>
        <w:pStyle w:val="PlainText"/>
        <w:jc w:val="both"/>
        <w:rPr>
          <w:rFonts w:ascii="Arial" w:hAnsi="Arial" w:cs="Arial"/>
          <w:szCs w:val="24"/>
          <w:lang w:val="en-US"/>
        </w:rPr>
      </w:pPr>
      <w:r w:rsidRPr="002F369F">
        <w:rPr>
          <w:rFonts w:ascii="Arial" w:hAnsi="Arial" w:cs="Arial"/>
          <w:szCs w:val="24"/>
        </w:rPr>
        <w:lastRenderedPageBreak/>
        <w:t>An increase</w:t>
      </w:r>
      <w:r w:rsidR="000973F4" w:rsidRPr="002F369F">
        <w:rPr>
          <w:rFonts w:ascii="Arial" w:hAnsi="Arial" w:cs="Arial"/>
          <w:szCs w:val="24"/>
        </w:rPr>
        <w:t xml:space="preserve"> in total numbers recorded can be seen, consistent with the general </w:t>
      </w:r>
      <w:r w:rsidRPr="002F369F">
        <w:rPr>
          <w:rFonts w:ascii="Arial" w:hAnsi="Arial" w:cs="Arial"/>
          <w:szCs w:val="24"/>
        </w:rPr>
        <w:t>increase</w:t>
      </w:r>
      <w:r w:rsidR="000973F4" w:rsidRPr="002F369F">
        <w:rPr>
          <w:rFonts w:ascii="Arial" w:hAnsi="Arial" w:cs="Arial"/>
          <w:szCs w:val="24"/>
        </w:rPr>
        <w:t xml:space="preserve"> in the student population</w:t>
      </w:r>
      <w:r w:rsidR="00DF5BB2" w:rsidRPr="002F369F">
        <w:rPr>
          <w:rFonts w:ascii="Arial" w:hAnsi="Arial" w:cs="Arial"/>
          <w:szCs w:val="24"/>
        </w:rPr>
        <w:t>.</w:t>
      </w:r>
      <w:r w:rsidRPr="002F369F">
        <w:rPr>
          <w:rFonts w:ascii="Arial" w:hAnsi="Arial" w:cs="Arial"/>
          <w:szCs w:val="24"/>
        </w:rPr>
        <w:t xml:space="preserve">  In particular</w:t>
      </w:r>
      <w:r w:rsidR="003F14B9" w:rsidRPr="002F369F">
        <w:rPr>
          <w:rFonts w:ascii="Arial" w:hAnsi="Arial" w:cs="Arial"/>
          <w:szCs w:val="24"/>
        </w:rPr>
        <w:t>,</w:t>
      </w:r>
      <w:r w:rsidRPr="002F369F">
        <w:rPr>
          <w:rFonts w:ascii="Arial" w:hAnsi="Arial" w:cs="Arial"/>
          <w:szCs w:val="24"/>
        </w:rPr>
        <w:t xml:space="preserve"> in relation to </w:t>
      </w:r>
      <w:r w:rsidR="0073052D" w:rsidRPr="002F369F">
        <w:rPr>
          <w:rFonts w:ascii="Arial" w:hAnsi="Arial" w:cs="Arial"/>
          <w:szCs w:val="24"/>
        </w:rPr>
        <w:t>students who identify as Asian or Asian British (Indian), with an increase of 60% and students who identify as Black or Black British (African), with an increase of 41%, which can be attributed to</w:t>
      </w:r>
      <w:r w:rsidR="002A4CA0" w:rsidRPr="002F369F">
        <w:rPr>
          <w:rFonts w:ascii="Arial" w:hAnsi="Arial" w:cs="Arial"/>
          <w:szCs w:val="24"/>
        </w:rPr>
        <w:t xml:space="preserve"> the increase of</w:t>
      </w:r>
      <w:r w:rsidR="0073052D" w:rsidRPr="002F369F">
        <w:rPr>
          <w:rFonts w:ascii="Arial" w:hAnsi="Arial" w:cs="Arial"/>
          <w:szCs w:val="24"/>
        </w:rPr>
        <w:t xml:space="preserve"> </w:t>
      </w:r>
      <w:r w:rsidR="002A4CA0" w:rsidRPr="002F369F">
        <w:rPr>
          <w:rFonts w:ascii="Arial" w:hAnsi="Arial" w:cs="Arial"/>
          <w:szCs w:val="24"/>
          <w:lang w:val="en-US"/>
        </w:rPr>
        <w:t>WGU Online students between academic years 18/19 and 19/20.</w:t>
      </w:r>
    </w:p>
    <w:p w14:paraId="34DD011C" w14:textId="12CF4AA9" w:rsidR="00786DA2" w:rsidRDefault="00786DA2" w:rsidP="002F369F">
      <w:pPr>
        <w:pStyle w:val="PlainText"/>
        <w:jc w:val="both"/>
        <w:rPr>
          <w:rFonts w:ascii="Arial" w:hAnsi="Arial" w:cs="Arial"/>
          <w:szCs w:val="24"/>
          <w:lang w:val="en-US"/>
        </w:rPr>
      </w:pPr>
    </w:p>
    <w:p w14:paraId="1DF1BB3A" w14:textId="5E59EBE0" w:rsidR="00786DA2" w:rsidRPr="00786DA2" w:rsidRDefault="00786DA2" w:rsidP="00786DA2">
      <w:pPr>
        <w:rPr>
          <w:rFonts w:cs="Arial"/>
          <w:szCs w:val="24"/>
          <w:lang w:val="en-US"/>
        </w:rPr>
      </w:pPr>
      <w:r w:rsidRPr="00786DA2">
        <w:rPr>
          <w:rFonts w:cs="Arial"/>
          <w:szCs w:val="24"/>
          <w:lang w:val="en-US"/>
        </w:rPr>
        <w:t>23.6% of students across UK HEI’s ident</w:t>
      </w:r>
      <w:r w:rsidR="007058F7">
        <w:rPr>
          <w:rFonts w:cs="Arial"/>
          <w:szCs w:val="24"/>
          <w:lang w:val="en-US"/>
        </w:rPr>
        <w:t>ify</w:t>
      </w:r>
      <w:r w:rsidRPr="00786DA2">
        <w:rPr>
          <w:rFonts w:cs="Arial"/>
          <w:szCs w:val="24"/>
          <w:lang w:val="en-US"/>
        </w:rPr>
        <w:t xml:space="preserve"> as BAME</w:t>
      </w:r>
      <w:r w:rsidR="007058F7">
        <w:rPr>
          <w:rFonts w:cs="Arial"/>
          <w:szCs w:val="24"/>
          <w:lang w:val="en-US"/>
        </w:rPr>
        <w:t>;</w:t>
      </w:r>
      <w:r w:rsidRPr="00786DA2">
        <w:rPr>
          <w:rFonts w:cs="Arial"/>
          <w:szCs w:val="24"/>
          <w:lang w:val="en-US"/>
        </w:rPr>
        <w:t xml:space="preserve"> </w:t>
      </w:r>
      <w:r w:rsidR="007058F7">
        <w:rPr>
          <w:rFonts w:cs="Arial"/>
          <w:szCs w:val="24"/>
          <w:lang w:val="en-US"/>
        </w:rPr>
        <w:t>in comparison</w:t>
      </w:r>
      <w:r w:rsidRPr="00786DA2">
        <w:rPr>
          <w:rFonts w:cs="Arial"/>
          <w:szCs w:val="24"/>
          <w:lang w:val="en-US"/>
        </w:rPr>
        <w:t xml:space="preserve"> 9% of students at WGU identifying as BAME, which is representative of the local population.  Work continues to attract a more diverse student demographic to the University.</w:t>
      </w:r>
    </w:p>
    <w:p w14:paraId="3D6373E5" w14:textId="17F151B7" w:rsidR="00C81281" w:rsidRPr="00DA57CB" w:rsidRDefault="00271661" w:rsidP="008B7B0A">
      <w:pPr>
        <w:pStyle w:val="Heading2"/>
        <w:rPr>
          <w:highlight w:val="yellow"/>
        </w:rPr>
      </w:pPr>
      <w:r>
        <w:t xml:space="preserve">  </w:t>
      </w:r>
      <w:bookmarkStart w:id="27" w:name="_Toc67923547"/>
      <w:r w:rsidR="00EB00DD" w:rsidRPr="0088284E">
        <w:t>Religion</w:t>
      </w:r>
      <w:r w:rsidR="00F32B4C" w:rsidRPr="0088284E">
        <w:t>/Sexual Orientation</w:t>
      </w:r>
      <w:bookmarkEnd w:id="27"/>
    </w:p>
    <w:p w14:paraId="28F6AC14" w14:textId="203ED3A9" w:rsidR="00DA57CB" w:rsidRPr="008921ED" w:rsidRDefault="00DA57CB" w:rsidP="00B5008F">
      <w:pPr>
        <w:jc w:val="both"/>
        <w:rPr>
          <w:rFonts w:cs="Arial"/>
          <w:szCs w:val="24"/>
        </w:rPr>
      </w:pPr>
      <w:r w:rsidRPr="008921ED">
        <w:rPr>
          <w:rFonts w:cs="Arial"/>
          <w:szCs w:val="24"/>
        </w:rPr>
        <w:t xml:space="preserve">A reduction of </w:t>
      </w:r>
      <w:r w:rsidR="00143C24" w:rsidRPr="008921ED">
        <w:rPr>
          <w:rFonts w:cs="Arial"/>
          <w:szCs w:val="24"/>
        </w:rPr>
        <w:t>2%</w:t>
      </w:r>
      <w:r w:rsidRPr="008921ED">
        <w:rPr>
          <w:rFonts w:cs="Arial"/>
          <w:szCs w:val="24"/>
        </w:rPr>
        <w:t xml:space="preserve"> can be seen </w:t>
      </w:r>
      <w:r w:rsidR="00143C24" w:rsidRPr="008921ED">
        <w:rPr>
          <w:rFonts w:cs="Arial"/>
          <w:szCs w:val="24"/>
        </w:rPr>
        <w:t>by</w:t>
      </w:r>
      <w:r w:rsidRPr="008921ED">
        <w:rPr>
          <w:rFonts w:cs="Arial"/>
          <w:szCs w:val="24"/>
        </w:rPr>
        <w:t xml:space="preserve"> students who identify as Christian, compared to the previous year.  We can also see an increase</w:t>
      </w:r>
      <w:r w:rsidR="00143C24" w:rsidRPr="008921ED">
        <w:rPr>
          <w:rFonts w:cs="Arial"/>
          <w:szCs w:val="24"/>
        </w:rPr>
        <w:t xml:space="preserve"> of 3%</w:t>
      </w:r>
      <w:r w:rsidRPr="008921ED">
        <w:rPr>
          <w:rFonts w:cs="Arial"/>
          <w:szCs w:val="24"/>
        </w:rPr>
        <w:t xml:space="preserve"> in the number of students who declared that </w:t>
      </w:r>
      <w:r w:rsidR="00C6111D" w:rsidRPr="008921ED">
        <w:rPr>
          <w:rFonts w:cs="Arial"/>
          <w:szCs w:val="24"/>
        </w:rPr>
        <w:t>that they have no religion or belie</w:t>
      </w:r>
      <w:r w:rsidR="00143C24" w:rsidRPr="008921ED">
        <w:rPr>
          <w:rFonts w:cs="Arial"/>
          <w:szCs w:val="24"/>
        </w:rPr>
        <w:t>f.</w:t>
      </w:r>
    </w:p>
    <w:p w14:paraId="4ADAE8C4" w14:textId="152EBFC1" w:rsidR="00DA57CB" w:rsidRDefault="002A00D3" w:rsidP="009D12BC">
      <w:pPr>
        <w:rPr>
          <w:rFonts w:cs="Arial"/>
          <w:b/>
          <w:sz w:val="28"/>
          <w:szCs w:val="28"/>
          <w:highlight w:val="yellow"/>
        </w:rPr>
      </w:pPr>
      <w:r>
        <w:rPr>
          <w:rFonts w:cs="Arial"/>
          <w:b/>
          <w:noProof/>
          <w:sz w:val="28"/>
          <w:szCs w:val="28"/>
          <w:highlight w:val="yellow"/>
          <w:lang w:eastAsia="en-GB"/>
        </w:rPr>
        <w:drawing>
          <wp:inline distT="0" distB="0" distL="0" distR="0" wp14:anchorId="03A326C5" wp14:editId="26A5FED3">
            <wp:extent cx="2499360" cy="1804670"/>
            <wp:effectExtent l="0" t="0" r="0" b="5080"/>
            <wp:docPr id="14" name="Picture 14" descr="This bar chart shows the religion of students during academic year 2019-2020" title="Student -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360" cy="1804670"/>
                    </a:xfrm>
                    <a:prstGeom prst="rect">
                      <a:avLst/>
                    </a:prstGeom>
                    <a:noFill/>
                  </pic:spPr>
                </pic:pic>
              </a:graphicData>
            </a:graphic>
          </wp:inline>
        </w:drawing>
      </w:r>
    </w:p>
    <w:p w14:paraId="525A76AB" w14:textId="77777777" w:rsidR="00701D46" w:rsidRDefault="005D54E6" w:rsidP="007058F7">
      <w:pPr>
        <w:rPr>
          <w:rFonts w:cs="Arial"/>
          <w:sz w:val="22"/>
          <w:szCs w:val="22"/>
        </w:rPr>
      </w:pPr>
      <w:r>
        <w:rPr>
          <w:noProof/>
          <w:lang w:eastAsia="en-GB"/>
        </w:rPr>
        <w:drawing>
          <wp:inline distT="0" distB="0" distL="0" distR="0" wp14:anchorId="34EA1528" wp14:editId="5BEADC85">
            <wp:extent cx="2499360" cy="1803400"/>
            <wp:effectExtent l="0" t="0" r="0" b="6350"/>
            <wp:docPr id="18" name="Picture 12" descr="This chart shows the population of our students by their declared sexual orientation, by percentage" title="Student split by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his chart shows the population of our students by their declared sexual orientation, by percentage" title="Student split by Sexual Orientation"/>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499642" cy="1803603"/>
                    </a:xfrm>
                    <a:prstGeom prst="rect">
                      <a:avLst/>
                    </a:prstGeom>
                  </pic:spPr>
                </pic:pic>
              </a:graphicData>
            </a:graphic>
          </wp:inline>
        </w:drawing>
      </w:r>
    </w:p>
    <w:p w14:paraId="2A1F4111" w14:textId="477E4644" w:rsidR="00C6111D" w:rsidRPr="008921ED" w:rsidRDefault="00C6111D" w:rsidP="007058F7">
      <w:pPr>
        <w:rPr>
          <w:rFonts w:cs="Arial"/>
          <w:szCs w:val="24"/>
        </w:rPr>
      </w:pPr>
      <w:r w:rsidRPr="008921ED">
        <w:rPr>
          <w:rFonts w:cs="Arial"/>
          <w:sz w:val="22"/>
          <w:szCs w:val="22"/>
        </w:rPr>
        <w:t>W</w:t>
      </w:r>
      <w:r w:rsidRPr="008921ED">
        <w:rPr>
          <w:rFonts w:cs="Arial"/>
          <w:szCs w:val="24"/>
        </w:rPr>
        <w:t xml:space="preserve">e are pleased to report an increase of 50 students who chose to disclose that they were either bisexual, a gay man or a lesbian.  The University is a Stonewall Diversity Champion and has undertaken a significant amount of work to </w:t>
      </w:r>
      <w:r w:rsidR="00FB0AC3" w:rsidRPr="008921ED">
        <w:rPr>
          <w:rFonts w:cs="Arial"/>
          <w:szCs w:val="24"/>
        </w:rPr>
        <w:t xml:space="preserve"> promote an inclusive environment for students who identify as LGBTQ+.  We can, however see an increase of 45 students who selected the “information refused” category, which indicates that further activity is required to ensure that our students/potential students feel comfortable </w:t>
      </w:r>
      <w:r w:rsidR="00E0518C" w:rsidRPr="008921ED">
        <w:rPr>
          <w:rFonts w:cs="Arial"/>
          <w:szCs w:val="24"/>
        </w:rPr>
        <w:t>when disclosing</w:t>
      </w:r>
      <w:r w:rsidR="00FB0AC3" w:rsidRPr="008921ED">
        <w:rPr>
          <w:rFonts w:cs="Arial"/>
          <w:szCs w:val="24"/>
        </w:rPr>
        <w:t xml:space="preserve"> their sexuality within our learning environment.</w:t>
      </w:r>
    </w:p>
    <w:p w14:paraId="32760C4C" w14:textId="22D25087" w:rsidR="00626A2D" w:rsidRPr="008921ED" w:rsidRDefault="009D12BC" w:rsidP="008B7B0A">
      <w:pPr>
        <w:pStyle w:val="Heading2"/>
      </w:pPr>
      <w:bookmarkStart w:id="28" w:name="_Toc67923548"/>
      <w:r w:rsidRPr="008921ED">
        <w:t>S</w:t>
      </w:r>
      <w:r w:rsidR="00626A2D" w:rsidRPr="008921ED">
        <w:t>tudent Achievement</w:t>
      </w:r>
      <w:bookmarkEnd w:id="28"/>
      <w:r w:rsidR="00B427DD" w:rsidRPr="008921ED">
        <w:t xml:space="preserve"> </w:t>
      </w:r>
    </w:p>
    <w:tbl>
      <w:tblPr>
        <w:tblStyle w:val="TableGrid"/>
        <w:tblW w:w="9067" w:type="dxa"/>
        <w:tblLayout w:type="fixed"/>
        <w:tblLook w:val="04A0" w:firstRow="1" w:lastRow="0" w:firstColumn="1" w:lastColumn="0" w:noHBand="0" w:noVBand="1"/>
        <w:tblCaption w:val="Student Achievement by Degree Classification"/>
        <w:tblDescription w:val="This table shows shows student achievement by degree classification, with column 1 showing the degree type and column 2 showing the number of student who attained that degree"/>
      </w:tblPr>
      <w:tblGrid>
        <w:gridCol w:w="7225"/>
        <w:gridCol w:w="1842"/>
      </w:tblGrid>
      <w:tr w:rsidR="00EE424F" w:rsidRPr="00B96A51" w14:paraId="33709DCF" w14:textId="77777777" w:rsidTr="00A2544D">
        <w:trPr>
          <w:tblHeader/>
        </w:trPr>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75C27C39" w14:textId="77777777" w:rsidR="00EE424F" w:rsidRPr="008921ED" w:rsidRDefault="00EE424F">
            <w:pPr>
              <w:pStyle w:val="PlainText"/>
              <w:jc w:val="center"/>
              <w:rPr>
                <w:rFonts w:ascii="Arial" w:hAnsi="Arial" w:cs="Arial"/>
                <w:b/>
                <w:szCs w:val="24"/>
              </w:rPr>
            </w:pPr>
            <w:r w:rsidRPr="008921ED">
              <w:rPr>
                <w:rFonts w:ascii="Arial" w:hAnsi="Arial" w:cs="Arial"/>
                <w:b/>
                <w:szCs w:val="24"/>
              </w:rPr>
              <w:t>Degree Classification</w:t>
            </w:r>
          </w:p>
        </w:tc>
        <w:tc>
          <w:tcPr>
            <w:tcW w:w="1842" w:type="dxa"/>
            <w:tcBorders>
              <w:top w:val="single" w:sz="4" w:space="0" w:color="auto"/>
              <w:left w:val="single" w:sz="4" w:space="0" w:color="auto"/>
              <w:bottom w:val="single" w:sz="4" w:space="0" w:color="auto"/>
              <w:right w:val="single" w:sz="4" w:space="0" w:color="auto"/>
            </w:tcBorders>
            <w:shd w:val="clear" w:color="auto" w:fill="37CDBF"/>
            <w:hideMark/>
          </w:tcPr>
          <w:p w14:paraId="412494E3" w14:textId="77777777" w:rsidR="00EE424F" w:rsidRPr="008921ED" w:rsidRDefault="00EE424F">
            <w:pPr>
              <w:pStyle w:val="PlainText"/>
              <w:jc w:val="center"/>
              <w:rPr>
                <w:rFonts w:ascii="Arial" w:hAnsi="Arial" w:cs="Arial"/>
                <w:b/>
                <w:szCs w:val="24"/>
              </w:rPr>
            </w:pPr>
            <w:r w:rsidRPr="008921ED">
              <w:rPr>
                <w:rFonts w:ascii="Arial" w:hAnsi="Arial" w:cs="Arial"/>
                <w:b/>
                <w:szCs w:val="24"/>
              </w:rPr>
              <w:t>Total Awards</w:t>
            </w:r>
          </w:p>
        </w:tc>
      </w:tr>
      <w:tr w:rsidR="00125329" w:rsidRPr="00B96A51" w14:paraId="7E948AF5"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0262E3C5" w14:textId="1A61CCDC" w:rsidR="00125329" w:rsidRPr="008921ED" w:rsidRDefault="00B96A51">
            <w:pPr>
              <w:pStyle w:val="PlainText"/>
              <w:jc w:val="center"/>
              <w:rPr>
                <w:rFonts w:ascii="Arial" w:hAnsi="Arial" w:cs="Arial"/>
                <w:szCs w:val="24"/>
              </w:rPr>
            </w:pPr>
            <w:r w:rsidRPr="008921ED">
              <w:rPr>
                <w:rFonts w:ascii="Arial" w:hAnsi="Arial" w:cs="Arial"/>
                <w:szCs w:val="24"/>
              </w:rPr>
              <w:t>Foundation Degree</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C8C0AE" w14:textId="64F905CA" w:rsidR="00125329" w:rsidRPr="008921ED" w:rsidRDefault="00B96A51">
            <w:pPr>
              <w:pStyle w:val="PlainText"/>
              <w:jc w:val="center"/>
              <w:rPr>
                <w:rFonts w:ascii="Arial" w:hAnsi="Arial" w:cs="Arial"/>
                <w:szCs w:val="24"/>
              </w:rPr>
            </w:pPr>
            <w:r w:rsidRPr="008921ED">
              <w:rPr>
                <w:rFonts w:ascii="Arial" w:hAnsi="Arial" w:cs="Arial"/>
                <w:szCs w:val="24"/>
              </w:rPr>
              <w:t>30 (-50)</w:t>
            </w:r>
          </w:p>
        </w:tc>
      </w:tr>
      <w:tr w:rsidR="00EE424F" w:rsidRPr="00B96A51" w14:paraId="15D1F4C6"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23A3CF3E" w14:textId="03CB0F2C" w:rsidR="00EE424F" w:rsidRPr="008921ED" w:rsidRDefault="00B96A51">
            <w:pPr>
              <w:pStyle w:val="PlainText"/>
              <w:jc w:val="center"/>
              <w:rPr>
                <w:rFonts w:ascii="Arial" w:hAnsi="Arial" w:cs="Arial"/>
                <w:szCs w:val="24"/>
              </w:rPr>
            </w:pPr>
            <w:r w:rsidRPr="008921ED">
              <w:rPr>
                <w:rFonts w:ascii="Arial" w:hAnsi="Arial" w:cs="Arial"/>
                <w:szCs w:val="24"/>
              </w:rPr>
              <w:lastRenderedPageBreak/>
              <w:t>Professional Graduate Certificate in Education</w:t>
            </w:r>
          </w:p>
        </w:tc>
        <w:tc>
          <w:tcPr>
            <w:tcW w:w="1842" w:type="dxa"/>
            <w:tcBorders>
              <w:top w:val="single" w:sz="4" w:space="0" w:color="auto"/>
              <w:left w:val="single" w:sz="4" w:space="0" w:color="auto"/>
              <w:bottom w:val="single" w:sz="4" w:space="0" w:color="auto"/>
              <w:right w:val="single" w:sz="4" w:space="0" w:color="auto"/>
            </w:tcBorders>
          </w:tcPr>
          <w:p w14:paraId="5E524946" w14:textId="4DC0ADA3" w:rsidR="00EE424F" w:rsidRPr="008921ED" w:rsidRDefault="00B96A51">
            <w:pPr>
              <w:pStyle w:val="PlainText"/>
              <w:jc w:val="center"/>
              <w:rPr>
                <w:rFonts w:ascii="Arial" w:hAnsi="Arial" w:cs="Arial"/>
                <w:szCs w:val="24"/>
              </w:rPr>
            </w:pPr>
            <w:r w:rsidRPr="008921ED">
              <w:rPr>
                <w:rFonts w:ascii="Arial" w:hAnsi="Arial" w:cs="Arial"/>
                <w:szCs w:val="24"/>
              </w:rPr>
              <w:t>40 (-5)</w:t>
            </w:r>
          </w:p>
        </w:tc>
      </w:tr>
      <w:tr w:rsidR="00EE424F" w:rsidRPr="00B96A51" w14:paraId="61EA778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DBFFC3" w14:textId="055A7CD7" w:rsidR="00EE424F" w:rsidRPr="008921ED" w:rsidRDefault="00B96A51">
            <w:pPr>
              <w:pStyle w:val="PlainText"/>
              <w:jc w:val="center"/>
              <w:rPr>
                <w:rFonts w:ascii="Arial" w:hAnsi="Arial" w:cs="Arial"/>
                <w:szCs w:val="24"/>
              </w:rPr>
            </w:pPr>
            <w:r w:rsidRPr="008921ED">
              <w:rPr>
                <w:rFonts w:ascii="Arial" w:hAnsi="Arial" w:cs="Arial"/>
                <w:szCs w:val="24"/>
              </w:rPr>
              <w:t>Other Undergraduate</w:t>
            </w:r>
          </w:p>
        </w:tc>
        <w:tc>
          <w:tcPr>
            <w:tcW w:w="1842" w:type="dxa"/>
            <w:tcBorders>
              <w:top w:val="single" w:sz="4" w:space="0" w:color="auto"/>
              <w:left w:val="single" w:sz="4" w:space="0" w:color="auto"/>
              <w:bottom w:val="single" w:sz="4" w:space="0" w:color="auto"/>
              <w:right w:val="single" w:sz="4" w:space="0" w:color="auto"/>
            </w:tcBorders>
          </w:tcPr>
          <w:p w14:paraId="64EFE329" w14:textId="790F636F" w:rsidR="00EE424F" w:rsidRPr="008921ED" w:rsidRDefault="00B96A51">
            <w:pPr>
              <w:pStyle w:val="PlainText"/>
              <w:jc w:val="center"/>
              <w:rPr>
                <w:rFonts w:ascii="Arial" w:hAnsi="Arial" w:cs="Arial"/>
                <w:szCs w:val="24"/>
              </w:rPr>
            </w:pPr>
            <w:r w:rsidRPr="008921ED">
              <w:rPr>
                <w:rFonts w:ascii="Arial" w:hAnsi="Arial" w:cs="Arial"/>
                <w:szCs w:val="24"/>
              </w:rPr>
              <w:t>1,325 (-230)</w:t>
            </w:r>
          </w:p>
        </w:tc>
      </w:tr>
      <w:tr w:rsidR="00EE424F" w:rsidRPr="00B96A51" w14:paraId="14D7ED37"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7AF87BDD" w14:textId="3B711475" w:rsidR="00EE424F" w:rsidRPr="008921ED" w:rsidRDefault="00B96A51">
            <w:pPr>
              <w:pStyle w:val="PlainText"/>
              <w:jc w:val="center"/>
              <w:rPr>
                <w:rFonts w:ascii="Arial" w:hAnsi="Arial" w:cs="Arial"/>
                <w:szCs w:val="24"/>
              </w:rPr>
            </w:pPr>
            <w:r w:rsidRPr="008921ED">
              <w:rPr>
                <w:rFonts w:ascii="Arial" w:hAnsi="Arial" w:cs="Arial"/>
                <w:szCs w:val="24"/>
              </w:rPr>
              <w:t>HND/DipHE</w:t>
            </w:r>
          </w:p>
        </w:tc>
        <w:tc>
          <w:tcPr>
            <w:tcW w:w="1842" w:type="dxa"/>
            <w:tcBorders>
              <w:top w:val="single" w:sz="4" w:space="0" w:color="auto"/>
              <w:left w:val="single" w:sz="4" w:space="0" w:color="auto"/>
              <w:bottom w:val="single" w:sz="4" w:space="0" w:color="auto"/>
              <w:right w:val="single" w:sz="4" w:space="0" w:color="auto"/>
            </w:tcBorders>
          </w:tcPr>
          <w:p w14:paraId="29B4B6DC" w14:textId="1BFA1391" w:rsidR="00EE424F" w:rsidRPr="008921ED" w:rsidRDefault="00B96A51">
            <w:pPr>
              <w:pStyle w:val="PlainText"/>
              <w:jc w:val="center"/>
              <w:rPr>
                <w:rFonts w:ascii="Arial" w:hAnsi="Arial" w:cs="Arial"/>
                <w:szCs w:val="24"/>
              </w:rPr>
            </w:pPr>
            <w:r w:rsidRPr="008921ED">
              <w:rPr>
                <w:rFonts w:ascii="Arial" w:hAnsi="Arial" w:cs="Arial"/>
                <w:szCs w:val="24"/>
              </w:rPr>
              <w:t>20 (=)</w:t>
            </w:r>
          </w:p>
        </w:tc>
      </w:tr>
      <w:tr w:rsidR="00EE424F" w:rsidRPr="00B96A51" w14:paraId="434B9B84"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3AB421E9" w14:textId="1FA597AF" w:rsidR="00EE424F" w:rsidRPr="008921ED" w:rsidRDefault="00B96A51">
            <w:pPr>
              <w:pStyle w:val="PlainText"/>
              <w:jc w:val="center"/>
              <w:rPr>
                <w:rFonts w:ascii="Arial" w:hAnsi="Arial" w:cs="Arial"/>
                <w:szCs w:val="24"/>
              </w:rPr>
            </w:pPr>
            <w:r w:rsidRPr="008921ED">
              <w:rPr>
                <w:rFonts w:ascii="Arial" w:hAnsi="Arial" w:cs="Arial"/>
                <w:szCs w:val="24"/>
              </w:rPr>
              <w:t>First Degree</w:t>
            </w:r>
          </w:p>
        </w:tc>
        <w:tc>
          <w:tcPr>
            <w:tcW w:w="1842" w:type="dxa"/>
            <w:tcBorders>
              <w:top w:val="single" w:sz="4" w:space="0" w:color="auto"/>
              <w:left w:val="single" w:sz="4" w:space="0" w:color="auto"/>
              <w:bottom w:val="single" w:sz="4" w:space="0" w:color="auto"/>
              <w:right w:val="single" w:sz="4" w:space="0" w:color="auto"/>
            </w:tcBorders>
          </w:tcPr>
          <w:p w14:paraId="2B85B3B3" w14:textId="65AFAFCA" w:rsidR="00EE424F" w:rsidRPr="008921ED" w:rsidRDefault="00B96A51">
            <w:pPr>
              <w:pStyle w:val="PlainText"/>
              <w:jc w:val="center"/>
              <w:rPr>
                <w:rFonts w:ascii="Arial" w:hAnsi="Arial" w:cs="Arial"/>
                <w:szCs w:val="24"/>
              </w:rPr>
            </w:pPr>
            <w:r w:rsidRPr="008921ED">
              <w:rPr>
                <w:rFonts w:ascii="Arial" w:hAnsi="Arial" w:cs="Arial"/>
                <w:szCs w:val="24"/>
              </w:rPr>
              <w:t>665 (-120)</w:t>
            </w:r>
          </w:p>
        </w:tc>
      </w:tr>
      <w:tr w:rsidR="00125329" w:rsidRPr="00B96A51" w14:paraId="43455D0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4699E75A" w14:textId="37250465" w:rsidR="00125329" w:rsidRPr="008921ED" w:rsidRDefault="00B96A51">
            <w:pPr>
              <w:pStyle w:val="PlainText"/>
              <w:jc w:val="center"/>
              <w:rPr>
                <w:rFonts w:ascii="Arial" w:hAnsi="Arial" w:cs="Arial"/>
                <w:szCs w:val="24"/>
              </w:rPr>
            </w:pPr>
            <w:r w:rsidRPr="008921ED">
              <w:rPr>
                <w:rFonts w:ascii="Arial" w:hAnsi="Arial" w:cs="Arial"/>
                <w:szCs w:val="24"/>
              </w:rPr>
              <w:t>Doctorate</w:t>
            </w:r>
          </w:p>
        </w:tc>
        <w:tc>
          <w:tcPr>
            <w:tcW w:w="1842" w:type="dxa"/>
            <w:tcBorders>
              <w:top w:val="single" w:sz="4" w:space="0" w:color="auto"/>
              <w:left w:val="single" w:sz="4" w:space="0" w:color="auto"/>
              <w:bottom w:val="single" w:sz="4" w:space="0" w:color="auto"/>
              <w:right w:val="single" w:sz="4" w:space="0" w:color="auto"/>
            </w:tcBorders>
          </w:tcPr>
          <w:p w14:paraId="194D3DB7" w14:textId="7B9890FA" w:rsidR="00125329" w:rsidRPr="008921ED" w:rsidRDefault="00B96A51">
            <w:pPr>
              <w:pStyle w:val="PlainText"/>
              <w:jc w:val="center"/>
              <w:rPr>
                <w:rFonts w:ascii="Arial" w:hAnsi="Arial" w:cs="Arial"/>
                <w:szCs w:val="24"/>
              </w:rPr>
            </w:pPr>
            <w:r w:rsidRPr="008921ED">
              <w:rPr>
                <w:rFonts w:ascii="Arial" w:hAnsi="Arial" w:cs="Arial"/>
                <w:szCs w:val="24"/>
              </w:rPr>
              <w:t>5 (-5)</w:t>
            </w:r>
          </w:p>
        </w:tc>
      </w:tr>
      <w:tr w:rsidR="00125329" w:rsidRPr="00B96A51" w14:paraId="595A06BA"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tcPr>
          <w:p w14:paraId="570F0E04" w14:textId="631B0461" w:rsidR="00125329" w:rsidRPr="008921ED" w:rsidRDefault="00B96A51">
            <w:pPr>
              <w:pStyle w:val="PlainText"/>
              <w:jc w:val="center"/>
              <w:rPr>
                <w:rFonts w:ascii="Arial" w:hAnsi="Arial" w:cs="Arial"/>
                <w:szCs w:val="24"/>
              </w:rPr>
            </w:pPr>
            <w:r w:rsidRPr="008921ED">
              <w:rPr>
                <w:rFonts w:ascii="Arial" w:hAnsi="Arial" w:cs="Arial"/>
                <w:szCs w:val="24"/>
              </w:rPr>
              <w:t>Other Postgraduate</w:t>
            </w:r>
          </w:p>
        </w:tc>
        <w:tc>
          <w:tcPr>
            <w:tcW w:w="1842" w:type="dxa"/>
            <w:tcBorders>
              <w:top w:val="single" w:sz="4" w:space="0" w:color="auto"/>
              <w:left w:val="single" w:sz="4" w:space="0" w:color="auto"/>
              <w:bottom w:val="single" w:sz="4" w:space="0" w:color="auto"/>
              <w:right w:val="single" w:sz="4" w:space="0" w:color="auto"/>
            </w:tcBorders>
          </w:tcPr>
          <w:p w14:paraId="779990EF" w14:textId="291ED86A" w:rsidR="00125329" w:rsidRPr="008921ED" w:rsidRDefault="00B96A51">
            <w:pPr>
              <w:pStyle w:val="PlainText"/>
              <w:jc w:val="center"/>
              <w:rPr>
                <w:rFonts w:ascii="Arial" w:hAnsi="Arial" w:cs="Arial"/>
                <w:szCs w:val="24"/>
              </w:rPr>
            </w:pPr>
            <w:r w:rsidRPr="008921ED">
              <w:rPr>
                <w:rFonts w:ascii="Arial" w:hAnsi="Arial" w:cs="Arial"/>
                <w:szCs w:val="24"/>
              </w:rPr>
              <w:t>175 (-105)</w:t>
            </w:r>
          </w:p>
        </w:tc>
      </w:tr>
      <w:tr w:rsidR="00EE424F" w:rsidRPr="00953F5E" w14:paraId="05E061B8" w14:textId="77777777" w:rsidTr="003D5115">
        <w:tc>
          <w:tcPr>
            <w:tcW w:w="7225" w:type="dxa"/>
            <w:tcBorders>
              <w:top w:val="single" w:sz="4" w:space="0" w:color="auto"/>
              <w:left w:val="single" w:sz="4" w:space="0" w:color="auto"/>
              <w:bottom w:val="single" w:sz="4" w:space="0" w:color="auto"/>
              <w:right w:val="single" w:sz="4" w:space="0" w:color="auto"/>
            </w:tcBorders>
            <w:shd w:val="clear" w:color="auto" w:fill="37CDBF"/>
            <w:hideMark/>
          </w:tcPr>
          <w:p w14:paraId="6DC0E89B" w14:textId="67BD13D5" w:rsidR="00EE424F" w:rsidRPr="008921ED" w:rsidRDefault="00EE424F">
            <w:pPr>
              <w:pStyle w:val="PlainText"/>
              <w:jc w:val="center"/>
              <w:rPr>
                <w:rFonts w:ascii="Arial" w:hAnsi="Arial" w:cs="Arial"/>
                <w:b/>
                <w:szCs w:val="24"/>
              </w:rPr>
            </w:pPr>
            <w:r w:rsidRPr="008921ED">
              <w:rPr>
                <w:rFonts w:ascii="Arial" w:hAnsi="Arial" w:cs="Arial"/>
                <w:b/>
                <w:szCs w:val="24"/>
              </w:rPr>
              <w:t>Total</w:t>
            </w:r>
          </w:p>
        </w:tc>
        <w:tc>
          <w:tcPr>
            <w:tcW w:w="1842" w:type="dxa"/>
            <w:tcBorders>
              <w:top w:val="single" w:sz="4" w:space="0" w:color="auto"/>
              <w:left w:val="single" w:sz="4" w:space="0" w:color="auto"/>
              <w:bottom w:val="single" w:sz="4" w:space="0" w:color="auto"/>
              <w:right w:val="single" w:sz="4" w:space="0" w:color="auto"/>
            </w:tcBorders>
            <w:shd w:val="clear" w:color="auto" w:fill="37CDBF"/>
          </w:tcPr>
          <w:p w14:paraId="1CA876C0" w14:textId="5078CDB1" w:rsidR="00EE424F" w:rsidRPr="008921ED" w:rsidRDefault="00B96A51" w:rsidP="00B96A51">
            <w:pPr>
              <w:pStyle w:val="PlainText"/>
              <w:jc w:val="center"/>
              <w:rPr>
                <w:rFonts w:ascii="Arial" w:hAnsi="Arial" w:cs="Arial"/>
                <w:b/>
                <w:szCs w:val="24"/>
              </w:rPr>
            </w:pPr>
            <w:r w:rsidRPr="008921ED">
              <w:rPr>
                <w:rFonts w:ascii="Arial" w:hAnsi="Arial" w:cs="Arial"/>
                <w:b/>
                <w:szCs w:val="24"/>
              </w:rPr>
              <w:t>2,2265</w:t>
            </w:r>
            <w:r w:rsidR="00947DEE" w:rsidRPr="008921ED">
              <w:rPr>
                <w:rFonts w:ascii="Arial" w:hAnsi="Arial" w:cs="Arial"/>
                <w:b/>
                <w:szCs w:val="24"/>
              </w:rPr>
              <w:t xml:space="preserve"> (</w:t>
            </w:r>
            <w:r w:rsidRPr="008921ED">
              <w:rPr>
                <w:rFonts w:ascii="Arial" w:hAnsi="Arial" w:cs="Arial"/>
                <w:b/>
                <w:szCs w:val="24"/>
              </w:rPr>
              <w:t>-515</w:t>
            </w:r>
            <w:r w:rsidR="00947DEE" w:rsidRPr="008921ED">
              <w:rPr>
                <w:rFonts w:ascii="Arial" w:hAnsi="Arial" w:cs="Arial"/>
                <w:b/>
                <w:szCs w:val="24"/>
              </w:rPr>
              <w:t>)</w:t>
            </w:r>
          </w:p>
        </w:tc>
      </w:tr>
    </w:tbl>
    <w:p w14:paraId="2BFF5185" w14:textId="2CF8156C" w:rsidR="00CF4496" w:rsidRDefault="00CF4496" w:rsidP="00626A2D">
      <w:pPr>
        <w:pStyle w:val="PlainText"/>
        <w:rPr>
          <w:highlight w:val="yellow"/>
        </w:rPr>
      </w:pPr>
    </w:p>
    <w:tbl>
      <w:tblPr>
        <w:tblStyle w:val="TableGrid"/>
        <w:tblW w:w="11341" w:type="dxa"/>
        <w:tblInd w:w="-1281" w:type="dxa"/>
        <w:tblLook w:val="04A0" w:firstRow="1" w:lastRow="0" w:firstColumn="1" w:lastColumn="0" w:noHBand="0" w:noVBand="1"/>
        <w:tblCaption w:val="Student Degree Attainment by Ethnicity"/>
        <w:tblDescription w:val="This table shows the degree attainment by student ethnicity"/>
      </w:tblPr>
      <w:tblGrid>
        <w:gridCol w:w="1538"/>
        <w:gridCol w:w="1243"/>
        <w:gridCol w:w="962"/>
        <w:gridCol w:w="1414"/>
        <w:gridCol w:w="1414"/>
        <w:gridCol w:w="1170"/>
        <w:gridCol w:w="1329"/>
        <w:gridCol w:w="1420"/>
        <w:gridCol w:w="851"/>
      </w:tblGrid>
      <w:tr w:rsidR="00116353" w:rsidRPr="008921ED" w14:paraId="756842D0" w14:textId="0EA2CC70" w:rsidTr="00A2544D">
        <w:trPr>
          <w:tblHeader/>
        </w:trPr>
        <w:tc>
          <w:tcPr>
            <w:tcW w:w="1538" w:type="dxa"/>
            <w:shd w:val="clear" w:color="auto" w:fill="37CDBF"/>
          </w:tcPr>
          <w:p w14:paraId="350D1A06" w14:textId="26FAEB14"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Ethnicity</w:t>
            </w:r>
          </w:p>
        </w:tc>
        <w:tc>
          <w:tcPr>
            <w:tcW w:w="1243" w:type="dxa"/>
            <w:shd w:val="clear" w:color="auto" w:fill="37CDBF"/>
          </w:tcPr>
          <w:p w14:paraId="52AC3012" w14:textId="070516B1"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Doctorate</w:t>
            </w:r>
          </w:p>
        </w:tc>
        <w:tc>
          <w:tcPr>
            <w:tcW w:w="962" w:type="dxa"/>
            <w:shd w:val="clear" w:color="auto" w:fill="37CDBF"/>
          </w:tcPr>
          <w:p w14:paraId="32BCFEDA" w14:textId="3C75B34D"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First Degree</w:t>
            </w:r>
          </w:p>
        </w:tc>
        <w:tc>
          <w:tcPr>
            <w:tcW w:w="1414" w:type="dxa"/>
            <w:shd w:val="clear" w:color="auto" w:fill="37CDBF"/>
          </w:tcPr>
          <w:p w14:paraId="1789C2A5" w14:textId="45D705A4"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Foundation Degree</w:t>
            </w:r>
          </w:p>
        </w:tc>
        <w:tc>
          <w:tcPr>
            <w:tcW w:w="1414" w:type="dxa"/>
            <w:shd w:val="clear" w:color="auto" w:fill="37CDBF"/>
          </w:tcPr>
          <w:p w14:paraId="1AFCF86E" w14:textId="416DF034"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HND/DipHE</w:t>
            </w:r>
          </w:p>
        </w:tc>
        <w:tc>
          <w:tcPr>
            <w:tcW w:w="1170" w:type="dxa"/>
            <w:shd w:val="clear" w:color="auto" w:fill="37CDBF"/>
          </w:tcPr>
          <w:p w14:paraId="75D3482F" w14:textId="4F90C90A"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Other Postgrad</w:t>
            </w:r>
          </w:p>
        </w:tc>
        <w:tc>
          <w:tcPr>
            <w:tcW w:w="1329" w:type="dxa"/>
            <w:shd w:val="clear" w:color="auto" w:fill="37CDBF"/>
          </w:tcPr>
          <w:p w14:paraId="45852411" w14:textId="0F77A15C" w:rsidR="00116353" w:rsidRPr="008921ED" w:rsidRDefault="00116353" w:rsidP="00116353">
            <w:pPr>
              <w:pStyle w:val="PlainText"/>
              <w:jc w:val="center"/>
              <w:rPr>
                <w:rFonts w:ascii="Arial" w:hAnsi="Arial" w:cs="Arial"/>
                <w:b/>
                <w:sz w:val="22"/>
                <w:szCs w:val="22"/>
              </w:rPr>
            </w:pPr>
            <w:r w:rsidRPr="008921ED">
              <w:rPr>
                <w:rFonts w:ascii="Arial" w:hAnsi="Arial" w:cs="Arial"/>
                <w:b/>
                <w:sz w:val="22"/>
                <w:szCs w:val="22"/>
              </w:rPr>
              <w:t>Other Undergrad</w:t>
            </w:r>
          </w:p>
        </w:tc>
        <w:tc>
          <w:tcPr>
            <w:tcW w:w="1420" w:type="dxa"/>
            <w:shd w:val="clear" w:color="auto" w:fill="37CDBF"/>
          </w:tcPr>
          <w:p w14:paraId="1FC576B8" w14:textId="0CFF311D" w:rsidR="00116353" w:rsidRPr="008921ED" w:rsidRDefault="00116353" w:rsidP="00116353">
            <w:pPr>
              <w:pStyle w:val="PlainText"/>
              <w:jc w:val="center"/>
              <w:rPr>
                <w:sz w:val="22"/>
                <w:szCs w:val="22"/>
              </w:rPr>
            </w:pPr>
            <w:r w:rsidRPr="008921ED">
              <w:rPr>
                <w:rFonts w:ascii="Arial" w:eastAsia="Times New Roman" w:hAnsi="Arial" w:cs="Arial"/>
                <w:b/>
                <w:bCs/>
                <w:color w:val="000000"/>
                <w:sz w:val="22"/>
                <w:szCs w:val="22"/>
                <w:lang w:eastAsia="en-GB"/>
              </w:rPr>
              <w:t>Cert of Education</w:t>
            </w:r>
          </w:p>
        </w:tc>
        <w:tc>
          <w:tcPr>
            <w:tcW w:w="851" w:type="dxa"/>
            <w:shd w:val="clear" w:color="auto" w:fill="37CDBF"/>
          </w:tcPr>
          <w:p w14:paraId="1689A01C" w14:textId="27B10007" w:rsidR="00116353" w:rsidRPr="008921ED" w:rsidRDefault="00116353" w:rsidP="00116353">
            <w:pPr>
              <w:pStyle w:val="PlainText"/>
              <w:jc w:val="center"/>
              <w:rPr>
                <w:rFonts w:ascii="Arial" w:eastAsia="Times New Roman" w:hAnsi="Arial" w:cs="Arial"/>
                <w:b/>
                <w:bCs/>
                <w:color w:val="000000"/>
                <w:sz w:val="22"/>
                <w:szCs w:val="22"/>
                <w:lang w:eastAsia="en-GB"/>
              </w:rPr>
            </w:pPr>
            <w:r w:rsidRPr="008921ED">
              <w:rPr>
                <w:rFonts w:ascii="Arial" w:eastAsia="Times New Roman" w:hAnsi="Arial" w:cs="Arial"/>
                <w:b/>
                <w:bCs/>
                <w:color w:val="000000"/>
                <w:sz w:val="22"/>
                <w:szCs w:val="22"/>
                <w:lang w:eastAsia="en-GB"/>
              </w:rPr>
              <w:t>Total</w:t>
            </w:r>
          </w:p>
        </w:tc>
      </w:tr>
      <w:tr w:rsidR="00116353" w:rsidRPr="008921ED" w14:paraId="34108322" w14:textId="38D00739" w:rsidTr="00116353">
        <w:tc>
          <w:tcPr>
            <w:tcW w:w="1538" w:type="dxa"/>
            <w:vAlign w:val="bottom"/>
          </w:tcPr>
          <w:p w14:paraId="3BD81AD3" w14:textId="4FE54553"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Arab </w:t>
            </w:r>
          </w:p>
        </w:tc>
        <w:tc>
          <w:tcPr>
            <w:tcW w:w="1243" w:type="dxa"/>
          </w:tcPr>
          <w:p w14:paraId="6C89F4D4" w14:textId="77777777" w:rsidR="00116353" w:rsidRPr="008921ED" w:rsidRDefault="00116353" w:rsidP="00116353">
            <w:pPr>
              <w:pStyle w:val="PlainText"/>
              <w:jc w:val="center"/>
              <w:rPr>
                <w:rFonts w:ascii="Arial" w:hAnsi="Arial" w:cs="Arial"/>
                <w:sz w:val="22"/>
                <w:szCs w:val="22"/>
              </w:rPr>
            </w:pPr>
          </w:p>
        </w:tc>
        <w:tc>
          <w:tcPr>
            <w:tcW w:w="962" w:type="dxa"/>
          </w:tcPr>
          <w:p w14:paraId="0382639A" w14:textId="77777777" w:rsidR="00116353" w:rsidRPr="008921ED" w:rsidRDefault="00116353" w:rsidP="00116353">
            <w:pPr>
              <w:pStyle w:val="PlainText"/>
              <w:jc w:val="center"/>
              <w:rPr>
                <w:rFonts w:ascii="Arial" w:hAnsi="Arial" w:cs="Arial"/>
                <w:sz w:val="22"/>
                <w:szCs w:val="22"/>
              </w:rPr>
            </w:pPr>
          </w:p>
        </w:tc>
        <w:tc>
          <w:tcPr>
            <w:tcW w:w="1414" w:type="dxa"/>
          </w:tcPr>
          <w:p w14:paraId="3C33C4B7" w14:textId="77777777" w:rsidR="00116353" w:rsidRPr="008921ED" w:rsidRDefault="00116353" w:rsidP="00116353">
            <w:pPr>
              <w:pStyle w:val="PlainText"/>
              <w:jc w:val="center"/>
              <w:rPr>
                <w:rFonts w:ascii="Arial" w:hAnsi="Arial" w:cs="Arial"/>
                <w:sz w:val="22"/>
                <w:szCs w:val="22"/>
              </w:rPr>
            </w:pPr>
          </w:p>
        </w:tc>
        <w:tc>
          <w:tcPr>
            <w:tcW w:w="1414" w:type="dxa"/>
          </w:tcPr>
          <w:p w14:paraId="290E7C0B" w14:textId="77777777" w:rsidR="00116353" w:rsidRPr="008921ED" w:rsidRDefault="00116353" w:rsidP="00116353">
            <w:pPr>
              <w:pStyle w:val="PlainText"/>
              <w:jc w:val="center"/>
              <w:rPr>
                <w:rFonts w:ascii="Arial" w:hAnsi="Arial" w:cs="Arial"/>
                <w:sz w:val="22"/>
                <w:szCs w:val="22"/>
              </w:rPr>
            </w:pPr>
          </w:p>
        </w:tc>
        <w:tc>
          <w:tcPr>
            <w:tcW w:w="1170" w:type="dxa"/>
          </w:tcPr>
          <w:p w14:paraId="2BB98A7D" w14:textId="2429241A" w:rsidR="00116353" w:rsidRPr="008921ED" w:rsidRDefault="00116353" w:rsidP="00116353">
            <w:pPr>
              <w:pStyle w:val="PlainText"/>
              <w:jc w:val="center"/>
              <w:rPr>
                <w:rFonts w:ascii="Arial" w:hAnsi="Arial" w:cs="Arial"/>
                <w:sz w:val="22"/>
                <w:szCs w:val="22"/>
              </w:rPr>
            </w:pPr>
          </w:p>
        </w:tc>
        <w:tc>
          <w:tcPr>
            <w:tcW w:w="1329" w:type="dxa"/>
          </w:tcPr>
          <w:p w14:paraId="0802A4BF" w14:textId="29107799"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6876E3DD" w14:textId="7C495404" w:rsidR="00116353" w:rsidRPr="008921ED" w:rsidRDefault="00116353" w:rsidP="00116353">
            <w:pPr>
              <w:pStyle w:val="PlainText"/>
              <w:jc w:val="center"/>
              <w:rPr>
                <w:rFonts w:ascii="Arial" w:hAnsi="Arial" w:cs="Arial"/>
                <w:sz w:val="22"/>
                <w:szCs w:val="22"/>
              </w:rPr>
            </w:pPr>
          </w:p>
        </w:tc>
        <w:tc>
          <w:tcPr>
            <w:tcW w:w="851" w:type="dxa"/>
          </w:tcPr>
          <w:p w14:paraId="1FB1E043" w14:textId="72FEE13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4B070B3D" w14:textId="05F539EB" w:rsidTr="00116353">
        <w:tc>
          <w:tcPr>
            <w:tcW w:w="1538" w:type="dxa"/>
            <w:vAlign w:val="bottom"/>
          </w:tcPr>
          <w:p w14:paraId="6993CFA8" w14:textId="673311F7"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Bangladeshi</w:t>
            </w:r>
          </w:p>
        </w:tc>
        <w:tc>
          <w:tcPr>
            <w:tcW w:w="1243" w:type="dxa"/>
            <w:vAlign w:val="bottom"/>
          </w:tcPr>
          <w:p w14:paraId="6692421C" w14:textId="315A9157" w:rsidR="00116353" w:rsidRPr="008921ED" w:rsidRDefault="00116353" w:rsidP="00116353">
            <w:pPr>
              <w:pStyle w:val="PlainText"/>
              <w:jc w:val="center"/>
              <w:rPr>
                <w:rFonts w:ascii="Arial" w:hAnsi="Arial" w:cs="Arial"/>
                <w:sz w:val="22"/>
                <w:szCs w:val="22"/>
              </w:rPr>
            </w:pPr>
          </w:p>
        </w:tc>
        <w:tc>
          <w:tcPr>
            <w:tcW w:w="962" w:type="dxa"/>
          </w:tcPr>
          <w:p w14:paraId="76C39D47" w14:textId="77777777" w:rsidR="004137B8" w:rsidRPr="008921ED" w:rsidRDefault="004137B8" w:rsidP="00116353">
            <w:pPr>
              <w:pStyle w:val="PlainText"/>
              <w:jc w:val="center"/>
              <w:rPr>
                <w:rFonts w:ascii="Arial" w:hAnsi="Arial" w:cs="Arial"/>
                <w:sz w:val="22"/>
                <w:szCs w:val="22"/>
              </w:rPr>
            </w:pPr>
          </w:p>
          <w:p w14:paraId="0BFC6CD5" w14:textId="77777777" w:rsidR="004137B8" w:rsidRPr="008921ED" w:rsidRDefault="004137B8" w:rsidP="00116353">
            <w:pPr>
              <w:pStyle w:val="PlainText"/>
              <w:jc w:val="center"/>
              <w:rPr>
                <w:rFonts w:ascii="Arial" w:hAnsi="Arial" w:cs="Arial"/>
                <w:sz w:val="22"/>
                <w:szCs w:val="22"/>
              </w:rPr>
            </w:pPr>
          </w:p>
          <w:p w14:paraId="552A2FAE" w14:textId="77777777" w:rsidR="004137B8" w:rsidRPr="008921ED" w:rsidRDefault="004137B8" w:rsidP="00116353">
            <w:pPr>
              <w:pStyle w:val="PlainText"/>
              <w:jc w:val="center"/>
              <w:rPr>
                <w:rFonts w:ascii="Arial" w:hAnsi="Arial" w:cs="Arial"/>
                <w:sz w:val="22"/>
                <w:szCs w:val="22"/>
              </w:rPr>
            </w:pPr>
          </w:p>
          <w:p w14:paraId="13FF2376" w14:textId="5E78A3A1"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3E001FF0" w14:textId="77777777" w:rsidR="00116353" w:rsidRPr="008921ED" w:rsidRDefault="00116353" w:rsidP="00116353">
            <w:pPr>
              <w:pStyle w:val="PlainText"/>
              <w:jc w:val="center"/>
              <w:rPr>
                <w:rFonts w:ascii="Arial" w:hAnsi="Arial" w:cs="Arial"/>
                <w:sz w:val="22"/>
                <w:szCs w:val="22"/>
              </w:rPr>
            </w:pPr>
          </w:p>
        </w:tc>
        <w:tc>
          <w:tcPr>
            <w:tcW w:w="1414" w:type="dxa"/>
            <w:vAlign w:val="bottom"/>
          </w:tcPr>
          <w:p w14:paraId="25D60B43" w14:textId="05876B37" w:rsidR="00116353" w:rsidRPr="008921ED" w:rsidRDefault="00116353" w:rsidP="00116353">
            <w:pPr>
              <w:pStyle w:val="PlainText"/>
              <w:jc w:val="center"/>
              <w:rPr>
                <w:rFonts w:ascii="Arial" w:hAnsi="Arial" w:cs="Arial"/>
                <w:sz w:val="22"/>
                <w:szCs w:val="22"/>
              </w:rPr>
            </w:pPr>
          </w:p>
        </w:tc>
        <w:tc>
          <w:tcPr>
            <w:tcW w:w="1170" w:type="dxa"/>
            <w:vAlign w:val="bottom"/>
          </w:tcPr>
          <w:p w14:paraId="1F7AD159" w14:textId="68D0DD71"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6E57BD4B" w14:textId="77777777" w:rsidR="004137B8" w:rsidRPr="008921ED" w:rsidRDefault="004137B8" w:rsidP="00116353">
            <w:pPr>
              <w:pStyle w:val="PlainText"/>
              <w:jc w:val="center"/>
              <w:rPr>
                <w:rFonts w:ascii="Arial" w:hAnsi="Arial" w:cs="Arial"/>
                <w:sz w:val="22"/>
                <w:szCs w:val="22"/>
              </w:rPr>
            </w:pPr>
          </w:p>
          <w:p w14:paraId="72D37BFF" w14:textId="77777777" w:rsidR="004137B8" w:rsidRPr="008921ED" w:rsidRDefault="004137B8" w:rsidP="00116353">
            <w:pPr>
              <w:pStyle w:val="PlainText"/>
              <w:jc w:val="center"/>
              <w:rPr>
                <w:rFonts w:ascii="Arial" w:hAnsi="Arial" w:cs="Arial"/>
                <w:sz w:val="22"/>
                <w:szCs w:val="22"/>
              </w:rPr>
            </w:pPr>
          </w:p>
          <w:p w14:paraId="089E0A35" w14:textId="77777777" w:rsidR="004137B8" w:rsidRPr="008921ED" w:rsidRDefault="004137B8" w:rsidP="00116353">
            <w:pPr>
              <w:pStyle w:val="PlainText"/>
              <w:jc w:val="center"/>
              <w:rPr>
                <w:rFonts w:ascii="Arial" w:hAnsi="Arial" w:cs="Arial"/>
                <w:sz w:val="22"/>
                <w:szCs w:val="22"/>
              </w:rPr>
            </w:pPr>
          </w:p>
          <w:p w14:paraId="45BE0C2A" w14:textId="6DB30A4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26E57004" w14:textId="595ABCA8" w:rsidR="00116353" w:rsidRPr="008921ED" w:rsidRDefault="00116353" w:rsidP="00116353">
            <w:pPr>
              <w:pStyle w:val="PlainText"/>
              <w:jc w:val="center"/>
              <w:rPr>
                <w:rFonts w:ascii="Arial" w:hAnsi="Arial" w:cs="Arial"/>
                <w:sz w:val="22"/>
                <w:szCs w:val="22"/>
              </w:rPr>
            </w:pPr>
          </w:p>
        </w:tc>
        <w:tc>
          <w:tcPr>
            <w:tcW w:w="851" w:type="dxa"/>
          </w:tcPr>
          <w:p w14:paraId="3F50A8E1" w14:textId="77777777" w:rsidR="004137B8" w:rsidRPr="008921ED" w:rsidRDefault="004137B8" w:rsidP="00116353">
            <w:pPr>
              <w:pStyle w:val="PlainText"/>
              <w:jc w:val="center"/>
              <w:rPr>
                <w:rFonts w:ascii="Arial" w:hAnsi="Arial" w:cs="Arial"/>
                <w:sz w:val="22"/>
                <w:szCs w:val="22"/>
              </w:rPr>
            </w:pPr>
          </w:p>
          <w:p w14:paraId="4CB21B9F" w14:textId="77777777" w:rsidR="004137B8" w:rsidRPr="008921ED" w:rsidRDefault="004137B8" w:rsidP="00116353">
            <w:pPr>
              <w:pStyle w:val="PlainText"/>
              <w:jc w:val="center"/>
              <w:rPr>
                <w:rFonts w:ascii="Arial" w:hAnsi="Arial" w:cs="Arial"/>
                <w:sz w:val="22"/>
                <w:szCs w:val="22"/>
              </w:rPr>
            </w:pPr>
          </w:p>
          <w:p w14:paraId="455A4CDD" w14:textId="77777777" w:rsidR="004137B8" w:rsidRPr="008921ED" w:rsidRDefault="004137B8" w:rsidP="00116353">
            <w:pPr>
              <w:pStyle w:val="PlainText"/>
              <w:jc w:val="center"/>
              <w:rPr>
                <w:rFonts w:ascii="Arial" w:hAnsi="Arial" w:cs="Arial"/>
                <w:sz w:val="22"/>
                <w:szCs w:val="22"/>
              </w:rPr>
            </w:pPr>
          </w:p>
          <w:p w14:paraId="2BBB9C1A" w14:textId="423D5107"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29DD832F" w14:textId="57605FF8" w:rsidTr="00116353">
        <w:tc>
          <w:tcPr>
            <w:tcW w:w="1538" w:type="dxa"/>
            <w:vAlign w:val="bottom"/>
          </w:tcPr>
          <w:p w14:paraId="7E05FA70" w14:textId="2D4527DE"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Indian</w:t>
            </w:r>
          </w:p>
        </w:tc>
        <w:tc>
          <w:tcPr>
            <w:tcW w:w="1243" w:type="dxa"/>
          </w:tcPr>
          <w:p w14:paraId="46658E4D" w14:textId="77777777" w:rsidR="00116353" w:rsidRPr="008921ED" w:rsidRDefault="00116353" w:rsidP="00116353">
            <w:pPr>
              <w:pStyle w:val="PlainText"/>
              <w:jc w:val="center"/>
              <w:rPr>
                <w:rFonts w:ascii="Arial" w:hAnsi="Arial" w:cs="Arial"/>
                <w:sz w:val="22"/>
                <w:szCs w:val="22"/>
              </w:rPr>
            </w:pPr>
          </w:p>
        </w:tc>
        <w:tc>
          <w:tcPr>
            <w:tcW w:w="962" w:type="dxa"/>
            <w:vAlign w:val="bottom"/>
          </w:tcPr>
          <w:p w14:paraId="4111044D" w14:textId="4070925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44DEE021" w14:textId="77777777" w:rsidR="00116353" w:rsidRPr="008921ED" w:rsidRDefault="00116353" w:rsidP="00116353">
            <w:pPr>
              <w:pStyle w:val="PlainText"/>
              <w:jc w:val="center"/>
              <w:rPr>
                <w:rFonts w:ascii="Arial" w:hAnsi="Arial" w:cs="Arial"/>
                <w:sz w:val="22"/>
                <w:szCs w:val="22"/>
              </w:rPr>
            </w:pPr>
          </w:p>
        </w:tc>
        <w:tc>
          <w:tcPr>
            <w:tcW w:w="1414" w:type="dxa"/>
            <w:vAlign w:val="bottom"/>
          </w:tcPr>
          <w:p w14:paraId="354929E1" w14:textId="0EC392D7"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170" w:type="dxa"/>
          </w:tcPr>
          <w:p w14:paraId="3046B43F" w14:textId="77777777" w:rsidR="004137B8" w:rsidRPr="008921ED" w:rsidRDefault="004137B8" w:rsidP="00116353">
            <w:pPr>
              <w:pStyle w:val="PlainText"/>
              <w:jc w:val="center"/>
              <w:rPr>
                <w:rFonts w:ascii="Arial" w:hAnsi="Arial" w:cs="Arial"/>
                <w:sz w:val="22"/>
                <w:szCs w:val="22"/>
              </w:rPr>
            </w:pPr>
          </w:p>
          <w:p w14:paraId="6FAFA5C8" w14:textId="77777777" w:rsidR="004137B8" w:rsidRPr="008921ED" w:rsidRDefault="004137B8" w:rsidP="00116353">
            <w:pPr>
              <w:pStyle w:val="PlainText"/>
              <w:jc w:val="center"/>
              <w:rPr>
                <w:rFonts w:ascii="Arial" w:hAnsi="Arial" w:cs="Arial"/>
                <w:sz w:val="22"/>
                <w:szCs w:val="22"/>
              </w:rPr>
            </w:pPr>
          </w:p>
          <w:p w14:paraId="52D8790D" w14:textId="3EBD7423"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636E7748" w14:textId="77777777" w:rsidR="004137B8" w:rsidRPr="008921ED" w:rsidRDefault="004137B8" w:rsidP="00116353">
            <w:pPr>
              <w:pStyle w:val="PlainText"/>
              <w:jc w:val="center"/>
              <w:rPr>
                <w:rFonts w:ascii="Arial" w:hAnsi="Arial" w:cs="Arial"/>
                <w:sz w:val="22"/>
                <w:szCs w:val="22"/>
              </w:rPr>
            </w:pPr>
          </w:p>
          <w:p w14:paraId="6035ED5D" w14:textId="77777777" w:rsidR="004137B8" w:rsidRPr="008921ED" w:rsidRDefault="004137B8" w:rsidP="00116353">
            <w:pPr>
              <w:pStyle w:val="PlainText"/>
              <w:jc w:val="center"/>
              <w:rPr>
                <w:rFonts w:ascii="Arial" w:hAnsi="Arial" w:cs="Arial"/>
                <w:sz w:val="22"/>
                <w:szCs w:val="22"/>
              </w:rPr>
            </w:pPr>
          </w:p>
          <w:p w14:paraId="55A8B92B" w14:textId="23326ABF"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44D49178" w14:textId="325F1ADC" w:rsidR="00116353" w:rsidRPr="008921ED" w:rsidRDefault="00116353" w:rsidP="00116353">
            <w:pPr>
              <w:pStyle w:val="PlainText"/>
              <w:jc w:val="center"/>
              <w:rPr>
                <w:rFonts w:ascii="Arial" w:hAnsi="Arial" w:cs="Arial"/>
                <w:sz w:val="22"/>
                <w:szCs w:val="22"/>
              </w:rPr>
            </w:pPr>
          </w:p>
        </w:tc>
        <w:tc>
          <w:tcPr>
            <w:tcW w:w="851" w:type="dxa"/>
          </w:tcPr>
          <w:p w14:paraId="5A3C65B5" w14:textId="77777777" w:rsidR="004137B8" w:rsidRPr="008921ED" w:rsidRDefault="004137B8" w:rsidP="00116353">
            <w:pPr>
              <w:pStyle w:val="PlainText"/>
              <w:jc w:val="center"/>
              <w:rPr>
                <w:rFonts w:ascii="Arial" w:hAnsi="Arial" w:cs="Arial"/>
                <w:sz w:val="22"/>
                <w:szCs w:val="22"/>
              </w:rPr>
            </w:pPr>
          </w:p>
          <w:p w14:paraId="6DB24ED3" w14:textId="77777777" w:rsidR="004137B8" w:rsidRPr="008921ED" w:rsidRDefault="004137B8" w:rsidP="00116353">
            <w:pPr>
              <w:pStyle w:val="PlainText"/>
              <w:jc w:val="center"/>
              <w:rPr>
                <w:rFonts w:ascii="Arial" w:hAnsi="Arial" w:cs="Arial"/>
                <w:sz w:val="22"/>
                <w:szCs w:val="22"/>
              </w:rPr>
            </w:pPr>
          </w:p>
          <w:p w14:paraId="274E94B9" w14:textId="7A3C1303"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10</w:t>
            </w:r>
          </w:p>
        </w:tc>
      </w:tr>
      <w:tr w:rsidR="00116353" w:rsidRPr="008921ED" w14:paraId="1E9A5386" w14:textId="0CAC38B4" w:rsidTr="00116353">
        <w:tc>
          <w:tcPr>
            <w:tcW w:w="1538" w:type="dxa"/>
            <w:vAlign w:val="bottom"/>
          </w:tcPr>
          <w:p w14:paraId="31FE6CB4" w14:textId="51174225"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Asian or Asian British - Pakistani</w:t>
            </w:r>
          </w:p>
        </w:tc>
        <w:tc>
          <w:tcPr>
            <w:tcW w:w="1243" w:type="dxa"/>
          </w:tcPr>
          <w:p w14:paraId="089D0BF0" w14:textId="77777777" w:rsidR="00116353" w:rsidRPr="008921ED" w:rsidRDefault="00116353" w:rsidP="00116353">
            <w:pPr>
              <w:pStyle w:val="PlainText"/>
              <w:jc w:val="center"/>
              <w:rPr>
                <w:rFonts w:ascii="Arial" w:hAnsi="Arial" w:cs="Arial"/>
                <w:sz w:val="22"/>
                <w:szCs w:val="22"/>
              </w:rPr>
            </w:pPr>
          </w:p>
        </w:tc>
        <w:tc>
          <w:tcPr>
            <w:tcW w:w="962" w:type="dxa"/>
            <w:vAlign w:val="bottom"/>
          </w:tcPr>
          <w:p w14:paraId="0BDFA1CD" w14:textId="6D237A93"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1D4EDE03" w14:textId="77777777" w:rsidR="00116353" w:rsidRPr="008921ED" w:rsidRDefault="00116353" w:rsidP="00116353">
            <w:pPr>
              <w:pStyle w:val="PlainText"/>
              <w:jc w:val="center"/>
              <w:rPr>
                <w:rFonts w:ascii="Arial" w:hAnsi="Arial" w:cs="Arial"/>
                <w:sz w:val="22"/>
                <w:szCs w:val="22"/>
              </w:rPr>
            </w:pPr>
          </w:p>
        </w:tc>
        <w:tc>
          <w:tcPr>
            <w:tcW w:w="1414" w:type="dxa"/>
            <w:vAlign w:val="bottom"/>
          </w:tcPr>
          <w:p w14:paraId="75A7D6D4" w14:textId="79C6F292" w:rsidR="00116353" w:rsidRPr="008921ED" w:rsidRDefault="00116353" w:rsidP="00116353">
            <w:pPr>
              <w:pStyle w:val="PlainText"/>
              <w:jc w:val="center"/>
              <w:rPr>
                <w:rFonts w:ascii="Arial" w:hAnsi="Arial" w:cs="Arial"/>
                <w:sz w:val="22"/>
                <w:szCs w:val="22"/>
              </w:rPr>
            </w:pPr>
          </w:p>
        </w:tc>
        <w:tc>
          <w:tcPr>
            <w:tcW w:w="1170" w:type="dxa"/>
            <w:vAlign w:val="bottom"/>
          </w:tcPr>
          <w:p w14:paraId="42E976A1" w14:textId="650137CA"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5C3E7773" w14:textId="77777777" w:rsidR="004137B8" w:rsidRPr="008921ED" w:rsidRDefault="004137B8" w:rsidP="00116353">
            <w:pPr>
              <w:pStyle w:val="PlainText"/>
              <w:jc w:val="center"/>
              <w:rPr>
                <w:rFonts w:ascii="Arial" w:hAnsi="Arial" w:cs="Arial"/>
                <w:sz w:val="22"/>
                <w:szCs w:val="22"/>
              </w:rPr>
            </w:pPr>
          </w:p>
          <w:p w14:paraId="02F1328D" w14:textId="77777777" w:rsidR="004137B8" w:rsidRPr="008921ED" w:rsidRDefault="004137B8" w:rsidP="00116353">
            <w:pPr>
              <w:pStyle w:val="PlainText"/>
              <w:jc w:val="center"/>
              <w:rPr>
                <w:rFonts w:ascii="Arial" w:hAnsi="Arial" w:cs="Arial"/>
                <w:sz w:val="22"/>
                <w:szCs w:val="22"/>
              </w:rPr>
            </w:pPr>
          </w:p>
          <w:p w14:paraId="1178E2D2" w14:textId="6F3943F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vAlign w:val="bottom"/>
          </w:tcPr>
          <w:p w14:paraId="65A24E14" w14:textId="5039268A" w:rsidR="00116353" w:rsidRPr="008921ED" w:rsidRDefault="00116353" w:rsidP="00116353">
            <w:pPr>
              <w:pStyle w:val="PlainText"/>
              <w:jc w:val="center"/>
              <w:rPr>
                <w:rFonts w:ascii="Arial" w:hAnsi="Arial" w:cs="Arial"/>
                <w:sz w:val="22"/>
                <w:szCs w:val="22"/>
              </w:rPr>
            </w:pPr>
          </w:p>
        </w:tc>
        <w:tc>
          <w:tcPr>
            <w:tcW w:w="851" w:type="dxa"/>
          </w:tcPr>
          <w:p w14:paraId="75A3FDEE" w14:textId="77777777" w:rsidR="004137B8" w:rsidRPr="008921ED" w:rsidRDefault="004137B8" w:rsidP="00116353">
            <w:pPr>
              <w:pStyle w:val="PlainText"/>
              <w:jc w:val="center"/>
              <w:rPr>
                <w:rFonts w:ascii="Arial" w:hAnsi="Arial" w:cs="Arial"/>
                <w:sz w:val="22"/>
                <w:szCs w:val="22"/>
              </w:rPr>
            </w:pPr>
          </w:p>
          <w:p w14:paraId="103D49E9" w14:textId="77777777" w:rsidR="004137B8" w:rsidRPr="008921ED" w:rsidRDefault="004137B8" w:rsidP="00116353">
            <w:pPr>
              <w:pStyle w:val="PlainText"/>
              <w:jc w:val="center"/>
              <w:rPr>
                <w:rFonts w:ascii="Arial" w:hAnsi="Arial" w:cs="Arial"/>
                <w:sz w:val="22"/>
                <w:szCs w:val="22"/>
              </w:rPr>
            </w:pPr>
          </w:p>
          <w:p w14:paraId="46080D68" w14:textId="60A40AC0" w:rsidR="00116353" w:rsidRPr="008921ED" w:rsidRDefault="00116353" w:rsidP="00116353">
            <w:pPr>
              <w:pStyle w:val="PlainText"/>
              <w:jc w:val="center"/>
              <w:rPr>
                <w:rFonts w:ascii="Arial" w:eastAsia="Times New Roman" w:hAnsi="Arial" w:cs="Arial"/>
                <w:color w:val="000000"/>
                <w:sz w:val="22"/>
                <w:szCs w:val="22"/>
                <w:lang w:eastAsia="en-GB"/>
              </w:rPr>
            </w:pPr>
            <w:r w:rsidRPr="008921ED">
              <w:rPr>
                <w:rFonts w:ascii="Arial" w:hAnsi="Arial" w:cs="Arial"/>
                <w:sz w:val="22"/>
                <w:szCs w:val="22"/>
              </w:rPr>
              <w:t>**</w:t>
            </w:r>
          </w:p>
        </w:tc>
      </w:tr>
      <w:tr w:rsidR="00116353" w:rsidRPr="008921ED" w14:paraId="1CCA0921" w14:textId="3DF73B94" w:rsidTr="00116353">
        <w:tc>
          <w:tcPr>
            <w:tcW w:w="1538" w:type="dxa"/>
            <w:vAlign w:val="bottom"/>
          </w:tcPr>
          <w:p w14:paraId="2EDF6766" w14:textId="04515EC3"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Black or Black British - African</w:t>
            </w:r>
          </w:p>
        </w:tc>
        <w:tc>
          <w:tcPr>
            <w:tcW w:w="1243" w:type="dxa"/>
          </w:tcPr>
          <w:p w14:paraId="4B8E788A" w14:textId="6607219C" w:rsidR="00116353" w:rsidRPr="008921ED" w:rsidRDefault="00116353" w:rsidP="00116353">
            <w:pPr>
              <w:pStyle w:val="PlainText"/>
              <w:jc w:val="center"/>
              <w:rPr>
                <w:rFonts w:ascii="Arial" w:hAnsi="Arial" w:cs="Arial"/>
                <w:sz w:val="22"/>
                <w:szCs w:val="22"/>
              </w:rPr>
            </w:pPr>
          </w:p>
        </w:tc>
        <w:tc>
          <w:tcPr>
            <w:tcW w:w="962" w:type="dxa"/>
          </w:tcPr>
          <w:p w14:paraId="7C7670D4" w14:textId="77777777" w:rsidR="004137B8" w:rsidRPr="008921ED" w:rsidRDefault="004137B8" w:rsidP="00116353">
            <w:pPr>
              <w:pStyle w:val="PlainText"/>
              <w:jc w:val="center"/>
              <w:rPr>
                <w:rFonts w:ascii="Arial" w:hAnsi="Arial" w:cs="Arial"/>
                <w:sz w:val="22"/>
                <w:szCs w:val="22"/>
              </w:rPr>
            </w:pPr>
          </w:p>
          <w:p w14:paraId="27563007" w14:textId="77777777" w:rsidR="004137B8" w:rsidRPr="008921ED" w:rsidRDefault="004137B8" w:rsidP="00116353">
            <w:pPr>
              <w:pStyle w:val="PlainText"/>
              <w:jc w:val="center"/>
              <w:rPr>
                <w:rFonts w:ascii="Arial" w:hAnsi="Arial" w:cs="Arial"/>
                <w:sz w:val="22"/>
                <w:szCs w:val="22"/>
              </w:rPr>
            </w:pPr>
          </w:p>
          <w:p w14:paraId="33B320B9" w14:textId="2536187D"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4634A98C" w14:textId="77777777" w:rsidR="004137B8" w:rsidRPr="008921ED" w:rsidRDefault="004137B8" w:rsidP="00116353">
            <w:pPr>
              <w:pStyle w:val="PlainText"/>
              <w:jc w:val="center"/>
              <w:rPr>
                <w:rFonts w:ascii="Arial" w:hAnsi="Arial" w:cs="Arial"/>
                <w:sz w:val="22"/>
                <w:szCs w:val="22"/>
              </w:rPr>
            </w:pPr>
          </w:p>
          <w:p w14:paraId="6EE93987" w14:textId="77777777" w:rsidR="004137B8" w:rsidRPr="008921ED" w:rsidRDefault="004137B8" w:rsidP="00116353">
            <w:pPr>
              <w:pStyle w:val="PlainText"/>
              <w:jc w:val="center"/>
              <w:rPr>
                <w:rFonts w:ascii="Arial" w:hAnsi="Arial" w:cs="Arial"/>
                <w:sz w:val="22"/>
                <w:szCs w:val="22"/>
              </w:rPr>
            </w:pPr>
          </w:p>
          <w:p w14:paraId="79FB23D5" w14:textId="0AD3802F"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329A9F49" w14:textId="635C4670" w:rsidR="00116353" w:rsidRPr="008921ED" w:rsidRDefault="00116353" w:rsidP="00116353">
            <w:pPr>
              <w:pStyle w:val="PlainText"/>
              <w:jc w:val="center"/>
              <w:rPr>
                <w:rFonts w:ascii="Arial" w:hAnsi="Arial" w:cs="Arial"/>
                <w:sz w:val="22"/>
                <w:szCs w:val="22"/>
              </w:rPr>
            </w:pPr>
          </w:p>
        </w:tc>
        <w:tc>
          <w:tcPr>
            <w:tcW w:w="1170" w:type="dxa"/>
          </w:tcPr>
          <w:p w14:paraId="52230507" w14:textId="77777777" w:rsidR="004137B8" w:rsidRPr="008921ED" w:rsidRDefault="004137B8" w:rsidP="00116353">
            <w:pPr>
              <w:pStyle w:val="PlainText"/>
              <w:jc w:val="center"/>
              <w:rPr>
                <w:rFonts w:ascii="Arial" w:hAnsi="Arial" w:cs="Arial"/>
                <w:sz w:val="22"/>
                <w:szCs w:val="22"/>
              </w:rPr>
            </w:pPr>
          </w:p>
          <w:p w14:paraId="12013849" w14:textId="77777777" w:rsidR="004137B8" w:rsidRPr="008921ED" w:rsidRDefault="004137B8" w:rsidP="00116353">
            <w:pPr>
              <w:pStyle w:val="PlainText"/>
              <w:jc w:val="center"/>
              <w:rPr>
                <w:rFonts w:ascii="Arial" w:hAnsi="Arial" w:cs="Arial"/>
                <w:sz w:val="22"/>
                <w:szCs w:val="22"/>
              </w:rPr>
            </w:pPr>
          </w:p>
          <w:p w14:paraId="70DD8590" w14:textId="72CBDD99"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56F9C137" w14:textId="77777777" w:rsidR="004137B8" w:rsidRPr="008921ED" w:rsidRDefault="004137B8" w:rsidP="00116353">
            <w:pPr>
              <w:pStyle w:val="PlainText"/>
              <w:jc w:val="center"/>
              <w:rPr>
                <w:rFonts w:ascii="Arial" w:hAnsi="Arial" w:cs="Arial"/>
                <w:sz w:val="22"/>
                <w:szCs w:val="22"/>
              </w:rPr>
            </w:pPr>
          </w:p>
          <w:p w14:paraId="3DB1091C" w14:textId="77777777" w:rsidR="004137B8" w:rsidRPr="008921ED" w:rsidRDefault="004137B8" w:rsidP="00116353">
            <w:pPr>
              <w:pStyle w:val="PlainText"/>
              <w:jc w:val="center"/>
              <w:rPr>
                <w:rFonts w:ascii="Arial" w:hAnsi="Arial" w:cs="Arial"/>
                <w:sz w:val="22"/>
                <w:szCs w:val="22"/>
              </w:rPr>
            </w:pPr>
          </w:p>
          <w:p w14:paraId="7D59E18A" w14:textId="44A30985"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20</w:t>
            </w:r>
          </w:p>
        </w:tc>
        <w:tc>
          <w:tcPr>
            <w:tcW w:w="1420" w:type="dxa"/>
          </w:tcPr>
          <w:p w14:paraId="7C2E71A0" w14:textId="31648B7E" w:rsidR="00116353" w:rsidRPr="008921ED" w:rsidRDefault="00116353" w:rsidP="00116353">
            <w:pPr>
              <w:pStyle w:val="PlainText"/>
              <w:jc w:val="center"/>
              <w:rPr>
                <w:rFonts w:ascii="Arial" w:hAnsi="Arial" w:cs="Arial"/>
                <w:sz w:val="22"/>
                <w:szCs w:val="22"/>
              </w:rPr>
            </w:pPr>
          </w:p>
        </w:tc>
        <w:tc>
          <w:tcPr>
            <w:tcW w:w="851" w:type="dxa"/>
          </w:tcPr>
          <w:p w14:paraId="2C88CD9B" w14:textId="77777777" w:rsidR="004137B8" w:rsidRPr="008921ED" w:rsidRDefault="004137B8" w:rsidP="00116353">
            <w:pPr>
              <w:pStyle w:val="PlainText"/>
              <w:jc w:val="center"/>
              <w:rPr>
                <w:rFonts w:ascii="Arial" w:hAnsi="Arial" w:cs="Arial"/>
                <w:sz w:val="22"/>
                <w:szCs w:val="22"/>
              </w:rPr>
            </w:pPr>
          </w:p>
          <w:p w14:paraId="60E6E357" w14:textId="77777777" w:rsidR="004137B8" w:rsidRPr="008921ED" w:rsidRDefault="004137B8" w:rsidP="00116353">
            <w:pPr>
              <w:pStyle w:val="PlainText"/>
              <w:jc w:val="center"/>
              <w:rPr>
                <w:rFonts w:ascii="Arial" w:hAnsi="Arial" w:cs="Arial"/>
                <w:sz w:val="22"/>
                <w:szCs w:val="22"/>
              </w:rPr>
            </w:pPr>
          </w:p>
          <w:p w14:paraId="50B56CB7" w14:textId="377D670B"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30</w:t>
            </w:r>
          </w:p>
        </w:tc>
      </w:tr>
      <w:tr w:rsidR="00116353" w:rsidRPr="008921ED" w14:paraId="4577DFD2" w14:textId="5B187B0D" w:rsidTr="00116353">
        <w:tc>
          <w:tcPr>
            <w:tcW w:w="1538" w:type="dxa"/>
            <w:vAlign w:val="bottom"/>
          </w:tcPr>
          <w:p w14:paraId="0DCCF029" w14:textId="40ACFFBC"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Black or Black British - Caribbean</w:t>
            </w:r>
          </w:p>
        </w:tc>
        <w:tc>
          <w:tcPr>
            <w:tcW w:w="1243" w:type="dxa"/>
            <w:vAlign w:val="bottom"/>
          </w:tcPr>
          <w:p w14:paraId="0A261F14" w14:textId="7FCA5CEF" w:rsidR="00116353" w:rsidRPr="008921ED" w:rsidRDefault="00116353" w:rsidP="00116353">
            <w:pPr>
              <w:pStyle w:val="PlainText"/>
              <w:jc w:val="center"/>
              <w:rPr>
                <w:rFonts w:ascii="Arial" w:hAnsi="Arial" w:cs="Arial"/>
                <w:sz w:val="22"/>
                <w:szCs w:val="22"/>
              </w:rPr>
            </w:pPr>
          </w:p>
        </w:tc>
        <w:tc>
          <w:tcPr>
            <w:tcW w:w="962" w:type="dxa"/>
          </w:tcPr>
          <w:p w14:paraId="346B07A9" w14:textId="77777777" w:rsidR="004137B8" w:rsidRPr="008921ED" w:rsidRDefault="004137B8" w:rsidP="00116353">
            <w:pPr>
              <w:pStyle w:val="PlainText"/>
              <w:jc w:val="center"/>
              <w:rPr>
                <w:rFonts w:ascii="Arial" w:hAnsi="Arial" w:cs="Arial"/>
                <w:sz w:val="22"/>
                <w:szCs w:val="22"/>
              </w:rPr>
            </w:pPr>
          </w:p>
          <w:p w14:paraId="648A4CF2" w14:textId="77777777" w:rsidR="004137B8" w:rsidRPr="008921ED" w:rsidRDefault="004137B8" w:rsidP="00116353">
            <w:pPr>
              <w:pStyle w:val="PlainText"/>
              <w:jc w:val="center"/>
              <w:rPr>
                <w:rFonts w:ascii="Arial" w:hAnsi="Arial" w:cs="Arial"/>
                <w:sz w:val="22"/>
                <w:szCs w:val="22"/>
              </w:rPr>
            </w:pPr>
          </w:p>
          <w:p w14:paraId="7382EEFF" w14:textId="09E65652"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10</w:t>
            </w:r>
          </w:p>
        </w:tc>
        <w:tc>
          <w:tcPr>
            <w:tcW w:w="1414" w:type="dxa"/>
          </w:tcPr>
          <w:p w14:paraId="01179757" w14:textId="77777777" w:rsidR="00116353" w:rsidRPr="008921ED" w:rsidRDefault="00116353" w:rsidP="00116353">
            <w:pPr>
              <w:pStyle w:val="PlainText"/>
              <w:jc w:val="center"/>
              <w:rPr>
                <w:rFonts w:ascii="Arial" w:hAnsi="Arial" w:cs="Arial"/>
                <w:sz w:val="22"/>
                <w:szCs w:val="22"/>
              </w:rPr>
            </w:pPr>
          </w:p>
        </w:tc>
        <w:tc>
          <w:tcPr>
            <w:tcW w:w="1414" w:type="dxa"/>
            <w:vAlign w:val="bottom"/>
          </w:tcPr>
          <w:p w14:paraId="01158AE6" w14:textId="09A4751C"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170" w:type="dxa"/>
          </w:tcPr>
          <w:p w14:paraId="5DF17912" w14:textId="77777777" w:rsidR="004137B8" w:rsidRPr="008921ED" w:rsidRDefault="004137B8" w:rsidP="00116353">
            <w:pPr>
              <w:pStyle w:val="PlainText"/>
              <w:jc w:val="center"/>
              <w:rPr>
                <w:rFonts w:ascii="Arial" w:hAnsi="Arial" w:cs="Arial"/>
                <w:sz w:val="22"/>
                <w:szCs w:val="22"/>
              </w:rPr>
            </w:pPr>
          </w:p>
          <w:p w14:paraId="34236E72" w14:textId="77777777" w:rsidR="004137B8" w:rsidRPr="008921ED" w:rsidRDefault="004137B8" w:rsidP="00116353">
            <w:pPr>
              <w:pStyle w:val="PlainText"/>
              <w:jc w:val="center"/>
              <w:rPr>
                <w:rFonts w:ascii="Arial" w:hAnsi="Arial" w:cs="Arial"/>
                <w:sz w:val="22"/>
                <w:szCs w:val="22"/>
              </w:rPr>
            </w:pPr>
          </w:p>
          <w:p w14:paraId="327E4610" w14:textId="09B30715"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vAlign w:val="bottom"/>
          </w:tcPr>
          <w:p w14:paraId="3152B51B" w14:textId="6C8A459A" w:rsidR="00116353" w:rsidRPr="008921ED" w:rsidRDefault="00116353" w:rsidP="00116353">
            <w:pPr>
              <w:pStyle w:val="PlainText"/>
              <w:jc w:val="center"/>
              <w:rPr>
                <w:rFonts w:ascii="Arial" w:hAnsi="Arial" w:cs="Arial"/>
                <w:sz w:val="22"/>
                <w:szCs w:val="22"/>
              </w:rPr>
            </w:pPr>
          </w:p>
        </w:tc>
        <w:tc>
          <w:tcPr>
            <w:tcW w:w="1420" w:type="dxa"/>
            <w:vAlign w:val="bottom"/>
          </w:tcPr>
          <w:p w14:paraId="4CFA9D78" w14:textId="3AA13F3B" w:rsidR="00116353" w:rsidRPr="008921ED" w:rsidRDefault="00116353" w:rsidP="00116353">
            <w:pPr>
              <w:pStyle w:val="PlainText"/>
              <w:jc w:val="center"/>
              <w:rPr>
                <w:rFonts w:ascii="Arial" w:hAnsi="Arial" w:cs="Arial"/>
                <w:sz w:val="22"/>
                <w:szCs w:val="22"/>
              </w:rPr>
            </w:pPr>
          </w:p>
        </w:tc>
        <w:tc>
          <w:tcPr>
            <w:tcW w:w="851" w:type="dxa"/>
          </w:tcPr>
          <w:p w14:paraId="4E306860" w14:textId="77777777" w:rsidR="004137B8" w:rsidRPr="008921ED" w:rsidRDefault="004137B8" w:rsidP="00116353">
            <w:pPr>
              <w:pStyle w:val="PlainText"/>
              <w:jc w:val="center"/>
              <w:rPr>
                <w:rFonts w:ascii="Arial" w:eastAsia="Times New Roman" w:hAnsi="Arial" w:cs="Arial"/>
                <w:color w:val="000000"/>
                <w:sz w:val="22"/>
                <w:szCs w:val="22"/>
                <w:lang w:eastAsia="en-GB"/>
              </w:rPr>
            </w:pPr>
          </w:p>
          <w:p w14:paraId="5668AA98" w14:textId="77777777" w:rsidR="004137B8" w:rsidRPr="008921ED" w:rsidRDefault="004137B8" w:rsidP="00116353">
            <w:pPr>
              <w:pStyle w:val="PlainText"/>
              <w:jc w:val="center"/>
              <w:rPr>
                <w:rFonts w:ascii="Arial" w:eastAsia="Times New Roman" w:hAnsi="Arial" w:cs="Arial"/>
                <w:color w:val="000000"/>
                <w:sz w:val="22"/>
                <w:szCs w:val="22"/>
                <w:lang w:eastAsia="en-GB"/>
              </w:rPr>
            </w:pPr>
          </w:p>
          <w:p w14:paraId="55358201" w14:textId="4438E9A8" w:rsidR="00116353" w:rsidRPr="008921ED" w:rsidRDefault="00116353" w:rsidP="00116353">
            <w:pPr>
              <w:pStyle w:val="PlainText"/>
              <w:jc w:val="center"/>
              <w:rPr>
                <w:rFonts w:ascii="Arial" w:eastAsia="Times New Roman" w:hAnsi="Arial" w:cs="Arial"/>
                <w:color w:val="000000"/>
                <w:sz w:val="22"/>
                <w:szCs w:val="22"/>
                <w:lang w:eastAsia="en-GB"/>
              </w:rPr>
            </w:pPr>
            <w:r w:rsidRPr="008921ED">
              <w:rPr>
                <w:rFonts w:ascii="Arial" w:eastAsia="Times New Roman" w:hAnsi="Arial" w:cs="Arial"/>
                <w:color w:val="000000"/>
                <w:sz w:val="22"/>
                <w:szCs w:val="22"/>
                <w:lang w:eastAsia="en-GB"/>
              </w:rPr>
              <w:t>10</w:t>
            </w:r>
          </w:p>
        </w:tc>
      </w:tr>
      <w:tr w:rsidR="00116353" w:rsidRPr="008921ED" w14:paraId="2F19F0F0" w14:textId="00C949DE" w:rsidTr="00116353">
        <w:tc>
          <w:tcPr>
            <w:tcW w:w="1538" w:type="dxa"/>
            <w:vAlign w:val="bottom"/>
          </w:tcPr>
          <w:p w14:paraId="4072B3D8" w14:textId="47DB9F2C"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Chinese</w:t>
            </w:r>
          </w:p>
        </w:tc>
        <w:tc>
          <w:tcPr>
            <w:tcW w:w="1243" w:type="dxa"/>
          </w:tcPr>
          <w:p w14:paraId="0B6A45E8" w14:textId="23143406" w:rsidR="00116353" w:rsidRPr="008921ED" w:rsidRDefault="00116353" w:rsidP="00116353">
            <w:pPr>
              <w:pStyle w:val="PlainText"/>
              <w:jc w:val="center"/>
              <w:rPr>
                <w:rFonts w:ascii="Arial" w:hAnsi="Arial" w:cs="Arial"/>
                <w:sz w:val="22"/>
                <w:szCs w:val="22"/>
              </w:rPr>
            </w:pPr>
          </w:p>
        </w:tc>
        <w:tc>
          <w:tcPr>
            <w:tcW w:w="962" w:type="dxa"/>
            <w:vAlign w:val="bottom"/>
          </w:tcPr>
          <w:p w14:paraId="07087FFF" w14:textId="16152042"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6C22FB47" w14:textId="77777777" w:rsidR="00116353" w:rsidRPr="008921ED" w:rsidRDefault="00116353" w:rsidP="00116353">
            <w:pPr>
              <w:pStyle w:val="PlainText"/>
              <w:jc w:val="center"/>
              <w:rPr>
                <w:rFonts w:ascii="Arial" w:hAnsi="Arial" w:cs="Arial"/>
                <w:sz w:val="22"/>
                <w:szCs w:val="22"/>
              </w:rPr>
            </w:pPr>
          </w:p>
        </w:tc>
        <w:tc>
          <w:tcPr>
            <w:tcW w:w="1414" w:type="dxa"/>
          </w:tcPr>
          <w:p w14:paraId="150EC1FD" w14:textId="77777777" w:rsidR="00116353" w:rsidRPr="008921ED" w:rsidRDefault="00116353" w:rsidP="00116353">
            <w:pPr>
              <w:pStyle w:val="PlainText"/>
              <w:jc w:val="center"/>
              <w:rPr>
                <w:rFonts w:ascii="Arial" w:hAnsi="Arial" w:cs="Arial"/>
                <w:sz w:val="22"/>
                <w:szCs w:val="22"/>
              </w:rPr>
            </w:pPr>
          </w:p>
        </w:tc>
        <w:tc>
          <w:tcPr>
            <w:tcW w:w="1170" w:type="dxa"/>
            <w:vAlign w:val="bottom"/>
          </w:tcPr>
          <w:p w14:paraId="7234CFAA" w14:textId="4833347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6F0F94E8" w14:textId="48E45323"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vAlign w:val="bottom"/>
          </w:tcPr>
          <w:p w14:paraId="43D074B4" w14:textId="7FDEFCA6" w:rsidR="00116353" w:rsidRPr="008921ED" w:rsidRDefault="00116353" w:rsidP="00116353">
            <w:pPr>
              <w:pStyle w:val="PlainText"/>
              <w:jc w:val="center"/>
              <w:rPr>
                <w:rFonts w:ascii="Arial" w:hAnsi="Arial" w:cs="Arial"/>
                <w:sz w:val="22"/>
                <w:szCs w:val="22"/>
              </w:rPr>
            </w:pPr>
          </w:p>
        </w:tc>
        <w:tc>
          <w:tcPr>
            <w:tcW w:w="851" w:type="dxa"/>
          </w:tcPr>
          <w:p w14:paraId="45237389" w14:textId="34694FEB" w:rsidR="00116353" w:rsidRPr="008921ED" w:rsidRDefault="00116353" w:rsidP="00116353">
            <w:pPr>
              <w:pStyle w:val="PlainText"/>
              <w:jc w:val="center"/>
              <w:rPr>
                <w:rFonts w:ascii="Arial" w:eastAsia="Times New Roman" w:hAnsi="Arial" w:cs="Arial"/>
                <w:color w:val="000000"/>
                <w:sz w:val="22"/>
                <w:szCs w:val="22"/>
                <w:lang w:eastAsia="en-GB"/>
              </w:rPr>
            </w:pPr>
            <w:r w:rsidRPr="008921ED">
              <w:rPr>
                <w:rFonts w:ascii="Arial" w:hAnsi="Arial" w:cs="Arial"/>
                <w:sz w:val="22"/>
                <w:szCs w:val="22"/>
              </w:rPr>
              <w:t>**</w:t>
            </w:r>
          </w:p>
        </w:tc>
      </w:tr>
      <w:tr w:rsidR="00116353" w:rsidRPr="008921ED" w14:paraId="08CEB27E" w14:textId="668F5FA2" w:rsidTr="00116353">
        <w:tc>
          <w:tcPr>
            <w:tcW w:w="1538" w:type="dxa"/>
            <w:vAlign w:val="bottom"/>
          </w:tcPr>
          <w:p w14:paraId="7BA371C7" w14:textId="0F66BEA7"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Information refused</w:t>
            </w:r>
          </w:p>
        </w:tc>
        <w:tc>
          <w:tcPr>
            <w:tcW w:w="1243" w:type="dxa"/>
          </w:tcPr>
          <w:p w14:paraId="4850D887" w14:textId="7E305FC3" w:rsidR="00116353" w:rsidRPr="008921ED" w:rsidRDefault="00116353" w:rsidP="00116353">
            <w:pPr>
              <w:pStyle w:val="PlainText"/>
              <w:jc w:val="center"/>
              <w:rPr>
                <w:rFonts w:ascii="Arial" w:hAnsi="Arial" w:cs="Arial"/>
                <w:sz w:val="22"/>
                <w:szCs w:val="22"/>
              </w:rPr>
            </w:pPr>
          </w:p>
        </w:tc>
        <w:tc>
          <w:tcPr>
            <w:tcW w:w="962" w:type="dxa"/>
          </w:tcPr>
          <w:p w14:paraId="3418D771" w14:textId="77777777" w:rsidR="004137B8" w:rsidRPr="008921ED" w:rsidRDefault="004137B8" w:rsidP="00116353">
            <w:pPr>
              <w:pStyle w:val="PlainText"/>
              <w:jc w:val="center"/>
              <w:rPr>
                <w:rFonts w:ascii="Arial" w:hAnsi="Arial" w:cs="Arial"/>
                <w:sz w:val="22"/>
                <w:szCs w:val="22"/>
              </w:rPr>
            </w:pPr>
          </w:p>
          <w:p w14:paraId="608F88FC" w14:textId="38767951"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7D87127F" w14:textId="77777777" w:rsidR="00116353" w:rsidRPr="008921ED" w:rsidRDefault="00116353" w:rsidP="00116353">
            <w:pPr>
              <w:pStyle w:val="PlainText"/>
              <w:jc w:val="center"/>
              <w:rPr>
                <w:rFonts w:ascii="Arial" w:hAnsi="Arial" w:cs="Arial"/>
                <w:sz w:val="22"/>
                <w:szCs w:val="22"/>
              </w:rPr>
            </w:pPr>
          </w:p>
        </w:tc>
        <w:tc>
          <w:tcPr>
            <w:tcW w:w="1414" w:type="dxa"/>
          </w:tcPr>
          <w:p w14:paraId="41DD8201" w14:textId="4D101CDE" w:rsidR="00116353" w:rsidRPr="008921ED" w:rsidRDefault="00116353" w:rsidP="00116353">
            <w:pPr>
              <w:pStyle w:val="PlainText"/>
              <w:jc w:val="center"/>
              <w:rPr>
                <w:rFonts w:ascii="Arial" w:hAnsi="Arial" w:cs="Arial"/>
                <w:sz w:val="22"/>
                <w:szCs w:val="22"/>
              </w:rPr>
            </w:pPr>
          </w:p>
        </w:tc>
        <w:tc>
          <w:tcPr>
            <w:tcW w:w="1170" w:type="dxa"/>
          </w:tcPr>
          <w:p w14:paraId="170E074B" w14:textId="77777777" w:rsidR="004137B8" w:rsidRPr="008921ED" w:rsidRDefault="004137B8" w:rsidP="00116353">
            <w:pPr>
              <w:pStyle w:val="PlainText"/>
              <w:jc w:val="center"/>
              <w:rPr>
                <w:rFonts w:ascii="Arial" w:hAnsi="Arial" w:cs="Arial"/>
                <w:sz w:val="22"/>
                <w:szCs w:val="22"/>
              </w:rPr>
            </w:pPr>
          </w:p>
          <w:p w14:paraId="69D1418B" w14:textId="297F6337"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5BFFCA7B" w14:textId="77777777" w:rsidR="004137B8" w:rsidRPr="008921ED" w:rsidRDefault="004137B8" w:rsidP="00116353">
            <w:pPr>
              <w:pStyle w:val="PlainText"/>
              <w:jc w:val="center"/>
              <w:rPr>
                <w:rFonts w:ascii="Arial" w:hAnsi="Arial" w:cs="Arial"/>
                <w:sz w:val="22"/>
                <w:szCs w:val="22"/>
              </w:rPr>
            </w:pPr>
          </w:p>
          <w:p w14:paraId="1BCC61E4" w14:textId="02FDC1C8"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20</w:t>
            </w:r>
          </w:p>
        </w:tc>
        <w:tc>
          <w:tcPr>
            <w:tcW w:w="1420" w:type="dxa"/>
          </w:tcPr>
          <w:p w14:paraId="0AD42CFE" w14:textId="2868CCD0" w:rsidR="00116353" w:rsidRPr="008921ED" w:rsidRDefault="00116353" w:rsidP="00116353">
            <w:pPr>
              <w:pStyle w:val="PlainText"/>
              <w:jc w:val="center"/>
              <w:rPr>
                <w:rFonts w:ascii="Arial" w:hAnsi="Arial" w:cs="Arial"/>
                <w:sz w:val="22"/>
                <w:szCs w:val="22"/>
              </w:rPr>
            </w:pPr>
          </w:p>
        </w:tc>
        <w:tc>
          <w:tcPr>
            <w:tcW w:w="851" w:type="dxa"/>
          </w:tcPr>
          <w:p w14:paraId="5197B5D4" w14:textId="77777777" w:rsidR="004137B8" w:rsidRPr="008921ED" w:rsidRDefault="004137B8" w:rsidP="00116353">
            <w:pPr>
              <w:pStyle w:val="PlainText"/>
              <w:jc w:val="center"/>
              <w:rPr>
                <w:rFonts w:ascii="Arial" w:hAnsi="Arial" w:cs="Arial"/>
                <w:sz w:val="22"/>
                <w:szCs w:val="22"/>
              </w:rPr>
            </w:pPr>
          </w:p>
          <w:p w14:paraId="2554AF9B" w14:textId="4456D0DE"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25</w:t>
            </w:r>
          </w:p>
        </w:tc>
      </w:tr>
      <w:tr w:rsidR="00116353" w:rsidRPr="008921ED" w14:paraId="0799D830" w14:textId="3CE19A69" w:rsidTr="00116353">
        <w:tc>
          <w:tcPr>
            <w:tcW w:w="1538" w:type="dxa"/>
            <w:vAlign w:val="bottom"/>
          </w:tcPr>
          <w:p w14:paraId="7CA2314F" w14:textId="051FDDF7"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Mixed - White and Asian</w:t>
            </w:r>
          </w:p>
        </w:tc>
        <w:tc>
          <w:tcPr>
            <w:tcW w:w="1243" w:type="dxa"/>
          </w:tcPr>
          <w:p w14:paraId="754AA3F9" w14:textId="77777777" w:rsidR="00116353" w:rsidRPr="008921ED" w:rsidRDefault="00116353" w:rsidP="00116353">
            <w:pPr>
              <w:pStyle w:val="PlainText"/>
              <w:jc w:val="center"/>
              <w:rPr>
                <w:rFonts w:ascii="Arial" w:hAnsi="Arial" w:cs="Arial"/>
                <w:sz w:val="22"/>
                <w:szCs w:val="22"/>
              </w:rPr>
            </w:pPr>
          </w:p>
        </w:tc>
        <w:tc>
          <w:tcPr>
            <w:tcW w:w="962" w:type="dxa"/>
          </w:tcPr>
          <w:p w14:paraId="6FEB1243" w14:textId="77777777" w:rsidR="004137B8" w:rsidRPr="008921ED" w:rsidRDefault="004137B8" w:rsidP="00116353">
            <w:pPr>
              <w:pStyle w:val="PlainText"/>
              <w:jc w:val="center"/>
              <w:rPr>
                <w:rFonts w:ascii="Arial" w:hAnsi="Arial" w:cs="Arial"/>
                <w:sz w:val="22"/>
                <w:szCs w:val="22"/>
              </w:rPr>
            </w:pPr>
          </w:p>
          <w:p w14:paraId="536C3705" w14:textId="77777777" w:rsidR="004137B8" w:rsidRPr="008921ED" w:rsidRDefault="004137B8" w:rsidP="00116353">
            <w:pPr>
              <w:pStyle w:val="PlainText"/>
              <w:jc w:val="center"/>
              <w:rPr>
                <w:rFonts w:ascii="Arial" w:hAnsi="Arial" w:cs="Arial"/>
                <w:sz w:val="22"/>
                <w:szCs w:val="22"/>
              </w:rPr>
            </w:pPr>
          </w:p>
          <w:p w14:paraId="4B818676" w14:textId="26C44A89"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43103236" w14:textId="77777777" w:rsidR="00116353" w:rsidRPr="008921ED" w:rsidRDefault="00116353" w:rsidP="00116353">
            <w:pPr>
              <w:pStyle w:val="PlainText"/>
              <w:jc w:val="center"/>
              <w:rPr>
                <w:rFonts w:ascii="Arial" w:hAnsi="Arial" w:cs="Arial"/>
                <w:sz w:val="22"/>
                <w:szCs w:val="22"/>
              </w:rPr>
            </w:pPr>
          </w:p>
        </w:tc>
        <w:tc>
          <w:tcPr>
            <w:tcW w:w="1414" w:type="dxa"/>
          </w:tcPr>
          <w:p w14:paraId="5F63172F" w14:textId="078D8FBA" w:rsidR="00116353" w:rsidRPr="008921ED" w:rsidRDefault="00116353" w:rsidP="00116353">
            <w:pPr>
              <w:pStyle w:val="PlainText"/>
              <w:jc w:val="center"/>
              <w:rPr>
                <w:rFonts w:ascii="Arial" w:hAnsi="Arial" w:cs="Arial"/>
                <w:sz w:val="22"/>
                <w:szCs w:val="22"/>
              </w:rPr>
            </w:pPr>
          </w:p>
        </w:tc>
        <w:tc>
          <w:tcPr>
            <w:tcW w:w="1170" w:type="dxa"/>
          </w:tcPr>
          <w:p w14:paraId="777D508B" w14:textId="3E52BF9C" w:rsidR="00116353" w:rsidRPr="008921ED" w:rsidRDefault="00116353" w:rsidP="00116353">
            <w:pPr>
              <w:pStyle w:val="PlainText"/>
              <w:jc w:val="center"/>
              <w:rPr>
                <w:rFonts w:ascii="Arial" w:hAnsi="Arial" w:cs="Arial"/>
                <w:sz w:val="22"/>
                <w:szCs w:val="22"/>
              </w:rPr>
            </w:pPr>
          </w:p>
        </w:tc>
        <w:tc>
          <w:tcPr>
            <w:tcW w:w="1329" w:type="dxa"/>
          </w:tcPr>
          <w:p w14:paraId="068727F5" w14:textId="77777777" w:rsidR="004137B8" w:rsidRPr="008921ED" w:rsidRDefault="004137B8" w:rsidP="00116353">
            <w:pPr>
              <w:pStyle w:val="PlainText"/>
              <w:jc w:val="center"/>
              <w:rPr>
                <w:rFonts w:ascii="Arial" w:hAnsi="Arial" w:cs="Arial"/>
                <w:sz w:val="22"/>
                <w:szCs w:val="22"/>
              </w:rPr>
            </w:pPr>
          </w:p>
          <w:p w14:paraId="0FF9FD56" w14:textId="77777777" w:rsidR="004137B8" w:rsidRPr="008921ED" w:rsidRDefault="004137B8" w:rsidP="00116353">
            <w:pPr>
              <w:pStyle w:val="PlainText"/>
              <w:jc w:val="center"/>
              <w:rPr>
                <w:rFonts w:ascii="Arial" w:hAnsi="Arial" w:cs="Arial"/>
                <w:sz w:val="22"/>
                <w:szCs w:val="22"/>
              </w:rPr>
            </w:pPr>
          </w:p>
          <w:p w14:paraId="1D87E8F9" w14:textId="51BE6372"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02015155" w14:textId="29D8B701" w:rsidR="00116353" w:rsidRPr="008921ED" w:rsidRDefault="00116353" w:rsidP="00116353">
            <w:pPr>
              <w:pStyle w:val="PlainText"/>
              <w:jc w:val="center"/>
              <w:rPr>
                <w:rFonts w:ascii="Arial" w:hAnsi="Arial" w:cs="Arial"/>
                <w:sz w:val="22"/>
                <w:szCs w:val="22"/>
              </w:rPr>
            </w:pPr>
          </w:p>
        </w:tc>
        <w:tc>
          <w:tcPr>
            <w:tcW w:w="851" w:type="dxa"/>
          </w:tcPr>
          <w:p w14:paraId="03AF738E" w14:textId="77777777" w:rsidR="004137B8" w:rsidRPr="008921ED" w:rsidRDefault="004137B8" w:rsidP="00116353">
            <w:pPr>
              <w:pStyle w:val="PlainText"/>
              <w:jc w:val="center"/>
              <w:rPr>
                <w:rFonts w:ascii="Arial" w:hAnsi="Arial" w:cs="Arial"/>
                <w:sz w:val="22"/>
                <w:szCs w:val="22"/>
              </w:rPr>
            </w:pPr>
          </w:p>
          <w:p w14:paraId="7A95153D" w14:textId="77777777" w:rsidR="004137B8" w:rsidRPr="008921ED" w:rsidRDefault="004137B8" w:rsidP="00116353">
            <w:pPr>
              <w:pStyle w:val="PlainText"/>
              <w:jc w:val="center"/>
              <w:rPr>
                <w:rFonts w:ascii="Arial" w:hAnsi="Arial" w:cs="Arial"/>
                <w:sz w:val="22"/>
                <w:szCs w:val="22"/>
              </w:rPr>
            </w:pPr>
          </w:p>
          <w:p w14:paraId="35ED8476" w14:textId="21D4C4F8"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690A6B3C" w14:textId="73FF864B" w:rsidTr="00116353">
        <w:tc>
          <w:tcPr>
            <w:tcW w:w="1538" w:type="dxa"/>
            <w:vAlign w:val="bottom"/>
          </w:tcPr>
          <w:p w14:paraId="17F84559" w14:textId="73DE207C"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Mixed - White and Black African </w:t>
            </w:r>
          </w:p>
        </w:tc>
        <w:tc>
          <w:tcPr>
            <w:tcW w:w="1243" w:type="dxa"/>
          </w:tcPr>
          <w:p w14:paraId="2A8924B3" w14:textId="371F01DA" w:rsidR="00116353" w:rsidRPr="008921ED" w:rsidRDefault="00116353" w:rsidP="00116353">
            <w:pPr>
              <w:pStyle w:val="PlainText"/>
              <w:jc w:val="center"/>
              <w:rPr>
                <w:rFonts w:ascii="Arial" w:hAnsi="Arial" w:cs="Arial"/>
                <w:sz w:val="22"/>
                <w:szCs w:val="22"/>
              </w:rPr>
            </w:pPr>
          </w:p>
        </w:tc>
        <w:tc>
          <w:tcPr>
            <w:tcW w:w="962" w:type="dxa"/>
          </w:tcPr>
          <w:p w14:paraId="50201186" w14:textId="77777777" w:rsidR="004137B8" w:rsidRPr="008921ED" w:rsidRDefault="004137B8" w:rsidP="00116353">
            <w:pPr>
              <w:pStyle w:val="PlainText"/>
              <w:jc w:val="center"/>
              <w:rPr>
                <w:rFonts w:ascii="Arial" w:hAnsi="Arial" w:cs="Arial"/>
                <w:sz w:val="22"/>
                <w:szCs w:val="22"/>
              </w:rPr>
            </w:pPr>
          </w:p>
          <w:p w14:paraId="10B0D15B" w14:textId="77777777" w:rsidR="004137B8" w:rsidRPr="008921ED" w:rsidRDefault="004137B8" w:rsidP="00116353">
            <w:pPr>
              <w:pStyle w:val="PlainText"/>
              <w:jc w:val="center"/>
              <w:rPr>
                <w:rFonts w:ascii="Arial" w:hAnsi="Arial" w:cs="Arial"/>
                <w:sz w:val="22"/>
                <w:szCs w:val="22"/>
              </w:rPr>
            </w:pPr>
          </w:p>
          <w:p w14:paraId="6A51B7CC" w14:textId="56A19A7F"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5C0505F8" w14:textId="77777777" w:rsidR="00116353" w:rsidRPr="008921ED" w:rsidRDefault="00116353" w:rsidP="00116353">
            <w:pPr>
              <w:pStyle w:val="PlainText"/>
              <w:jc w:val="center"/>
              <w:rPr>
                <w:rFonts w:ascii="Arial" w:hAnsi="Arial" w:cs="Arial"/>
                <w:sz w:val="22"/>
                <w:szCs w:val="22"/>
              </w:rPr>
            </w:pPr>
          </w:p>
        </w:tc>
        <w:tc>
          <w:tcPr>
            <w:tcW w:w="1414" w:type="dxa"/>
          </w:tcPr>
          <w:p w14:paraId="74573D74" w14:textId="77777777" w:rsidR="004137B8" w:rsidRPr="008921ED" w:rsidRDefault="004137B8" w:rsidP="00116353">
            <w:pPr>
              <w:pStyle w:val="PlainText"/>
              <w:jc w:val="center"/>
              <w:rPr>
                <w:rFonts w:ascii="Arial" w:hAnsi="Arial" w:cs="Arial"/>
                <w:sz w:val="22"/>
                <w:szCs w:val="22"/>
              </w:rPr>
            </w:pPr>
          </w:p>
          <w:p w14:paraId="5191AA7E" w14:textId="77777777" w:rsidR="004137B8" w:rsidRPr="008921ED" w:rsidRDefault="004137B8" w:rsidP="00116353">
            <w:pPr>
              <w:pStyle w:val="PlainText"/>
              <w:jc w:val="center"/>
              <w:rPr>
                <w:rFonts w:ascii="Arial" w:hAnsi="Arial" w:cs="Arial"/>
                <w:sz w:val="22"/>
                <w:szCs w:val="22"/>
              </w:rPr>
            </w:pPr>
          </w:p>
          <w:p w14:paraId="47C2D468" w14:textId="71CC9C36"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170" w:type="dxa"/>
          </w:tcPr>
          <w:p w14:paraId="185B8767" w14:textId="226FD3D9" w:rsidR="00116353" w:rsidRPr="008921ED" w:rsidRDefault="00116353" w:rsidP="00116353">
            <w:pPr>
              <w:pStyle w:val="PlainText"/>
              <w:jc w:val="center"/>
              <w:rPr>
                <w:rFonts w:ascii="Arial" w:hAnsi="Arial" w:cs="Arial"/>
                <w:sz w:val="22"/>
                <w:szCs w:val="22"/>
              </w:rPr>
            </w:pPr>
          </w:p>
        </w:tc>
        <w:tc>
          <w:tcPr>
            <w:tcW w:w="1329" w:type="dxa"/>
          </w:tcPr>
          <w:p w14:paraId="2E582029" w14:textId="77777777" w:rsidR="004137B8" w:rsidRPr="008921ED" w:rsidRDefault="004137B8" w:rsidP="00116353">
            <w:pPr>
              <w:pStyle w:val="PlainText"/>
              <w:jc w:val="center"/>
              <w:rPr>
                <w:rFonts w:ascii="Arial" w:hAnsi="Arial" w:cs="Arial"/>
                <w:sz w:val="22"/>
                <w:szCs w:val="22"/>
              </w:rPr>
            </w:pPr>
          </w:p>
          <w:p w14:paraId="1507B054" w14:textId="77777777" w:rsidR="004137B8" w:rsidRPr="008921ED" w:rsidRDefault="004137B8" w:rsidP="00116353">
            <w:pPr>
              <w:pStyle w:val="PlainText"/>
              <w:jc w:val="center"/>
              <w:rPr>
                <w:rFonts w:ascii="Arial" w:hAnsi="Arial" w:cs="Arial"/>
                <w:sz w:val="22"/>
                <w:szCs w:val="22"/>
              </w:rPr>
            </w:pPr>
          </w:p>
          <w:p w14:paraId="0A664A4C" w14:textId="41DEA25D"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113CEADA" w14:textId="5CCF940E" w:rsidR="00116353" w:rsidRPr="008921ED" w:rsidRDefault="00116353" w:rsidP="00116353">
            <w:pPr>
              <w:pStyle w:val="PlainText"/>
              <w:jc w:val="center"/>
              <w:rPr>
                <w:rFonts w:ascii="Arial" w:hAnsi="Arial" w:cs="Arial"/>
                <w:sz w:val="22"/>
                <w:szCs w:val="22"/>
              </w:rPr>
            </w:pPr>
          </w:p>
        </w:tc>
        <w:tc>
          <w:tcPr>
            <w:tcW w:w="851" w:type="dxa"/>
          </w:tcPr>
          <w:p w14:paraId="34CD3A12" w14:textId="77777777" w:rsidR="004137B8" w:rsidRPr="008921ED" w:rsidRDefault="004137B8" w:rsidP="00116353">
            <w:pPr>
              <w:pStyle w:val="PlainText"/>
              <w:jc w:val="center"/>
              <w:rPr>
                <w:rFonts w:ascii="Arial" w:hAnsi="Arial" w:cs="Arial"/>
                <w:sz w:val="22"/>
                <w:szCs w:val="22"/>
              </w:rPr>
            </w:pPr>
          </w:p>
          <w:p w14:paraId="59DB5DCE" w14:textId="77777777" w:rsidR="004137B8" w:rsidRPr="008921ED" w:rsidRDefault="004137B8" w:rsidP="00116353">
            <w:pPr>
              <w:pStyle w:val="PlainText"/>
              <w:jc w:val="center"/>
              <w:rPr>
                <w:rFonts w:ascii="Arial" w:hAnsi="Arial" w:cs="Arial"/>
                <w:sz w:val="22"/>
                <w:szCs w:val="22"/>
              </w:rPr>
            </w:pPr>
          </w:p>
          <w:p w14:paraId="2CCFECE0" w14:textId="5AFA92B7"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10</w:t>
            </w:r>
          </w:p>
        </w:tc>
      </w:tr>
      <w:tr w:rsidR="00116353" w:rsidRPr="008921ED" w14:paraId="3298FB59" w14:textId="3FBF0A24" w:rsidTr="00116353">
        <w:tc>
          <w:tcPr>
            <w:tcW w:w="1538" w:type="dxa"/>
            <w:vAlign w:val="bottom"/>
          </w:tcPr>
          <w:p w14:paraId="4FC0C5EC" w14:textId="309906F3"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Mixed - White and Black Caribbean </w:t>
            </w:r>
          </w:p>
        </w:tc>
        <w:tc>
          <w:tcPr>
            <w:tcW w:w="1243" w:type="dxa"/>
          </w:tcPr>
          <w:p w14:paraId="3175C281" w14:textId="77777777" w:rsidR="00116353" w:rsidRPr="008921ED" w:rsidRDefault="00116353" w:rsidP="00116353">
            <w:pPr>
              <w:pStyle w:val="PlainText"/>
              <w:jc w:val="center"/>
              <w:rPr>
                <w:rFonts w:ascii="Arial" w:hAnsi="Arial" w:cs="Arial"/>
                <w:sz w:val="22"/>
                <w:szCs w:val="22"/>
              </w:rPr>
            </w:pPr>
          </w:p>
        </w:tc>
        <w:tc>
          <w:tcPr>
            <w:tcW w:w="962" w:type="dxa"/>
          </w:tcPr>
          <w:p w14:paraId="153E45BA" w14:textId="77777777" w:rsidR="004137B8" w:rsidRPr="008921ED" w:rsidRDefault="004137B8" w:rsidP="00116353">
            <w:pPr>
              <w:pStyle w:val="PlainText"/>
              <w:jc w:val="center"/>
              <w:rPr>
                <w:rFonts w:ascii="Arial" w:hAnsi="Arial" w:cs="Arial"/>
                <w:sz w:val="22"/>
                <w:szCs w:val="22"/>
              </w:rPr>
            </w:pPr>
          </w:p>
          <w:p w14:paraId="7CAB2775" w14:textId="77777777" w:rsidR="004137B8" w:rsidRPr="008921ED" w:rsidRDefault="004137B8" w:rsidP="00116353">
            <w:pPr>
              <w:pStyle w:val="PlainText"/>
              <w:jc w:val="center"/>
              <w:rPr>
                <w:rFonts w:ascii="Arial" w:hAnsi="Arial" w:cs="Arial"/>
                <w:sz w:val="22"/>
                <w:szCs w:val="22"/>
              </w:rPr>
            </w:pPr>
          </w:p>
          <w:p w14:paraId="3A650170" w14:textId="77777777" w:rsidR="004137B8" w:rsidRPr="008921ED" w:rsidRDefault="004137B8" w:rsidP="00116353">
            <w:pPr>
              <w:pStyle w:val="PlainText"/>
              <w:jc w:val="center"/>
              <w:rPr>
                <w:rFonts w:ascii="Arial" w:hAnsi="Arial" w:cs="Arial"/>
                <w:sz w:val="22"/>
                <w:szCs w:val="22"/>
              </w:rPr>
            </w:pPr>
          </w:p>
          <w:p w14:paraId="0DB3AB8E" w14:textId="1B8437FF"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40C90E26" w14:textId="77777777" w:rsidR="00116353" w:rsidRPr="008921ED" w:rsidRDefault="00116353" w:rsidP="00116353">
            <w:pPr>
              <w:pStyle w:val="PlainText"/>
              <w:jc w:val="center"/>
              <w:rPr>
                <w:rFonts w:ascii="Arial" w:hAnsi="Arial" w:cs="Arial"/>
                <w:sz w:val="22"/>
                <w:szCs w:val="22"/>
              </w:rPr>
            </w:pPr>
          </w:p>
        </w:tc>
        <w:tc>
          <w:tcPr>
            <w:tcW w:w="1414" w:type="dxa"/>
          </w:tcPr>
          <w:p w14:paraId="7C309E0B" w14:textId="13AD578D" w:rsidR="00116353" w:rsidRPr="008921ED" w:rsidRDefault="00116353" w:rsidP="00116353">
            <w:pPr>
              <w:pStyle w:val="PlainText"/>
              <w:jc w:val="center"/>
              <w:rPr>
                <w:rFonts w:ascii="Arial" w:hAnsi="Arial" w:cs="Arial"/>
                <w:sz w:val="22"/>
                <w:szCs w:val="22"/>
              </w:rPr>
            </w:pPr>
          </w:p>
        </w:tc>
        <w:tc>
          <w:tcPr>
            <w:tcW w:w="1170" w:type="dxa"/>
          </w:tcPr>
          <w:p w14:paraId="702C0ED1" w14:textId="77777777" w:rsidR="00116353" w:rsidRPr="008921ED" w:rsidRDefault="00116353" w:rsidP="00116353">
            <w:pPr>
              <w:pStyle w:val="PlainText"/>
              <w:jc w:val="center"/>
              <w:rPr>
                <w:rFonts w:ascii="Arial" w:hAnsi="Arial" w:cs="Arial"/>
                <w:sz w:val="22"/>
                <w:szCs w:val="22"/>
              </w:rPr>
            </w:pPr>
          </w:p>
        </w:tc>
        <w:tc>
          <w:tcPr>
            <w:tcW w:w="1329" w:type="dxa"/>
          </w:tcPr>
          <w:p w14:paraId="607A5834" w14:textId="77777777" w:rsidR="004137B8" w:rsidRPr="008921ED" w:rsidRDefault="004137B8" w:rsidP="00116353">
            <w:pPr>
              <w:pStyle w:val="PlainText"/>
              <w:jc w:val="center"/>
              <w:rPr>
                <w:rFonts w:ascii="Arial" w:hAnsi="Arial" w:cs="Arial"/>
                <w:sz w:val="22"/>
                <w:szCs w:val="22"/>
              </w:rPr>
            </w:pPr>
          </w:p>
          <w:p w14:paraId="62B0903C" w14:textId="77777777" w:rsidR="004137B8" w:rsidRPr="008921ED" w:rsidRDefault="004137B8" w:rsidP="00116353">
            <w:pPr>
              <w:pStyle w:val="PlainText"/>
              <w:jc w:val="center"/>
              <w:rPr>
                <w:rFonts w:ascii="Arial" w:hAnsi="Arial" w:cs="Arial"/>
                <w:sz w:val="22"/>
                <w:szCs w:val="22"/>
              </w:rPr>
            </w:pPr>
          </w:p>
          <w:p w14:paraId="3D0A153F" w14:textId="77777777" w:rsidR="004137B8" w:rsidRPr="008921ED" w:rsidRDefault="004137B8" w:rsidP="00116353">
            <w:pPr>
              <w:pStyle w:val="PlainText"/>
              <w:jc w:val="center"/>
              <w:rPr>
                <w:rFonts w:ascii="Arial" w:hAnsi="Arial" w:cs="Arial"/>
                <w:sz w:val="22"/>
                <w:szCs w:val="22"/>
              </w:rPr>
            </w:pPr>
          </w:p>
          <w:p w14:paraId="65416DD2" w14:textId="52C3CFDC"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1A1F01E9" w14:textId="3B96CFC1" w:rsidR="00116353" w:rsidRPr="008921ED" w:rsidRDefault="00116353" w:rsidP="00116353">
            <w:pPr>
              <w:pStyle w:val="PlainText"/>
              <w:jc w:val="center"/>
              <w:rPr>
                <w:rFonts w:ascii="Arial" w:hAnsi="Arial" w:cs="Arial"/>
                <w:sz w:val="22"/>
                <w:szCs w:val="22"/>
              </w:rPr>
            </w:pPr>
          </w:p>
        </w:tc>
        <w:tc>
          <w:tcPr>
            <w:tcW w:w="851" w:type="dxa"/>
          </w:tcPr>
          <w:p w14:paraId="1168F22C" w14:textId="77777777" w:rsidR="004137B8" w:rsidRPr="008921ED" w:rsidRDefault="004137B8" w:rsidP="00116353">
            <w:pPr>
              <w:pStyle w:val="PlainText"/>
              <w:jc w:val="center"/>
              <w:rPr>
                <w:rFonts w:ascii="Arial" w:hAnsi="Arial" w:cs="Arial"/>
                <w:sz w:val="22"/>
                <w:szCs w:val="22"/>
              </w:rPr>
            </w:pPr>
          </w:p>
          <w:p w14:paraId="6CACF47E" w14:textId="77777777" w:rsidR="004137B8" w:rsidRPr="008921ED" w:rsidRDefault="004137B8" w:rsidP="00116353">
            <w:pPr>
              <w:pStyle w:val="PlainText"/>
              <w:jc w:val="center"/>
              <w:rPr>
                <w:rFonts w:ascii="Arial" w:hAnsi="Arial" w:cs="Arial"/>
                <w:sz w:val="22"/>
                <w:szCs w:val="22"/>
              </w:rPr>
            </w:pPr>
          </w:p>
          <w:p w14:paraId="09B7FD48" w14:textId="77777777" w:rsidR="004137B8" w:rsidRPr="008921ED" w:rsidRDefault="004137B8" w:rsidP="00116353">
            <w:pPr>
              <w:pStyle w:val="PlainText"/>
              <w:jc w:val="center"/>
              <w:rPr>
                <w:rFonts w:ascii="Arial" w:hAnsi="Arial" w:cs="Arial"/>
                <w:sz w:val="22"/>
                <w:szCs w:val="22"/>
              </w:rPr>
            </w:pPr>
          </w:p>
          <w:p w14:paraId="1EF4ECD5" w14:textId="7EFB4CA3"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4CEE64FD" w14:textId="352E747B" w:rsidTr="00116353">
        <w:tc>
          <w:tcPr>
            <w:tcW w:w="1538" w:type="dxa"/>
            <w:vAlign w:val="bottom"/>
          </w:tcPr>
          <w:p w14:paraId="261313E6" w14:textId="1D381354"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Not known</w:t>
            </w:r>
          </w:p>
        </w:tc>
        <w:tc>
          <w:tcPr>
            <w:tcW w:w="1243" w:type="dxa"/>
          </w:tcPr>
          <w:p w14:paraId="44EF1CD2" w14:textId="75C69E13" w:rsidR="00116353" w:rsidRPr="008921ED" w:rsidRDefault="00116353" w:rsidP="00116353">
            <w:pPr>
              <w:pStyle w:val="PlainText"/>
              <w:jc w:val="center"/>
              <w:rPr>
                <w:rFonts w:ascii="Arial" w:hAnsi="Arial" w:cs="Arial"/>
                <w:sz w:val="22"/>
                <w:szCs w:val="22"/>
              </w:rPr>
            </w:pPr>
          </w:p>
        </w:tc>
        <w:tc>
          <w:tcPr>
            <w:tcW w:w="962" w:type="dxa"/>
          </w:tcPr>
          <w:p w14:paraId="24317BF5" w14:textId="79CD59D9"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196D2D6A" w14:textId="77777777" w:rsidR="00116353" w:rsidRPr="008921ED" w:rsidRDefault="00116353" w:rsidP="00116353">
            <w:pPr>
              <w:pStyle w:val="PlainText"/>
              <w:jc w:val="center"/>
              <w:rPr>
                <w:rFonts w:ascii="Arial" w:hAnsi="Arial" w:cs="Arial"/>
                <w:sz w:val="22"/>
                <w:szCs w:val="22"/>
              </w:rPr>
            </w:pPr>
          </w:p>
        </w:tc>
        <w:tc>
          <w:tcPr>
            <w:tcW w:w="1414" w:type="dxa"/>
          </w:tcPr>
          <w:p w14:paraId="0C73F2F5" w14:textId="4678AA15" w:rsidR="00116353" w:rsidRPr="008921ED" w:rsidRDefault="00116353" w:rsidP="00116353">
            <w:pPr>
              <w:pStyle w:val="PlainText"/>
              <w:jc w:val="center"/>
              <w:rPr>
                <w:rFonts w:ascii="Arial" w:hAnsi="Arial" w:cs="Arial"/>
                <w:sz w:val="22"/>
                <w:szCs w:val="22"/>
              </w:rPr>
            </w:pPr>
          </w:p>
        </w:tc>
        <w:tc>
          <w:tcPr>
            <w:tcW w:w="1170" w:type="dxa"/>
          </w:tcPr>
          <w:p w14:paraId="573C645D" w14:textId="5F10D3A7" w:rsidR="00116353" w:rsidRPr="008921ED" w:rsidRDefault="00116353"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42E328F0" w14:textId="7D518EDC"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1FA66145" w14:textId="0F559403" w:rsidR="00116353" w:rsidRPr="008921ED" w:rsidRDefault="00116353" w:rsidP="00116353">
            <w:pPr>
              <w:pStyle w:val="PlainText"/>
              <w:jc w:val="center"/>
              <w:rPr>
                <w:rFonts w:ascii="Arial" w:hAnsi="Arial" w:cs="Arial"/>
                <w:sz w:val="22"/>
                <w:szCs w:val="22"/>
              </w:rPr>
            </w:pPr>
          </w:p>
        </w:tc>
        <w:tc>
          <w:tcPr>
            <w:tcW w:w="851" w:type="dxa"/>
          </w:tcPr>
          <w:p w14:paraId="52376900" w14:textId="06367B45"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69C132B1" w14:textId="32C4086E" w:rsidTr="00116353">
        <w:tc>
          <w:tcPr>
            <w:tcW w:w="1538" w:type="dxa"/>
            <w:vAlign w:val="bottom"/>
          </w:tcPr>
          <w:p w14:paraId="70A51E57" w14:textId="0258BEBA"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Asian background</w:t>
            </w:r>
          </w:p>
        </w:tc>
        <w:tc>
          <w:tcPr>
            <w:tcW w:w="1243" w:type="dxa"/>
          </w:tcPr>
          <w:p w14:paraId="0989E70B" w14:textId="5871468A" w:rsidR="00116353" w:rsidRPr="008921ED" w:rsidRDefault="00116353" w:rsidP="00116353">
            <w:pPr>
              <w:pStyle w:val="PlainText"/>
              <w:jc w:val="center"/>
              <w:rPr>
                <w:rFonts w:ascii="Arial" w:hAnsi="Arial" w:cs="Arial"/>
                <w:sz w:val="22"/>
                <w:szCs w:val="22"/>
              </w:rPr>
            </w:pPr>
          </w:p>
        </w:tc>
        <w:tc>
          <w:tcPr>
            <w:tcW w:w="962" w:type="dxa"/>
          </w:tcPr>
          <w:p w14:paraId="52BCE01F" w14:textId="77777777" w:rsidR="004137B8" w:rsidRPr="008921ED" w:rsidRDefault="004137B8" w:rsidP="00116353">
            <w:pPr>
              <w:pStyle w:val="PlainText"/>
              <w:jc w:val="center"/>
              <w:rPr>
                <w:rFonts w:ascii="Arial" w:hAnsi="Arial" w:cs="Arial"/>
                <w:sz w:val="22"/>
                <w:szCs w:val="22"/>
              </w:rPr>
            </w:pPr>
          </w:p>
          <w:p w14:paraId="0A715928" w14:textId="01DE9313"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397603F0" w14:textId="77777777" w:rsidR="00116353" w:rsidRPr="008921ED" w:rsidRDefault="00116353" w:rsidP="00116353">
            <w:pPr>
              <w:pStyle w:val="PlainText"/>
              <w:jc w:val="center"/>
              <w:rPr>
                <w:rFonts w:ascii="Arial" w:hAnsi="Arial" w:cs="Arial"/>
                <w:sz w:val="22"/>
                <w:szCs w:val="22"/>
              </w:rPr>
            </w:pPr>
          </w:p>
        </w:tc>
        <w:tc>
          <w:tcPr>
            <w:tcW w:w="1414" w:type="dxa"/>
          </w:tcPr>
          <w:p w14:paraId="7F81CEB2" w14:textId="36438C7C" w:rsidR="00116353" w:rsidRPr="008921ED" w:rsidRDefault="00116353" w:rsidP="00116353">
            <w:pPr>
              <w:pStyle w:val="PlainText"/>
              <w:jc w:val="center"/>
              <w:rPr>
                <w:rFonts w:ascii="Arial" w:hAnsi="Arial" w:cs="Arial"/>
                <w:sz w:val="22"/>
                <w:szCs w:val="22"/>
              </w:rPr>
            </w:pPr>
          </w:p>
        </w:tc>
        <w:tc>
          <w:tcPr>
            <w:tcW w:w="1170" w:type="dxa"/>
          </w:tcPr>
          <w:p w14:paraId="31E391EE" w14:textId="46F16885" w:rsidR="00116353" w:rsidRPr="008921ED" w:rsidRDefault="00116353" w:rsidP="00116353">
            <w:pPr>
              <w:pStyle w:val="PlainText"/>
              <w:jc w:val="center"/>
              <w:rPr>
                <w:rFonts w:ascii="Arial" w:hAnsi="Arial" w:cs="Arial"/>
                <w:sz w:val="22"/>
                <w:szCs w:val="22"/>
              </w:rPr>
            </w:pPr>
          </w:p>
        </w:tc>
        <w:tc>
          <w:tcPr>
            <w:tcW w:w="1329" w:type="dxa"/>
          </w:tcPr>
          <w:p w14:paraId="2AC5C19B" w14:textId="77777777" w:rsidR="004137B8" w:rsidRPr="008921ED" w:rsidRDefault="004137B8" w:rsidP="00116353">
            <w:pPr>
              <w:pStyle w:val="PlainText"/>
              <w:jc w:val="center"/>
              <w:rPr>
                <w:rFonts w:ascii="Arial" w:hAnsi="Arial" w:cs="Arial"/>
                <w:sz w:val="22"/>
                <w:szCs w:val="22"/>
              </w:rPr>
            </w:pPr>
          </w:p>
          <w:p w14:paraId="02621654" w14:textId="297FE6CB"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07FF5735" w14:textId="5FAB3A88" w:rsidR="00116353" w:rsidRPr="008921ED" w:rsidRDefault="00116353" w:rsidP="00116353">
            <w:pPr>
              <w:pStyle w:val="PlainText"/>
              <w:jc w:val="center"/>
              <w:rPr>
                <w:rFonts w:ascii="Arial" w:hAnsi="Arial" w:cs="Arial"/>
                <w:sz w:val="22"/>
                <w:szCs w:val="22"/>
              </w:rPr>
            </w:pPr>
          </w:p>
        </w:tc>
        <w:tc>
          <w:tcPr>
            <w:tcW w:w="851" w:type="dxa"/>
          </w:tcPr>
          <w:p w14:paraId="01C7DC27" w14:textId="77777777" w:rsidR="004137B8" w:rsidRPr="008921ED" w:rsidRDefault="004137B8" w:rsidP="00116353">
            <w:pPr>
              <w:pStyle w:val="PlainText"/>
              <w:jc w:val="center"/>
              <w:rPr>
                <w:rFonts w:ascii="Arial" w:hAnsi="Arial" w:cs="Arial"/>
                <w:sz w:val="22"/>
                <w:szCs w:val="22"/>
              </w:rPr>
            </w:pPr>
          </w:p>
          <w:p w14:paraId="25843F3A" w14:textId="0C5DB3D0"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10</w:t>
            </w:r>
          </w:p>
        </w:tc>
      </w:tr>
      <w:tr w:rsidR="00116353" w:rsidRPr="008921ED" w14:paraId="7D6CFCAE" w14:textId="5D7A50B0" w:rsidTr="00116353">
        <w:tc>
          <w:tcPr>
            <w:tcW w:w="1538" w:type="dxa"/>
            <w:vAlign w:val="bottom"/>
          </w:tcPr>
          <w:p w14:paraId="3113D146" w14:textId="2199A629"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Black background</w:t>
            </w:r>
          </w:p>
        </w:tc>
        <w:tc>
          <w:tcPr>
            <w:tcW w:w="1243" w:type="dxa"/>
          </w:tcPr>
          <w:p w14:paraId="605036EE" w14:textId="135BD496" w:rsidR="00116353" w:rsidRPr="008921ED" w:rsidRDefault="00116353" w:rsidP="00116353">
            <w:pPr>
              <w:pStyle w:val="PlainText"/>
              <w:jc w:val="center"/>
              <w:rPr>
                <w:rFonts w:ascii="Arial" w:hAnsi="Arial" w:cs="Arial"/>
                <w:sz w:val="22"/>
                <w:szCs w:val="22"/>
              </w:rPr>
            </w:pPr>
          </w:p>
        </w:tc>
        <w:tc>
          <w:tcPr>
            <w:tcW w:w="962" w:type="dxa"/>
          </w:tcPr>
          <w:p w14:paraId="4B372610" w14:textId="77777777" w:rsidR="004137B8" w:rsidRPr="008921ED" w:rsidRDefault="004137B8" w:rsidP="00116353">
            <w:pPr>
              <w:pStyle w:val="PlainText"/>
              <w:jc w:val="center"/>
              <w:rPr>
                <w:rFonts w:ascii="Arial" w:hAnsi="Arial" w:cs="Arial"/>
                <w:sz w:val="22"/>
                <w:szCs w:val="22"/>
              </w:rPr>
            </w:pPr>
          </w:p>
          <w:p w14:paraId="005833C3" w14:textId="4532DC38"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52C67783" w14:textId="77777777" w:rsidR="00116353" w:rsidRPr="008921ED" w:rsidRDefault="00116353" w:rsidP="00116353">
            <w:pPr>
              <w:pStyle w:val="PlainText"/>
              <w:jc w:val="center"/>
              <w:rPr>
                <w:rFonts w:ascii="Arial" w:hAnsi="Arial" w:cs="Arial"/>
                <w:sz w:val="22"/>
                <w:szCs w:val="22"/>
              </w:rPr>
            </w:pPr>
          </w:p>
        </w:tc>
        <w:tc>
          <w:tcPr>
            <w:tcW w:w="1414" w:type="dxa"/>
          </w:tcPr>
          <w:p w14:paraId="22E3B4DC" w14:textId="30B3DE46" w:rsidR="00116353" w:rsidRPr="008921ED" w:rsidRDefault="00116353" w:rsidP="00116353">
            <w:pPr>
              <w:pStyle w:val="PlainText"/>
              <w:jc w:val="center"/>
              <w:rPr>
                <w:rFonts w:ascii="Arial" w:hAnsi="Arial" w:cs="Arial"/>
                <w:sz w:val="22"/>
                <w:szCs w:val="22"/>
              </w:rPr>
            </w:pPr>
          </w:p>
        </w:tc>
        <w:tc>
          <w:tcPr>
            <w:tcW w:w="1170" w:type="dxa"/>
          </w:tcPr>
          <w:p w14:paraId="5733B47A" w14:textId="77777777" w:rsidR="004137B8" w:rsidRPr="008921ED" w:rsidRDefault="004137B8" w:rsidP="00116353">
            <w:pPr>
              <w:pStyle w:val="PlainText"/>
              <w:jc w:val="center"/>
              <w:rPr>
                <w:rFonts w:ascii="Arial" w:hAnsi="Arial" w:cs="Arial"/>
                <w:sz w:val="22"/>
                <w:szCs w:val="22"/>
              </w:rPr>
            </w:pPr>
          </w:p>
          <w:p w14:paraId="149E1CBD" w14:textId="0E8D20E5"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08739A4F" w14:textId="77777777" w:rsidR="004137B8" w:rsidRPr="008921ED" w:rsidRDefault="004137B8" w:rsidP="00116353">
            <w:pPr>
              <w:pStyle w:val="PlainText"/>
              <w:jc w:val="center"/>
              <w:rPr>
                <w:rFonts w:ascii="Arial" w:hAnsi="Arial" w:cs="Arial"/>
                <w:sz w:val="22"/>
                <w:szCs w:val="22"/>
              </w:rPr>
            </w:pPr>
          </w:p>
          <w:p w14:paraId="10C136B6" w14:textId="3E34BE41"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5F5C927F" w14:textId="0CABFFA4" w:rsidR="00116353" w:rsidRPr="008921ED" w:rsidRDefault="00116353" w:rsidP="00116353">
            <w:pPr>
              <w:pStyle w:val="PlainText"/>
              <w:jc w:val="center"/>
              <w:rPr>
                <w:rFonts w:ascii="Arial" w:hAnsi="Arial" w:cs="Arial"/>
                <w:sz w:val="22"/>
                <w:szCs w:val="22"/>
              </w:rPr>
            </w:pPr>
          </w:p>
        </w:tc>
        <w:tc>
          <w:tcPr>
            <w:tcW w:w="851" w:type="dxa"/>
          </w:tcPr>
          <w:p w14:paraId="259F0EC7" w14:textId="77777777" w:rsidR="004137B8" w:rsidRPr="008921ED" w:rsidRDefault="004137B8" w:rsidP="00116353">
            <w:pPr>
              <w:pStyle w:val="PlainText"/>
              <w:jc w:val="center"/>
              <w:rPr>
                <w:rFonts w:ascii="Arial" w:hAnsi="Arial" w:cs="Arial"/>
                <w:sz w:val="22"/>
                <w:szCs w:val="22"/>
              </w:rPr>
            </w:pPr>
          </w:p>
          <w:p w14:paraId="387647C1" w14:textId="4A65273C"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r>
      <w:tr w:rsidR="00116353" w:rsidRPr="008921ED" w14:paraId="61653A04" w14:textId="2CAB8C75" w:rsidTr="00116353">
        <w:tc>
          <w:tcPr>
            <w:tcW w:w="1538" w:type="dxa"/>
            <w:vAlign w:val="bottom"/>
          </w:tcPr>
          <w:p w14:paraId="5926AAA7" w14:textId="71BD5168" w:rsidR="00116353" w:rsidRPr="008921ED" w:rsidRDefault="004137B8"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 xml:space="preserve">Other ethnic background </w:t>
            </w:r>
          </w:p>
        </w:tc>
        <w:tc>
          <w:tcPr>
            <w:tcW w:w="1243" w:type="dxa"/>
          </w:tcPr>
          <w:p w14:paraId="3B6DA3DB" w14:textId="07565097" w:rsidR="00116353" w:rsidRPr="008921ED" w:rsidRDefault="00116353" w:rsidP="00116353">
            <w:pPr>
              <w:pStyle w:val="PlainText"/>
              <w:jc w:val="center"/>
              <w:rPr>
                <w:rFonts w:ascii="Arial" w:hAnsi="Arial" w:cs="Arial"/>
                <w:sz w:val="22"/>
                <w:szCs w:val="22"/>
              </w:rPr>
            </w:pPr>
          </w:p>
        </w:tc>
        <w:tc>
          <w:tcPr>
            <w:tcW w:w="962" w:type="dxa"/>
          </w:tcPr>
          <w:p w14:paraId="7833E491" w14:textId="77777777" w:rsidR="00116353" w:rsidRPr="008921ED" w:rsidRDefault="00116353" w:rsidP="00116353">
            <w:pPr>
              <w:pStyle w:val="PlainText"/>
              <w:jc w:val="center"/>
              <w:rPr>
                <w:rFonts w:ascii="Arial" w:hAnsi="Arial" w:cs="Arial"/>
                <w:sz w:val="22"/>
                <w:szCs w:val="22"/>
              </w:rPr>
            </w:pPr>
          </w:p>
        </w:tc>
        <w:tc>
          <w:tcPr>
            <w:tcW w:w="1414" w:type="dxa"/>
          </w:tcPr>
          <w:p w14:paraId="79D490F9" w14:textId="6F1B59F0" w:rsidR="00116353" w:rsidRPr="008921ED" w:rsidRDefault="00116353" w:rsidP="00116353">
            <w:pPr>
              <w:pStyle w:val="PlainText"/>
              <w:jc w:val="center"/>
              <w:rPr>
                <w:rFonts w:ascii="Arial" w:hAnsi="Arial" w:cs="Arial"/>
                <w:sz w:val="22"/>
                <w:szCs w:val="22"/>
              </w:rPr>
            </w:pPr>
          </w:p>
        </w:tc>
        <w:tc>
          <w:tcPr>
            <w:tcW w:w="1414" w:type="dxa"/>
          </w:tcPr>
          <w:p w14:paraId="6ACA9BDD" w14:textId="255954EA" w:rsidR="00116353" w:rsidRPr="008921ED" w:rsidRDefault="00116353" w:rsidP="00116353">
            <w:pPr>
              <w:pStyle w:val="PlainText"/>
              <w:jc w:val="center"/>
              <w:rPr>
                <w:rFonts w:ascii="Arial" w:hAnsi="Arial" w:cs="Arial"/>
                <w:sz w:val="22"/>
                <w:szCs w:val="22"/>
              </w:rPr>
            </w:pPr>
          </w:p>
        </w:tc>
        <w:tc>
          <w:tcPr>
            <w:tcW w:w="1170" w:type="dxa"/>
          </w:tcPr>
          <w:p w14:paraId="61015644" w14:textId="77777777" w:rsidR="004137B8" w:rsidRPr="008921ED" w:rsidRDefault="004137B8" w:rsidP="00116353">
            <w:pPr>
              <w:pStyle w:val="PlainText"/>
              <w:jc w:val="center"/>
              <w:rPr>
                <w:rFonts w:ascii="Arial" w:hAnsi="Arial" w:cs="Arial"/>
                <w:sz w:val="22"/>
                <w:szCs w:val="22"/>
              </w:rPr>
            </w:pPr>
          </w:p>
          <w:p w14:paraId="79CA4D6A" w14:textId="414DCEBF"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7339799D" w14:textId="77777777" w:rsidR="004137B8" w:rsidRPr="008921ED" w:rsidRDefault="004137B8" w:rsidP="00116353">
            <w:pPr>
              <w:pStyle w:val="PlainText"/>
              <w:jc w:val="center"/>
              <w:rPr>
                <w:rFonts w:ascii="Arial" w:hAnsi="Arial" w:cs="Arial"/>
                <w:sz w:val="22"/>
                <w:szCs w:val="22"/>
              </w:rPr>
            </w:pPr>
          </w:p>
          <w:p w14:paraId="6108DD82" w14:textId="6C898829"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20" w:type="dxa"/>
          </w:tcPr>
          <w:p w14:paraId="16A03348" w14:textId="77777777" w:rsidR="004137B8" w:rsidRPr="008921ED" w:rsidRDefault="004137B8" w:rsidP="00116353">
            <w:pPr>
              <w:pStyle w:val="PlainText"/>
              <w:jc w:val="center"/>
              <w:rPr>
                <w:rFonts w:ascii="Arial" w:hAnsi="Arial" w:cs="Arial"/>
                <w:sz w:val="22"/>
                <w:szCs w:val="22"/>
              </w:rPr>
            </w:pPr>
          </w:p>
          <w:p w14:paraId="2C26A3C3" w14:textId="64D691B2"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851" w:type="dxa"/>
          </w:tcPr>
          <w:p w14:paraId="28C7A150" w14:textId="77777777" w:rsidR="004137B8" w:rsidRPr="008921ED" w:rsidRDefault="004137B8" w:rsidP="00116353">
            <w:pPr>
              <w:pStyle w:val="PlainText"/>
              <w:jc w:val="center"/>
              <w:rPr>
                <w:rFonts w:ascii="Arial" w:hAnsi="Arial" w:cs="Arial"/>
                <w:sz w:val="22"/>
                <w:szCs w:val="22"/>
              </w:rPr>
            </w:pPr>
          </w:p>
          <w:p w14:paraId="4C383A12" w14:textId="7B23D5A2"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10</w:t>
            </w:r>
          </w:p>
        </w:tc>
      </w:tr>
      <w:tr w:rsidR="00116353" w:rsidRPr="008921ED" w14:paraId="7A3E3775" w14:textId="2418AF04" w:rsidTr="00116353">
        <w:tc>
          <w:tcPr>
            <w:tcW w:w="1538" w:type="dxa"/>
            <w:vAlign w:val="bottom"/>
          </w:tcPr>
          <w:p w14:paraId="4B536A16" w14:textId="6B820D2A"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Other mixed background</w:t>
            </w:r>
          </w:p>
        </w:tc>
        <w:tc>
          <w:tcPr>
            <w:tcW w:w="1243" w:type="dxa"/>
          </w:tcPr>
          <w:p w14:paraId="5A1998F5" w14:textId="33EECECD" w:rsidR="00116353" w:rsidRPr="008921ED" w:rsidRDefault="00116353" w:rsidP="00116353">
            <w:pPr>
              <w:pStyle w:val="PlainText"/>
              <w:jc w:val="center"/>
              <w:rPr>
                <w:rFonts w:ascii="Arial" w:hAnsi="Arial" w:cs="Arial"/>
                <w:sz w:val="22"/>
                <w:szCs w:val="22"/>
              </w:rPr>
            </w:pPr>
          </w:p>
        </w:tc>
        <w:tc>
          <w:tcPr>
            <w:tcW w:w="962" w:type="dxa"/>
          </w:tcPr>
          <w:p w14:paraId="3A11FE83" w14:textId="77777777" w:rsidR="004137B8" w:rsidRPr="008921ED" w:rsidRDefault="004137B8" w:rsidP="00116353">
            <w:pPr>
              <w:pStyle w:val="PlainText"/>
              <w:jc w:val="center"/>
              <w:rPr>
                <w:rFonts w:ascii="Arial" w:hAnsi="Arial" w:cs="Arial"/>
                <w:sz w:val="22"/>
                <w:szCs w:val="22"/>
              </w:rPr>
            </w:pPr>
          </w:p>
          <w:p w14:paraId="230DD1C3" w14:textId="7B0CEDF6"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414" w:type="dxa"/>
          </w:tcPr>
          <w:p w14:paraId="6434E8C0" w14:textId="77777777" w:rsidR="00116353" w:rsidRPr="008921ED" w:rsidRDefault="00116353" w:rsidP="00116353">
            <w:pPr>
              <w:pStyle w:val="PlainText"/>
              <w:jc w:val="center"/>
              <w:rPr>
                <w:rFonts w:ascii="Arial" w:hAnsi="Arial" w:cs="Arial"/>
                <w:sz w:val="22"/>
                <w:szCs w:val="22"/>
              </w:rPr>
            </w:pPr>
          </w:p>
        </w:tc>
        <w:tc>
          <w:tcPr>
            <w:tcW w:w="1414" w:type="dxa"/>
          </w:tcPr>
          <w:p w14:paraId="5CD1EF74" w14:textId="77777777" w:rsidR="00116353" w:rsidRPr="008921ED" w:rsidRDefault="00116353" w:rsidP="00116353">
            <w:pPr>
              <w:pStyle w:val="PlainText"/>
              <w:jc w:val="center"/>
              <w:rPr>
                <w:rFonts w:ascii="Arial" w:hAnsi="Arial" w:cs="Arial"/>
                <w:sz w:val="22"/>
                <w:szCs w:val="22"/>
              </w:rPr>
            </w:pPr>
          </w:p>
        </w:tc>
        <w:tc>
          <w:tcPr>
            <w:tcW w:w="1170" w:type="dxa"/>
          </w:tcPr>
          <w:p w14:paraId="750B712E" w14:textId="77777777" w:rsidR="004137B8" w:rsidRPr="008921ED" w:rsidRDefault="004137B8" w:rsidP="00116353">
            <w:pPr>
              <w:pStyle w:val="PlainText"/>
              <w:jc w:val="center"/>
              <w:rPr>
                <w:rFonts w:ascii="Arial" w:hAnsi="Arial" w:cs="Arial"/>
                <w:sz w:val="22"/>
                <w:szCs w:val="22"/>
              </w:rPr>
            </w:pPr>
          </w:p>
          <w:p w14:paraId="7CDC2FF2" w14:textId="79FCDF32"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1329" w:type="dxa"/>
          </w:tcPr>
          <w:p w14:paraId="39CE73A4" w14:textId="77777777" w:rsidR="004137B8" w:rsidRPr="008921ED" w:rsidRDefault="004137B8" w:rsidP="00116353">
            <w:pPr>
              <w:pStyle w:val="PlainText"/>
              <w:jc w:val="center"/>
              <w:rPr>
                <w:rFonts w:ascii="Arial" w:hAnsi="Arial" w:cs="Arial"/>
                <w:sz w:val="22"/>
                <w:szCs w:val="22"/>
              </w:rPr>
            </w:pPr>
          </w:p>
          <w:p w14:paraId="26284BF4" w14:textId="7B8F0C0E"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10</w:t>
            </w:r>
          </w:p>
        </w:tc>
        <w:tc>
          <w:tcPr>
            <w:tcW w:w="1420" w:type="dxa"/>
          </w:tcPr>
          <w:p w14:paraId="72F69EFD" w14:textId="155E62D6" w:rsidR="00116353" w:rsidRPr="008921ED" w:rsidRDefault="00116353" w:rsidP="00116353">
            <w:pPr>
              <w:pStyle w:val="PlainText"/>
              <w:jc w:val="center"/>
              <w:rPr>
                <w:rFonts w:ascii="Arial" w:hAnsi="Arial" w:cs="Arial"/>
                <w:sz w:val="22"/>
                <w:szCs w:val="22"/>
              </w:rPr>
            </w:pPr>
          </w:p>
        </w:tc>
        <w:tc>
          <w:tcPr>
            <w:tcW w:w="851" w:type="dxa"/>
          </w:tcPr>
          <w:p w14:paraId="70B38030" w14:textId="77777777" w:rsidR="004137B8" w:rsidRPr="008921ED" w:rsidRDefault="004137B8" w:rsidP="00116353">
            <w:pPr>
              <w:pStyle w:val="PlainText"/>
              <w:jc w:val="center"/>
              <w:rPr>
                <w:rFonts w:ascii="Arial" w:hAnsi="Arial" w:cs="Arial"/>
                <w:sz w:val="22"/>
                <w:szCs w:val="22"/>
              </w:rPr>
            </w:pPr>
          </w:p>
          <w:p w14:paraId="61FEE433" w14:textId="4497054F"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10</w:t>
            </w:r>
          </w:p>
        </w:tc>
      </w:tr>
      <w:tr w:rsidR="00116353" w:rsidRPr="008921ED" w14:paraId="6B8764B2" w14:textId="0A8557C4" w:rsidTr="00116353">
        <w:tc>
          <w:tcPr>
            <w:tcW w:w="1538" w:type="dxa"/>
            <w:vAlign w:val="bottom"/>
          </w:tcPr>
          <w:p w14:paraId="092B51A9" w14:textId="773FE49D" w:rsidR="00116353" w:rsidRPr="008921ED" w:rsidRDefault="00116353" w:rsidP="00116353">
            <w:pPr>
              <w:pStyle w:val="PlainText"/>
              <w:jc w:val="center"/>
              <w:rPr>
                <w:rFonts w:ascii="Arial" w:hAnsi="Arial" w:cs="Arial"/>
                <w:sz w:val="22"/>
                <w:szCs w:val="22"/>
              </w:rPr>
            </w:pPr>
            <w:r w:rsidRPr="008921ED">
              <w:rPr>
                <w:rFonts w:ascii="Arial" w:eastAsia="Times New Roman" w:hAnsi="Arial" w:cs="Arial"/>
                <w:color w:val="000000"/>
                <w:sz w:val="22"/>
                <w:szCs w:val="22"/>
                <w:lang w:eastAsia="en-GB"/>
              </w:rPr>
              <w:t>White</w:t>
            </w:r>
          </w:p>
        </w:tc>
        <w:tc>
          <w:tcPr>
            <w:tcW w:w="1243" w:type="dxa"/>
          </w:tcPr>
          <w:p w14:paraId="5DE872F8" w14:textId="0E7EDDDB"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w:t>
            </w:r>
          </w:p>
        </w:tc>
        <w:tc>
          <w:tcPr>
            <w:tcW w:w="962" w:type="dxa"/>
          </w:tcPr>
          <w:p w14:paraId="398F853C" w14:textId="7D55404D"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630</w:t>
            </w:r>
          </w:p>
        </w:tc>
        <w:tc>
          <w:tcPr>
            <w:tcW w:w="1414" w:type="dxa"/>
          </w:tcPr>
          <w:p w14:paraId="51F73346" w14:textId="6931357F"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30</w:t>
            </w:r>
          </w:p>
        </w:tc>
        <w:tc>
          <w:tcPr>
            <w:tcW w:w="1414" w:type="dxa"/>
          </w:tcPr>
          <w:p w14:paraId="1376F487" w14:textId="448D2196"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15</w:t>
            </w:r>
          </w:p>
        </w:tc>
        <w:tc>
          <w:tcPr>
            <w:tcW w:w="1170" w:type="dxa"/>
          </w:tcPr>
          <w:p w14:paraId="558F8854" w14:textId="430C8A60"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160</w:t>
            </w:r>
          </w:p>
        </w:tc>
        <w:tc>
          <w:tcPr>
            <w:tcW w:w="1329" w:type="dxa"/>
          </w:tcPr>
          <w:p w14:paraId="7E6DDB93" w14:textId="1525EFF1"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1,230</w:t>
            </w:r>
          </w:p>
        </w:tc>
        <w:tc>
          <w:tcPr>
            <w:tcW w:w="1420" w:type="dxa"/>
          </w:tcPr>
          <w:p w14:paraId="578D872B" w14:textId="19B6C47F"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40</w:t>
            </w:r>
          </w:p>
        </w:tc>
        <w:tc>
          <w:tcPr>
            <w:tcW w:w="851" w:type="dxa"/>
          </w:tcPr>
          <w:p w14:paraId="3884A882" w14:textId="2A0AAB60" w:rsidR="00116353" w:rsidRPr="008921ED" w:rsidRDefault="004137B8" w:rsidP="00116353">
            <w:pPr>
              <w:pStyle w:val="PlainText"/>
              <w:jc w:val="center"/>
              <w:rPr>
                <w:rFonts w:ascii="Arial" w:hAnsi="Arial" w:cs="Arial"/>
                <w:sz w:val="22"/>
                <w:szCs w:val="22"/>
              </w:rPr>
            </w:pPr>
            <w:r w:rsidRPr="008921ED">
              <w:rPr>
                <w:rFonts w:ascii="Arial" w:hAnsi="Arial" w:cs="Arial"/>
                <w:sz w:val="22"/>
                <w:szCs w:val="22"/>
              </w:rPr>
              <w:t>2,110</w:t>
            </w:r>
          </w:p>
        </w:tc>
      </w:tr>
      <w:tr w:rsidR="00116353" w:rsidRPr="008921ED" w14:paraId="1AB56C4E" w14:textId="544166CE" w:rsidTr="00116353">
        <w:tc>
          <w:tcPr>
            <w:tcW w:w="1538" w:type="dxa"/>
            <w:shd w:val="clear" w:color="auto" w:fill="37CDBF"/>
            <w:vAlign w:val="bottom"/>
          </w:tcPr>
          <w:p w14:paraId="53F6EA78" w14:textId="296D9512" w:rsidR="00116353" w:rsidRPr="008921ED" w:rsidRDefault="00116353" w:rsidP="00116353">
            <w:pPr>
              <w:pStyle w:val="PlainText"/>
              <w:jc w:val="center"/>
              <w:rPr>
                <w:rFonts w:ascii="Arial" w:eastAsia="Times New Roman" w:hAnsi="Arial" w:cs="Arial"/>
                <w:b/>
                <w:color w:val="000000"/>
                <w:sz w:val="22"/>
                <w:szCs w:val="22"/>
                <w:lang w:eastAsia="en-GB"/>
              </w:rPr>
            </w:pPr>
            <w:r w:rsidRPr="008921ED">
              <w:rPr>
                <w:rFonts w:ascii="Arial" w:eastAsia="Times New Roman" w:hAnsi="Arial" w:cs="Arial"/>
                <w:b/>
                <w:color w:val="000000"/>
                <w:sz w:val="22"/>
                <w:szCs w:val="22"/>
                <w:lang w:eastAsia="en-GB"/>
              </w:rPr>
              <w:t>Total</w:t>
            </w:r>
          </w:p>
        </w:tc>
        <w:tc>
          <w:tcPr>
            <w:tcW w:w="1243" w:type="dxa"/>
            <w:shd w:val="clear" w:color="auto" w:fill="37CDBF"/>
          </w:tcPr>
          <w:p w14:paraId="428DD2B6" w14:textId="469CE3D2"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w:t>
            </w:r>
          </w:p>
        </w:tc>
        <w:tc>
          <w:tcPr>
            <w:tcW w:w="962" w:type="dxa"/>
            <w:shd w:val="clear" w:color="auto" w:fill="37CDBF"/>
          </w:tcPr>
          <w:p w14:paraId="55D97725" w14:textId="33B48AF3"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665</w:t>
            </w:r>
          </w:p>
        </w:tc>
        <w:tc>
          <w:tcPr>
            <w:tcW w:w="1414" w:type="dxa"/>
            <w:shd w:val="clear" w:color="auto" w:fill="37CDBF"/>
          </w:tcPr>
          <w:p w14:paraId="12BC96EB" w14:textId="3C94A5AF"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30</w:t>
            </w:r>
          </w:p>
        </w:tc>
        <w:tc>
          <w:tcPr>
            <w:tcW w:w="1414" w:type="dxa"/>
            <w:shd w:val="clear" w:color="auto" w:fill="37CDBF"/>
          </w:tcPr>
          <w:p w14:paraId="67F66BFE" w14:textId="6DCA62A7"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20</w:t>
            </w:r>
          </w:p>
        </w:tc>
        <w:tc>
          <w:tcPr>
            <w:tcW w:w="1170" w:type="dxa"/>
            <w:shd w:val="clear" w:color="auto" w:fill="37CDBF"/>
          </w:tcPr>
          <w:p w14:paraId="7399D912" w14:textId="05BF66FC"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175</w:t>
            </w:r>
          </w:p>
        </w:tc>
        <w:tc>
          <w:tcPr>
            <w:tcW w:w="1329" w:type="dxa"/>
            <w:shd w:val="clear" w:color="auto" w:fill="37CDBF"/>
          </w:tcPr>
          <w:p w14:paraId="702973A8" w14:textId="34ADB21C"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1,325</w:t>
            </w:r>
          </w:p>
        </w:tc>
        <w:tc>
          <w:tcPr>
            <w:tcW w:w="1420" w:type="dxa"/>
            <w:shd w:val="clear" w:color="auto" w:fill="37CDBF"/>
          </w:tcPr>
          <w:p w14:paraId="0146F86F" w14:textId="671C440C"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40</w:t>
            </w:r>
          </w:p>
        </w:tc>
        <w:tc>
          <w:tcPr>
            <w:tcW w:w="851" w:type="dxa"/>
            <w:shd w:val="clear" w:color="auto" w:fill="37CDBF"/>
          </w:tcPr>
          <w:p w14:paraId="6C11D608" w14:textId="2843C781" w:rsidR="00116353" w:rsidRPr="008921ED" w:rsidRDefault="004137B8" w:rsidP="00116353">
            <w:pPr>
              <w:pStyle w:val="PlainText"/>
              <w:jc w:val="center"/>
              <w:rPr>
                <w:rFonts w:ascii="Arial" w:hAnsi="Arial" w:cs="Arial"/>
                <w:b/>
                <w:sz w:val="22"/>
                <w:szCs w:val="22"/>
              </w:rPr>
            </w:pPr>
            <w:r w:rsidRPr="008921ED">
              <w:rPr>
                <w:rFonts w:ascii="Arial" w:hAnsi="Arial" w:cs="Arial"/>
                <w:b/>
                <w:sz w:val="22"/>
                <w:szCs w:val="22"/>
              </w:rPr>
              <w:t>2,265</w:t>
            </w:r>
          </w:p>
        </w:tc>
      </w:tr>
    </w:tbl>
    <w:p w14:paraId="43C9A2B5" w14:textId="77777777" w:rsidR="00FB39C5" w:rsidRPr="008921ED" w:rsidRDefault="00FB39C5" w:rsidP="00FB39C5">
      <w:pPr>
        <w:pStyle w:val="PlainText"/>
        <w:rPr>
          <w:rFonts w:ascii="Arial" w:hAnsi="Arial" w:cs="Arial"/>
          <w:sz w:val="22"/>
          <w:szCs w:val="22"/>
        </w:rPr>
      </w:pPr>
    </w:p>
    <w:p w14:paraId="2D3ABC29" w14:textId="77777777" w:rsidR="000973F4" w:rsidRPr="008921ED" w:rsidRDefault="000973F4" w:rsidP="000973F4">
      <w:pPr>
        <w:pStyle w:val="PlainText"/>
        <w:rPr>
          <w:rFonts w:ascii="Arial" w:hAnsi="Arial" w:cs="Arial"/>
          <w:i/>
          <w:sz w:val="20"/>
          <w:szCs w:val="20"/>
        </w:rPr>
      </w:pPr>
      <w:r w:rsidRPr="008921ED">
        <w:rPr>
          <w:rFonts w:ascii="Arial" w:hAnsi="Arial" w:cs="Arial"/>
          <w:i/>
          <w:sz w:val="20"/>
          <w:szCs w:val="20"/>
        </w:rPr>
        <w:lastRenderedPageBreak/>
        <w:t>** In order to comply with data protection legislation it has been necessary to replace numbers with asterisks.  The bottom line figures will not reflect total numbers shown due to redaction.</w:t>
      </w:r>
    </w:p>
    <w:p w14:paraId="5BEC4427" w14:textId="77777777" w:rsidR="000973F4" w:rsidRPr="008921ED" w:rsidRDefault="000973F4" w:rsidP="000973F4">
      <w:pPr>
        <w:pStyle w:val="PlainText"/>
        <w:rPr>
          <w:rFonts w:ascii="Arial" w:hAnsi="Arial" w:cs="Arial"/>
          <w:sz w:val="20"/>
          <w:szCs w:val="20"/>
        </w:rPr>
      </w:pPr>
    </w:p>
    <w:p w14:paraId="11FF81E2" w14:textId="66FBA1C2" w:rsidR="000973F4" w:rsidRDefault="002E011E" w:rsidP="008921ED">
      <w:pPr>
        <w:pStyle w:val="PlainText"/>
        <w:jc w:val="both"/>
        <w:rPr>
          <w:rFonts w:ascii="Arial" w:hAnsi="Arial" w:cs="Arial"/>
          <w:szCs w:val="24"/>
        </w:rPr>
      </w:pPr>
      <w:r w:rsidRPr="008921ED">
        <w:rPr>
          <w:rFonts w:ascii="Arial" w:hAnsi="Arial" w:cs="Arial"/>
          <w:szCs w:val="24"/>
        </w:rPr>
        <w:t xml:space="preserve">No significant changes can be seen in comparison to the previous </w:t>
      </w:r>
      <w:r w:rsidRPr="007058F7">
        <w:rPr>
          <w:rFonts w:ascii="Arial" w:hAnsi="Arial" w:cs="Arial"/>
          <w:szCs w:val="24"/>
        </w:rPr>
        <w:t>year.</w:t>
      </w:r>
    </w:p>
    <w:p w14:paraId="5E797C0C" w14:textId="77777777" w:rsidR="007058F7" w:rsidRPr="008921ED" w:rsidRDefault="007058F7" w:rsidP="008921ED">
      <w:pPr>
        <w:pStyle w:val="PlainText"/>
        <w:jc w:val="both"/>
        <w:rPr>
          <w:rFonts w:ascii="Arial" w:hAnsi="Arial" w:cs="Arial"/>
          <w:szCs w:val="24"/>
        </w:rPr>
      </w:pPr>
    </w:p>
    <w:p w14:paraId="2E665512" w14:textId="07F97002" w:rsidR="00D53F09" w:rsidRPr="008921ED" w:rsidRDefault="00D53F09" w:rsidP="008B7B0A">
      <w:pPr>
        <w:pStyle w:val="Heading2"/>
      </w:pPr>
      <w:bookmarkStart w:id="29" w:name="_Toc67923549"/>
      <w:r w:rsidRPr="008921ED">
        <w:t xml:space="preserve">Student </w:t>
      </w:r>
      <w:r w:rsidR="006964C1" w:rsidRPr="008921ED">
        <w:t xml:space="preserve">– </w:t>
      </w:r>
      <w:r w:rsidRPr="008921ED">
        <w:t>Leavers</w:t>
      </w:r>
      <w:bookmarkEnd w:id="29"/>
    </w:p>
    <w:p w14:paraId="5925687F" w14:textId="77777777" w:rsidR="00701D46" w:rsidRDefault="007C3120" w:rsidP="008921ED">
      <w:pPr>
        <w:jc w:val="both"/>
        <w:rPr>
          <w:rFonts w:cs="Arial"/>
          <w:szCs w:val="24"/>
        </w:rPr>
      </w:pPr>
      <w:r>
        <w:rPr>
          <w:rFonts w:cs="Arial"/>
          <w:noProof/>
          <w:szCs w:val="24"/>
          <w:lang w:eastAsia="en-GB"/>
        </w:rPr>
        <w:drawing>
          <wp:inline distT="0" distB="0" distL="0" distR="0" wp14:anchorId="5BAC946F" wp14:editId="288C20A5">
            <wp:extent cx="2707200" cy="1634400"/>
            <wp:effectExtent l="0" t="0" r="0" b="4445"/>
            <wp:docPr id="19" name="Picture 19" descr="This pie chart shows the profile of our students by age." title="Student Profile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7200" cy="1634400"/>
                    </a:xfrm>
                    <a:prstGeom prst="rect">
                      <a:avLst/>
                    </a:prstGeom>
                    <a:noFill/>
                  </pic:spPr>
                </pic:pic>
              </a:graphicData>
            </a:graphic>
          </wp:inline>
        </w:drawing>
      </w:r>
    </w:p>
    <w:p w14:paraId="45C76922" w14:textId="1D04B877" w:rsidR="00033A8F" w:rsidRPr="008921ED" w:rsidRDefault="0099162A" w:rsidP="008921ED">
      <w:pPr>
        <w:jc w:val="both"/>
        <w:rPr>
          <w:rFonts w:cs="Arial"/>
          <w:b/>
          <w:szCs w:val="24"/>
        </w:rPr>
      </w:pPr>
      <w:r w:rsidRPr="008921ED">
        <w:rPr>
          <w:rFonts w:cs="Arial"/>
          <w:szCs w:val="24"/>
        </w:rPr>
        <w:t>Of the total 6,190</w:t>
      </w:r>
      <w:r w:rsidR="00033A8F" w:rsidRPr="008921ED">
        <w:rPr>
          <w:rFonts w:cs="Arial"/>
          <w:szCs w:val="24"/>
        </w:rPr>
        <w:t xml:space="preserve"> students enrolled across all programm</w:t>
      </w:r>
      <w:r w:rsidRPr="008921ED">
        <w:rPr>
          <w:rFonts w:cs="Arial"/>
          <w:szCs w:val="24"/>
        </w:rPr>
        <w:t>es during the academic year 2019-2020, 580</w:t>
      </w:r>
      <w:r w:rsidR="00033A8F" w:rsidRPr="008921ED">
        <w:rPr>
          <w:rFonts w:cs="Arial"/>
          <w:szCs w:val="24"/>
        </w:rPr>
        <w:t xml:space="preserve"> </w:t>
      </w:r>
      <w:r w:rsidRPr="008921ED">
        <w:rPr>
          <w:rFonts w:cs="Arial"/>
          <w:szCs w:val="24"/>
        </w:rPr>
        <w:t>left the University, a small increase</w:t>
      </w:r>
      <w:r w:rsidR="00033A8F" w:rsidRPr="008921ED">
        <w:rPr>
          <w:rFonts w:cs="Arial"/>
          <w:szCs w:val="24"/>
        </w:rPr>
        <w:t xml:space="preserve"> </w:t>
      </w:r>
      <w:r w:rsidR="008921ED" w:rsidRPr="008921ED">
        <w:rPr>
          <w:rFonts w:cs="Arial"/>
          <w:szCs w:val="24"/>
        </w:rPr>
        <w:t xml:space="preserve">of </w:t>
      </w:r>
      <w:r w:rsidRPr="008921ED">
        <w:rPr>
          <w:rFonts w:cs="Arial"/>
          <w:szCs w:val="24"/>
        </w:rPr>
        <w:t xml:space="preserve">3 </w:t>
      </w:r>
      <w:r w:rsidR="008921ED" w:rsidRPr="008921ED">
        <w:rPr>
          <w:rFonts w:cs="Arial"/>
          <w:szCs w:val="24"/>
        </w:rPr>
        <w:t xml:space="preserve"> </w:t>
      </w:r>
      <w:r w:rsidR="00033A8F" w:rsidRPr="008921ED">
        <w:rPr>
          <w:rFonts w:cs="Arial"/>
          <w:szCs w:val="24"/>
        </w:rPr>
        <w:t>leaver</w:t>
      </w:r>
      <w:r w:rsidR="00A107A4" w:rsidRPr="008921ED">
        <w:rPr>
          <w:rFonts w:cs="Arial"/>
          <w:szCs w:val="24"/>
        </w:rPr>
        <w:t>s</w:t>
      </w:r>
      <w:r w:rsidR="00033A8F" w:rsidRPr="008921ED">
        <w:rPr>
          <w:rFonts w:cs="Arial"/>
          <w:szCs w:val="24"/>
        </w:rPr>
        <w:t xml:space="preserve"> </w:t>
      </w:r>
      <w:r w:rsidR="008921ED" w:rsidRPr="008921ED">
        <w:rPr>
          <w:rFonts w:cs="Arial"/>
          <w:szCs w:val="24"/>
        </w:rPr>
        <w:t xml:space="preserve">can be seen </w:t>
      </w:r>
      <w:r w:rsidR="00033A8F" w:rsidRPr="008921ED">
        <w:rPr>
          <w:rFonts w:cs="Arial"/>
          <w:szCs w:val="24"/>
        </w:rPr>
        <w:t>compared to the previous academic year.</w:t>
      </w:r>
      <w:r w:rsidR="00A107A4" w:rsidRPr="008921ED">
        <w:rPr>
          <w:rFonts w:cs="Arial"/>
          <w:szCs w:val="24"/>
        </w:rPr>
        <w:t xml:space="preserve">  67% of leavers were aged over 25 years of age; monitoring  </w:t>
      </w:r>
      <w:r w:rsidRPr="008921ED">
        <w:rPr>
          <w:rFonts w:cs="Arial"/>
          <w:szCs w:val="24"/>
        </w:rPr>
        <w:t xml:space="preserve">continues </w:t>
      </w:r>
      <w:r w:rsidR="00A107A4" w:rsidRPr="008921ED">
        <w:rPr>
          <w:rFonts w:cs="Arial"/>
          <w:szCs w:val="24"/>
        </w:rPr>
        <w:t>to identify common themes and inform remedial activity to reduce this number going forward.</w:t>
      </w:r>
    </w:p>
    <w:p w14:paraId="412AD671" w14:textId="62B904F3" w:rsidR="008D5D3D" w:rsidRPr="008921ED" w:rsidRDefault="008D5D3D" w:rsidP="008921ED">
      <w:pPr>
        <w:pStyle w:val="PlainText"/>
        <w:jc w:val="both"/>
        <w:rPr>
          <w:rFonts w:ascii="Arial" w:hAnsi="Arial" w:cs="Arial"/>
          <w:iCs/>
          <w:szCs w:val="24"/>
        </w:rPr>
      </w:pPr>
      <w:r w:rsidRPr="008921ED">
        <w:rPr>
          <w:rFonts w:ascii="Arial" w:hAnsi="Arial" w:cs="Arial"/>
          <w:iCs/>
          <w:szCs w:val="24"/>
        </w:rPr>
        <w:t xml:space="preserve">There are no significant changes in relation to the </w:t>
      </w:r>
      <w:r w:rsidR="00292C3F" w:rsidRPr="008921ED">
        <w:rPr>
          <w:rFonts w:ascii="Arial" w:hAnsi="Arial" w:cs="Arial"/>
          <w:iCs/>
          <w:szCs w:val="24"/>
        </w:rPr>
        <w:t xml:space="preserve">data collated in relation to </w:t>
      </w:r>
      <w:r w:rsidRPr="008921ED">
        <w:rPr>
          <w:rFonts w:ascii="Arial" w:hAnsi="Arial" w:cs="Arial"/>
          <w:iCs/>
          <w:szCs w:val="24"/>
        </w:rPr>
        <w:t>religion</w:t>
      </w:r>
      <w:r w:rsidR="00292C3F" w:rsidRPr="008921ED">
        <w:rPr>
          <w:rFonts w:ascii="Arial" w:hAnsi="Arial" w:cs="Arial"/>
          <w:iCs/>
          <w:szCs w:val="24"/>
        </w:rPr>
        <w:t>, sexual orientation or disability.</w:t>
      </w:r>
    </w:p>
    <w:p w14:paraId="2B18801D" w14:textId="77777777" w:rsidR="008D5D3D" w:rsidRPr="008921ED" w:rsidRDefault="008D5D3D" w:rsidP="008921ED">
      <w:pPr>
        <w:pStyle w:val="PlainText"/>
        <w:jc w:val="both"/>
        <w:rPr>
          <w:rFonts w:ascii="Arial" w:hAnsi="Arial" w:cs="Arial"/>
          <w:iCs/>
          <w:szCs w:val="24"/>
        </w:rPr>
      </w:pPr>
    </w:p>
    <w:p w14:paraId="29496AC5" w14:textId="70B2D471" w:rsidR="00023974" w:rsidRPr="008921ED" w:rsidRDefault="00292C3F" w:rsidP="008921ED">
      <w:pPr>
        <w:pStyle w:val="PlainText"/>
        <w:jc w:val="both"/>
        <w:rPr>
          <w:rFonts w:ascii="Arial" w:hAnsi="Arial" w:cs="Arial"/>
          <w:iCs/>
          <w:szCs w:val="24"/>
        </w:rPr>
      </w:pPr>
      <w:r w:rsidRPr="008921ED">
        <w:rPr>
          <w:rFonts w:ascii="Arial" w:hAnsi="Arial" w:cs="Arial"/>
          <w:iCs/>
          <w:szCs w:val="24"/>
        </w:rPr>
        <w:t>D</w:t>
      </w:r>
      <w:r w:rsidR="00023974" w:rsidRPr="008921ED">
        <w:rPr>
          <w:rFonts w:ascii="Arial" w:hAnsi="Arial" w:cs="Arial"/>
          <w:iCs/>
          <w:szCs w:val="24"/>
        </w:rPr>
        <w:t xml:space="preserve">uring this academic year emphasis </w:t>
      </w:r>
      <w:r w:rsidRPr="008921ED">
        <w:rPr>
          <w:rFonts w:ascii="Arial" w:hAnsi="Arial" w:cs="Arial"/>
          <w:iCs/>
          <w:szCs w:val="24"/>
        </w:rPr>
        <w:t>continued to take place in relation to</w:t>
      </w:r>
      <w:r w:rsidR="00023974" w:rsidRPr="008921ED">
        <w:rPr>
          <w:rFonts w:ascii="Arial" w:hAnsi="Arial" w:cs="Arial"/>
          <w:iCs/>
          <w:szCs w:val="24"/>
        </w:rPr>
        <w:t xml:space="preserve"> the monitoring of attendance, with academic staff contacting student much sooner after a period of absence than previous years.  In addition students were asked their “reason” for withdrawing, leading to more timely contact being made to encourage them to remain in study.</w:t>
      </w:r>
    </w:p>
    <w:p w14:paraId="41DCABBB" w14:textId="77777777" w:rsidR="007417B8" w:rsidRDefault="007417B8" w:rsidP="009D12BC">
      <w:pPr>
        <w:rPr>
          <w:rFonts w:cs="Arial"/>
          <w:b/>
          <w:sz w:val="28"/>
          <w:szCs w:val="28"/>
          <w:highlight w:val="yellow"/>
        </w:rPr>
      </w:pPr>
    </w:p>
    <w:tbl>
      <w:tblPr>
        <w:tblW w:w="11256" w:type="dxa"/>
        <w:tblInd w:w="-1055" w:type="dxa"/>
        <w:tblLayout w:type="fixed"/>
        <w:tblLook w:val="04A0" w:firstRow="1" w:lastRow="0" w:firstColumn="1" w:lastColumn="0" w:noHBand="0" w:noVBand="1"/>
      </w:tblPr>
      <w:tblGrid>
        <w:gridCol w:w="1334"/>
        <w:gridCol w:w="992"/>
        <w:gridCol w:w="709"/>
        <w:gridCol w:w="1134"/>
        <w:gridCol w:w="963"/>
        <w:gridCol w:w="1021"/>
        <w:gridCol w:w="851"/>
        <w:gridCol w:w="992"/>
        <w:gridCol w:w="851"/>
        <w:gridCol w:w="1275"/>
        <w:gridCol w:w="1134"/>
      </w:tblGrid>
      <w:tr w:rsidR="003278FE" w:rsidRPr="00953F5E" w14:paraId="1F5865F5" w14:textId="77777777" w:rsidTr="00271661">
        <w:trPr>
          <w:trHeight w:val="1080"/>
          <w:tblHeader/>
        </w:trPr>
        <w:tc>
          <w:tcPr>
            <w:tcW w:w="1334" w:type="dxa"/>
            <w:tcBorders>
              <w:top w:val="single" w:sz="4" w:space="0" w:color="auto"/>
              <w:left w:val="single" w:sz="4" w:space="0" w:color="auto"/>
              <w:bottom w:val="single" w:sz="4" w:space="0" w:color="auto"/>
              <w:right w:val="single" w:sz="4" w:space="0" w:color="auto"/>
            </w:tcBorders>
            <w:shd w:val="clear" w:color="auto" w:fill="37CDBF"/>
            <w:noWrap/>
            <w:vAlign w:val="center"/>
            <w:hideMark/>
          </w:tcPr>
          <w:p w14:paraId="61D6D7E6" w14:textId="1809E6B7" w:rsidR="00695819"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Religion</w:t>
            </w:r>
          </w:p>
          <w:p w14:paraId="0A2570F8" w14:textId="77777777" w:rsidR="00695819"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Belief</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596B8879" w14:textId="77777777" w:rsidR="003278FE"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Academic Failure</w:t>
            </w:r>
          </w:p>
          <w:p w14:paraId="0D5F7482" w14:textId="77777777" w:rsidR="00695819" w:rsidRPr="008921ED" w:rsidRDefault="00695819" w:rsidP="007A2F3F">
            <w:pPr>
              <w:spacing w:after="0" w:line="240" w:lineRule="auto"/>
              <w:jc w:val="center"/>
              <w:rPr>
                <w:rFonts w:eastAsia="Times New Roman" w:cs="Arial"/>
                <w:b/>
                <w:bCs/>
                <w:color w:val="000000"/>
                <w:sz w:val="22"/>
                <w:szCs w:val="22"/>
                <w:lang w:eastAsia="en-GB"/>
              </w:rPr>
            </w:pPr>
          </w:p>
        </w:tc>
        <w:tc>
          <w:tcPr>
            <w:tcW w:w="709" w:type="dxa"/>
            <w:tcBorders>
              <w:top w:val="single" w:sz="4" w:space="0" w:color="auto"/>
              <w:left w:val="nil"/>
              <w:bottom w:val="single" w:sz="4" w:space="0" w:color="auto"/>
              <w:right w:val="single" w:sz="4" w:space="0" w:color="auto"/>
            </w:tcBorders>
            <w:shd w:val="clear" w:color="auto" w:fill="37CDBF"/>
            <w:vAlign w:val="center"/>
            <w:hideMark/>
          </w:tcPr>
          <w:p w14:paraId="22055DF2" w14:textId="782B76B9" w:rsidR="00695819" w:rsidRPr="008921ED" w:rsidRDefault="00CB3C8B" w:rsidP="00BB656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E</w:t>
            </w:r>
            <w:r w:rsidR="008921ED">
              <w:rPr>
                <w:rFonts w:eastAsia="Times New Roman" w:cs="Arial"/>
                <w:b/>
                <w:bCs/>
                <w:color w:val="000000"/>
                <w:sz w:val="22"/>
                <w:szCs w:val="22"/>
                <w:lang w:eastAsia="en-GB"/>
              </w:rPr>
              <w:t>xcl.</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42F1C1AA" w14:textId="0A14BDAB" w:rsidR="00695819" w:rsidRPr="008921ED" w:rsidRDefault="00695819" w:rsidP="008921ED">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Financ</w:t>
            </w:r>
            <w:r w:rsidR="008921ED">
              <w:rPr>
                <w:rFonts w:eastAsia="Times New Roman" w:cs="Arial"/>
                <w:b/>
                <w:bCs/>
                <w:color w:val="000000"/>
                <w:sz w:val="22"/>
                <w:szCs w:val="22"/>
                <w:lang w:eastAsia="en-GB"/>
              </w:rPr>
              <w:t>e</w:t>
            </w:r>
          </w:p>
        </w:tc>
        <w:tc>
          <w:tcPr>
            <w:tcW w:w="963" w:type="dxa"/>
            <w:tcBorders>
              <w:top w:val="single" w:sz="4" w:space="0" w:color="auto"/>
              <w:left w:val="nil"/>
              <w:bottom w:val="single" w:sz="4" w:space="0" w:color="auto"/>
              <w:right w:val="single" w:sz="4" w:space="0" w:color="auto"/>
            </w:tcBorders>
            <w:shd w:val="clear" w:color="auto" w:fill="37CDBF"/>
            <w:vAlign w:val="center"/>
            <w:hideMark/>
          </w:tcPr>
          <w:p w14:paraId="4F9F6BCD" w14:textId="049ABEBE" w:rsidR="00695819" w:rsidRPr="008921ED" w:rsidRDefault="00695819" w:rsidP="008921ED">
            <w:pPr>
              <w:spacing w:after="0" w:line="240" w:lineRule="auto"/>
              <w:jc w:val="center"/>
              <w:rPr>
                <w:rFonts w:eastAsia="Times New Roman" w:cs="Arial"/>
                <w:b/>
                <w:bCs/>
                <w:color w:val="000000"/>
                <w:sz w:val="22"/>
                <w:szCs w:val="22"/>
                <w:lang w:eastAsia="en-GB"/>
              </w:rPr>
            </w:pPr>
            <w:proofErr w:type="spellStart"/>
            <w:r w:rsidRPr="008921ED">
              <w:rPr>
                <w:rFonts w:eastAsia="Times New Roman" w:cs="Arial"/>
                <w:b/>
                <w:bCs/>
                <w:color w:val="000000"/>
                <w:sz w:val="22"/>
                <w:szCs w:val="22"/>
                <w:lang w:eastAsia="en-GB"/>
              </w:rPr>
              <w:t>Empl</w:t>
            </w:r>
            <w:proofErr w:type="spellEnd"/>
            <w:r w:rsidR="008921ED">
              <w:rPr>
                <w:rFonts w:eastAsia="Times New Roman" w:cs="Arial"/>
                <w:b/>
                <w:bCs/>
                <w:color w:val="000000"/>
                <w:sz w:val="22"/>
                <w:szCs w:val="22"/>
                <w:lang w:eastAsia="en-GB"/>
              </w:rPr>
              <w:t>.</w:t>
            </w:r>
          </w:p>
        </w:tc>
        <w:tc>
          <w:tcPr>
            <w:tcW w:w="1021" w:type="dxa"/>
            <w:tcBorders>
              <w:top w:val="single" w:sz="4" w:space="0" w:color="auto"/>
              <w:left w:val="nil"/>
              <w:bottom w:val="single" w:sz="4" w:space="0" w:color="auto"/>
              <w:right w:val="single" w:sz="4" w:space="0" w:color="auto"/>
            </w:tcBorders>
            <w:shd w:val="clear" w:color="auto" w:fill="37CDBF"/>
            <w:vAlign w:val="center"/>
            <w:hideMark/>
          </w:tcPr>
          <w:p w14:paraId="31F77788" w14:textId="3C444E35" w:rsidR="00695819" w:rsidRPr="008921ED" w:rsidRDefault="005038C4" w:rsidP="008921ED">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 xml:space="preserve">Health </w:t>
            </w:r>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7DB170FF" w14:textId="77777777" w:rsidR="00695819"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Other</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1B48E99D" w14:textId="07C77A93" w:rsidR="00695819" w:rsidRPr="008921ED" w:rsidRDefault="003278FE" w:rsidP="008921ED">
            <w:pPr>
              <w:spacing w:after="0" w:line="240" w:lineRule="auto"/>
              <w:jc w:val="center"/>
              <w:rPr>
                <w:rFonts w:eastAsia="Times New Roman" w:cs="Arial"/>
                <w:b/>
                <w:bCs/>
                <w:color w:val="000000"/>
                <w:sz w:val="22"/>
                <w:szCs w:val="22"/>
                <w:lang w:eastAsia="en-GB"/>
              </w:rPr>
            </w:pPr>
            <w:proofErr w:type="spellStart"/>
            <w:r w:rsidRPr="008921ED">
              <w:rPr>
                <w:rFonts w:eastAsia="Times New Roman" w:cs="Arial"/>
                <w:b/>
                <w:bCs/>
                <w:color w:val="000000"/>
                <w:sz w:val="22"/>
                <w:szCs w:val="22"/>
                <w:lang w:eastAsia="en-GB"/>
              </w:rPr>
              <w:t>Pers</w:t>
            </w:r>
            <w:proofErr w:type="spellEnd"/>
          </w:p>
        </w:tc>
        <w:tc>
          <w:tcPr>
            <w:tcW w:w="851" w:type="dxa"/>
            <w:tcBorders>
              <w:top w:val="single" w:sz="4" w:space="0" w:color="auto"/>
              <w:left w:val="nil"/>
              <w:bottom w:val="single" w:sz="4" w:space="0" w:color="auto"/>
              <w:right w:val="single" w:sz="4" w:space="0" w:color="auto"/>
            </w:tcBorders>
            <w:shd w:val="clear" w:color="auto" w:fill="37CDBF"/>
            <w:vAlign w:val="center"/>
            <w:hideMark/>
          </w:tcPr>
          <w:p w14:paraId="5736F2FE" w14:textId="63B57099" w:rsidR="00695819" w:rsidRPr="008921ED" w:rsidRDefault="008921ED" w:rsidP="007A2F3F">
            <w:pPr>
              <w:spacing w:after="0" w:line="240" w:lineRule="auto"/>
              <w:jc w:val="center"/>
              <w:rPr>
                <w:rFonts w:eastAsia="Times New Roman" w:cs="Arial"/>
                <w:b/>
                <w:bCs/>
                <w:color w:val="000000"/>
                <w:sz w:val="22"/>
                <w:szCs w:val="22"/>
                <w:lang w:eastAsia="en-GB"/>
              </w:rPr>
            </w:pPr>
            <w:r>
              <w:rPr>
                <w:rFonts w:eastAsia="Times New Roman" w:cs="Arial"/>
                <w:b/>
                <w:bCs/>
                <w:color w:val="000000"/>
                <w:sz w:val="22"/>
                <w:szCs w:val="22"/>
                <w:lang w:eastAsia="en-GB"/>
              </w:rPr>
              <w:t xml:space="preserve">Trans </w:t>
            </w:r>
            <w:r w:rsidR="003278FE" w:rsidRPr="008921ED">
              <w:rPr>
                <w:rFonts w:eastAsia="Times New Roman" w:cs="Arial"/>
                <w:b/>
                <w:bCs/>
                <w:color w:val="000000"/>
                <w:sz w:val="22"/>
                <w:szCs w:val="22"/>
                <w:lang w:eastAsia="en-GB"/>
              </w:rPr>
              <w:t>HEI</w:t>
            </w:r>
          </w:p>
        </w:tc>
        <w:tc>
          <w:tcPr>
            <w:tcW w:w="1275" w:type="dxa"/>
            <w:tcBorders>
              <w:top w:val="single" w:sz="4" w:space="0" w:color="auto"/>
              <w:left w:val="nil"/>
              <w:bottom w:val="single" w:sz="4" w:space="0" w:color="auto"/>
              <w:right w:val="single" w:sz="4" w:space="0" w:color="auto"/>
            </w:tcBorders>
            <w:shd w:val="clear" w:color="auto" w:fill="37CDBF"/>
            <w:vAlign w:val="center"/>
            <w:hideMark/>
          </w:tcPr>
          <w:p w14:paraId="7214D4A2" w14:textId="77777777" w:rsidR="00695819"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Unknown</w:t>
            </w:r>
          </w:p>
        </w:tc>
        <w:tc>
          <w:tcPr>
            <w:tcW w:w="1134" w:type="dxa"/>
            <w:tcBorders>
              <w:top w:val="single" w:sz="4" w:space="0" w:color="auto"/>
              <w:left w:val="nil"/>
              <w:bottom w:val="single" w:sz="4" w:space="0" w:color="auto"/>
              <w:right w:val="single" w:sz="4" w:space="0" w:color="auto"/>
            </w:tcBorders>
            <w:shd w:val="clear" w:color="auto" w:fill="37CDBF"/>
            <w:vAlign w:val="center"/>
            <w:hideMark/>
          </w:tcPr>
          <w:p w14:paraId="242E4D4E" w14:textId="36A7FB3A" w:rsidR="00695819" w:rsidRPr="008921ED" w:rsidRDefault="00695819" w:rsidP="007A2F3F">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Written off after lapse of time</w:t>
            </w:r>
            <w:r w:rsidR="008921ED">
              <w:rPr>
                <w:rFonts w:eastAsia="Times New Roman" w:cs="Arial"/>
                <w:b/>
                <w:bCs/>
                <w:color w:val="000000"/>
                <w:sz w:val="22"/>
                <w:szCs w:val="22"/>
                <w:lang w:eastAsia="en-GB"/>
              </w:rPr>
              <w:t xml:space="preserve"> </w:t>
            </w:r>
          </w:p>
        </w:tc>
      </w:tr>
      <w:tr w:rsidR="00CB3C8B" w:rsidRPr="00953F5E" w14:paraId="71F7C96E" w14:textId="77777777" w:rsidTr="008921ED">
        <w:trPr>
          <w:trHeight w:val="6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1D4C1976" w14:textId="77777777"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Any other religion or belief</w:t>
            </w:r>
          </w:p>
        </w:tc>
        <w:tc>
          <w:tcPr>
            <w:tcW w:w="992" w:type="dxa"/>
            <w:tcBorders>
              <w:top w:val="nil"/>
              <w:left w:val="nil"/>
              <w:bottom w:val="single" w:sz="4" w:space="0" w:color="auto"/>
              <w:right w:val="single" w:sz="4" w:space="0" w:color="auto"/>
            </w:tcBorders>
            <w:shd w:val="clear" w:color="auto" w:fill="auto"/>
            <w:noWrap/>
            <w:vAlign w:val="bottom"/>
          </w:tcPr>
          <w:p w14:paraId="0B7972DA" w14:textId="0C53E950" w:rsidR="00CB3C8B" w:rsidRPr="008921ED" w:rsidRDefault="00CB3C8B" w:rsidP="00CB3C8B">
            <w:pPr>
              <w:jc w:val="center"/>
              <w:rPr>
                <w:rFonts w:cs="Arial"/>
                <w:color w:val="000000"/>
                <w:sz w:val="22"/>
                <w:szCs w:val="22"/>
              </w:rPr>
            </w:pPr>
            <w:r w:rsidRPr="008921ED">
              <w:rPr>
                <w:rFonts w:cs="Arial"/>
                <w:color w:val="000000"/>
                <w:sz w:val="22"/>
                <w:szCs w:val="22"/>
              </w:rPr>
              <w:t>10</w:t>
            </w:r>
          </w:p>
        </w:tc>
        <w:tc>
          <w:tcPr>
            <w:tcW w:w="709" w:type="dxa"/>
            <w:tcBorders>
              <w:top w:val="nil"/>
              <w:left w:val="nil"/>
              <w:bottom w:val="single" w:sz="4" w:space="0" w:color="auto"/>
              <w:right w:val="single" w:sz="4" w:space="0" w:color="auto"/>
            </w:tcBorders>
            <w:shd w:val="clear" w:color="auto" w:fill="auto"/>
            <w:noWrap/>
            <w:vAlign w:val="bottom"/>
          </w:tcPr>
          <w:p w14:paraId="4D37C466"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F766786" w14:textId="77777777" w:rsidR="00CB3C8B" w:rsidRPr="008921ED"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2C6E8428" w14:textId="1D886A9B"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26D0AB67" w14:textId="602DF509"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2E4C6317" w14:textId="77777777" w:rsidR="00CB3C8B" w:rsidRPr="008921ED"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43822692" w14:textId="579CAA46"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730E983C" w14:textId="5EBB3DDF" w:rsidR="00CB3C8B" w:rsidRPr="008921ED"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11F336E7" w14:textId="7E21810D"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A8DEE32" w14:textId="1CC0DDB4" w:rsidR="00CB3C8B" w:rsidRPr="008921ED" w:rsidRDefault="00CB3C8B" w:rsidP="00CB3C8B">
            <w:pPr>
              <w:jc w:val="center"/>
              <w:rPr>
                <w:rFonts w:cs="Arial"/>
                <w:color w:val="000000"/>
                <w:sz w:val="22"/>
                <w:szCs w:val="22"/>
              </w:rPr>
            </w:pPr>
            <w:r w:rsidRPr="008921ED">
              <w:rPr>
                <w:rFonts w:cs="Arial"/>
                <w:color w:val="000000"/>
                <w:sz w:val="22"/>
                <w:szCs w:val="22"/>
              </w:rPr>
              <w:t>**</w:t>
            </w:r>
          </w:p>
        </w:tc>
      </w:tr>
      <w:tr w:rsidR="00CB3C8B" w:rsidRPr="00953F5E" w14:paraId="5F582FD6"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49F775EC" w14:textId="77777777"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Buddhist</w:t>
            </w:r>
          </w:p>
        </w:tc>
        <w:tc>
          <w:tcPr>
            <w:tcW w:w="992" w:type="dxa"/>
            <w:tcBorders>
              <w:top w:val="nil"/>
              <w:left w:val="nil"/>
              <w:bottom w:val="single" w:sz="4" w:space="0" w:color="auto"/>
              <w:right w:val="single" w:sz="4" w:space="0" w:color="auto"/>
            </w:tcBorders>
            <w:shd w:val="clear" w:color="auto" w:fill="auto"/>
            <w:noWrap/>
            <w:vAlign w:val="bottom"/>
          </w:tcPr>
          <w:p w14:paraId="3573CD68" w14:textId="2F2386F0"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bottom"/>
          </w:tcPr>
          <w:p w14:paraId="369BCD1F"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218FCE6" w14:textId="77777777" w:rsidR="00CB3C8B" w:rsidRPr="008921ED"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63AAC6D7" w14:textId="77777777"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299B044B" w14:textId="2BE873DD"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3B007116" w14:textId="185B763C" w:rsidR="00CB3C8B" w:rsidRPr="008921ED"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1AFF298B" w14:textId="4C90307E"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49E97716" w14:textId="77777777" w:rsidR="00CB3C8B" w:rsidRPr="008921ED"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1C8A6CAC"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577C89F" w14:textId="324175EF" w:rsidR="00CB3C8B" w:rsidRPr="008921ED" w:rsidRDefault="00CB3C8B" w:rsidP="00CB3C8B">
            <w:pPr>
              <w:jc w:val="center"/>
              <w:rPr>
                <w:rFonts w:cs="Arial"/>
                <w:color w:val="000000"/>
                <w:sz w:val="22"/>
                <w:szCs w:val="22"/>
              </w:rPr>
            </w:pPr>
          </w:p>
        </w:tc>
      </w:tr>
      <w:tr w:rsidR="00CB3C8B" w:rsidRPr="00953F5E" w14:paraId="2A84DCD6"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553007CC" w14:textId="77777777"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Christian</w:t>
            </w:r>
          </w:p>
        </w:tc>
        <w:tc>
          <w:tcPr>
            <w:tcW w:w="992" w:type="dxa"/>
            <w:tcBorders>
              <w:top w:val="nil"/>
              <w:left w:val="nil"/>
              <w:bottom w:val="single" w:sz="4" w:space="0" w:color="auto"/>
              <w:right w:val="single" w:sz="4" w:space="0" w:color="auto"/>
            </w:tcBorders>
            <w:shd w:val="clear" w:color="auto" w:fill="auto"/>
            <w:noWrap/>
            <w:vAlign w:val="bottom"/>
          </w:tcPr>
          <w:p w14:paraId="2EA7FBE5" w14:textId="2C051F06" w:rsidR="00CB3C8B" w:rsidRPr="008921ED" w:rsidRDefault="00CB3C8B" w:rsidP="00CB3C8B">
            <w:pPr>
              <w:jc w:val="center"/>
              <w:rPr>
                <w:rFonts w:cs="Arial"/>
                <w:color w:val="000000"/>
                <w:sz w:val="22"/>
                <w:szCs w:val="22"/>
              </w:rPr>
            </w:pPr>
            <w:r w:rsidRPr="008921ED">
              <w:rPr>
                <w:rFonts w:cs="Arial"/>
                <w:color w:val="000000"/>
                <w:sz w:val="22"/>
                <w:szCs w:val="22"/>
              </w:rPr>
              <w:t>100</w:t>
            </w:r>
          </w:p>
        </w:tc>
        <w:tc>
          <w:tcPr>
            <w:tcW w:w="709" w:type="dxa"/>
            <w:tcBorders>
              <w:top w:val="nil"/>
              <w:left w:val="nil"/>
              <w:bottom w:val="single" w:sz="4" w:space="0" w:color="auto"/>
              <w:right w:val="single" w:sz="4" w:space="0" w:color="auto"/>
            </w:tcBorders>
            <w:shd w:val="clear" w:color="auto" w:fill="auto"/>
            <w:noWrap/>
            <w:vAlign w:val="bottom"/>
          </w:tcPr>
          <w:p w14:paraId="7D775169"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57B2573" w14:textId="5A1B591D"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tcPr>
          <w:p w14:paraId="405893CE" w14:textId="231EE983"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212B1650" w14:textId="1282899F"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0D03B1B0" w14:textId="013BCE4B"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61C4705F" w14:textId="1B673060" w:rsidR="00CB3C8B" w:rsidRPr="008921ED" w:rsidRDefault="00CB3C8B" w:rsidP="00CB3C8B">
            <w:pPr>
              <w:jc w:val="center"/>
              <w:rPr>
                <w:rFonts w:cs="Arial"/>
                <w:color w:val="000000"/>
                <w:sz w:val="22"/>
                <w:szCs w:val="22"/>
              </w:rPr>
            </w:pPr>
            <w:r w:rsidRPr="008921ED">
              <w:rPr>
                <w:rFonts w:cs="Arial"/>
                <w:color w:val="000000"/>
                <w:sz w:val="22"/>
                <w:szCs w:val="22"/>
              </w:rPr>
              <w:t>25</w:t>
            </w:r>
          </w:p>
        </w:tc>
        <w:tc>
          <w:tcPr>
            <w:tcW w:w="851" w:type="dxa"/>
            <w:tcBorders>
              <w:top w:val="nil"/>
              <w:left w:val="nil"/>
              <w:bottom w:val="single" w:sz="4" w:space="0" w:color="auto"/>
              <w:right w:val="single" w:sz="4" w:space="0" w:color="auto"/>
            </w:tcBorders>
            <w:shd w:val="clear" w:color="auto" w:fill="auto"/>
            <w:noWrap/>
            <w:vAlign w:val="bottom"/>
          </w:tcPr>
          <w:p w14:paraId="4817D8A2" w14:textId="73D5D318"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bottom"/>
          </w:tcPr>
          <w:p w14:paraId="55DE9CD0" w14:textId="2BA12130"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5832A8DC" w14:textId="28CD703A" w:rsidR="00CB3C8B" w:rsidRPr="008921ED" w:rsidRDefault="00CB3C8B" w:rsidP="00CB3C8B">
            <w:pPr>
              <w:jc w:val="center"/>
              <w:rPr>
                <w:rFonts w:cs="Arial"/>
                <w:color w:val="000000"/>
                <w:sz w:val="22"/>
                <w:szCs w:val="22"/>
              </w:rPr>
            </w:pPr>
            <w:r w:rsidRPr="008921ED">
              <w:rPr>
                <w:rFonts w:cs="Arial"/>
                <w:color w:val="000000"/>
                <w:sz w:val="22"/>
                <w:szCs w:val="22"/>
              </w:rPr>
              <w:t>15</w:t>
            </w:r>
          </w:p>
        </w:tc>
      </w:tr>
      <w:tr w:rsidR="00CB3C8B" w:rsidRPr="00953F5E" w14:paraId="06F82414"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tcPr>
          <w:p w14:paraId="41612D32" w14:textId="08A5C8A4" w:rsidR="00CB3C8B" w:rsidRPr="008921ED" w:rsidRDefault="008921ED"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Hindu</w:t>
            </w:r>
          </w:p>
        </w:tc>
        <w:tc>
          <w:tcPr>
            <w:tcW w:w="992" w:type="dxa"/>
            <w:tcBorders>
              <w:top w:val="nil"/>
              <w:left w:val="nil"/>
              <w:bottom w:val="single" w:sz="4" w:space="0" w:color="auto"/>
              <w:right w:val="single" w:sz="4" w:space="0" w:color="auto"/>
            </w:tcBorders>
            <w:shd w:val="clear" w:color="auto" w:fill="auto"/>
            <w:noWrap/>
            <w:vAlign w:val="bottom"/>
          </w:tcPr>
          <w:p w14:paraId="480FA158" w14:textId="68ECD16C"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bottom"/>
          </w:tcPr>
          <w:p w14:paraId="1AAD9712"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08948D0" w14:textId="77777777" w:rsidR="00CB3C8B" w:rsidRPr="008921ED"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7DBAFAAC" w14:textId="77777777"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092F91A6" w14:textId="77777777"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00F335D8" w14:textId="77777777" w:rsidR="00CB3C8B" w:rsidRPr="008921ED"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0D655D37" w14:textId="77777777"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04B5ADE0" w14:textId="77777777" w:rsidR="00CB3C8B" w:rsidRPr="008921ED"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48DC0D67"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CFB1241" w14:textId="77777777" w:rsidR="00CB3C8B" w:rsidRPr="008921ED" w:rsidRDefault="00CB3C8B" w:rsidP="00CB3C8B">
            <w:pPr>
              <w:jc w:val="center"/>
              <w:rPr>
                <w:rFonts w:cs="Arial"/>
                <w:color w:val="000000"/>
                <w:sz w:val="22"/>
                <w:szCs w:val="22"/>
              </w:rPr>
            </w:pPr>
          </w:p>
        </w:tc>
      </w:tr>
      <w:tr w:rsidR="00CB3C8B" w:rsidRPr="00953F5E" w14:paraId="74ABB5B2"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tcPr>
          <w:p w14:paraId="6C204327" w14:textId="0F600084"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Information Refused</w:t>
            </w:r>
          </w:p>
        </w:tc>
        <w:tc>
          <w:tcPr>
            <w:tcW w:w="992" w:type="dxa"/>
            <w:tcBorders>
              <w:top w:val="nil"/>
              <w:left w:val="nil"/>
              <w:bottom w:val="single" w:sz="4" w:space="0" w:color="auto"/>
              <w:right w:val="single" w:sz="4" w:space="0" w:color="auto"/>
            </w:tcBorders>
            <w:shd w:val="clear" w:color="auto" w:fill="auto"/>
            <w:noWrap/>
            <w:vAlign w:val="bottom"/>
          </w:tcPr>
          <w:p w14:paraId="2CBD32E5" w14:textId="0BA85246" w:rsidR="00CB3C8B" w:rsidRPr="008921ED" w:rsidRDefault="00CB3C8B" w:rsidP="00CB3C8B">
            <w:pPr>
              <w:jc w:val="center"/>
              <w:rPr>
                <w:rFonts w:cs="Arial"/>
                <w:color w:val="000000"/>
                <w:sz w:val="22"/>
                <w:szCs w:val="22"/>
              </w:rPr>
            </w:pPr>
            <w:r w:rsidRPr="008921ED">
              <w:rPr>
                <w:rFonts w:cs="Arial"/>
                <w:color w:val="000000"/>
                <w:sz w:val="22"/>
                <w:szCs w:val="22"/>
              </w:rPr>
              <w:t>20</w:t>
            </w:r>
          </w:p>
        </w:tc>
        <w:tc>
          <w:tcPr>
            <w:tcW w:w="709" w:type="dxa"/>
            <w:tcBorders>
              <w:top w:val="nil"/>
              <w:left w:val="nil"/>
              <w:bottom w:val="single" w:sz="4" w:space="0" w:color="auto"/>
              <w:right w:val="single" w:sz="4" w:space="0" w:color="auto"/>
            </w:tcBorders>
            <w:shd w:val="clear" w:color="auto" w:fill="auto"/>
            <w:noWrap/>
            <w:vAlign w:val="bottom"/>
          </w:tcPr>
          <w:p w14:paraId="71563B41"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42C1212" w14:textId="438E2810"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tcPr>
          <w:p w14:paraId="79BDEDEA" w14:textId="77777777"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065D1EC0" w14:textId="253E4D35"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3D715F3A" w14:textId="77777777" w:rsidR="00CB3C8B" w:rsidRPr="008921ED"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415F05BE" w14:textId="0652E242"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756C2369" w14:textId="353B42FD"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bottom"/>
          </w:tcPr>
          <w:p w14:paraId="509767BB"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B73630C" w14:textId="35953AF2" w:rsidR="00CB3C8B" w:rsidRPr="008921ED" w:rsidRDefault="00CB3C8B" w:rsidP="00CB3C8B">
            <w:pPr>
              <w:jc w:val="center"/>
              <w:rPr>
                <w:rFonts w:cs="Arial"/>
                <w:color w:val="000000"/>
                <w:sz w:val="22"/>
                <w:szCs w:val="22"/>
              </w:rPr>
            </w:pPr>
            <w:r w:rsidRPr="008921ED">
              <w:rPr>
                <w:rFonts w:cs="Arial"/>
                <w:color w:val="000000"/>
                <w:sz w:val="22"/>
                <w:szCs w:val="22"/>
              </w:rPr>
              <w:t>**</w:t>
            </w:r>
          </w:p>
        </w:tc>
      </w:tr>
      <w:tr w:rsidR="00CB3C8B" w:rsidRPr="00953F5E" w14:paraId="636EC756"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4618BA36" w14:textId="77777777"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Jewish</w:t>
            </w:r>
          </w:p>
        </w:tc>
        <w:tc>
          <w:tcPr>
            <w:tcW w:w="992" w:type="dxa"/>
            <w:tcBorders>
              <w:top w:val="nil"/>
              <w:left w:val="nil"/>
              <w:bottom w:val="single" w:sz="4" w:space="0" w:color="auto"/>
              <w:right w:val="single" w:sz="4" w:space="0" w:color="auto"/>
            </w:tcBorders>
            <w:shd w:val="clear" w:color="auto" w:fill="auto"/>
            <w:noWrap/>
            <w:vAlign w:val="bottom"/>
          </w:tcPr>
          <w:p w14:paraId="3DAC737F" w14:textId="4BDC9B78" w:rsidR="00CB3C8B" w:rsidRPr="008921ED" w:rsidRDefault="00CB3C8B" w:rsidP="00CB3C8B">
            <w:pPr>
              <w:jc w:val="center"/>
              <w:rPr>
                <w:rFonts w:cs="Arial"/>
                <w:color w:val="000000"/>
                <w:sz w:val="22"/>
                <w:szCs w:val="22"/>
              </w:rPr>
            </w:pPr>
          </w:p>
        </w:tc>
        <w:tc>
          <w:tcPr>
            <w:tcW w:w="709" w:type="dxa"/>
            <w:tcBorders>
              <w:top w:val="nil"/>
              <w:left w:val="nil"/>
              <w:bottom w:val="single" w:sz="4" w:space="0" w:color="auto"/>
              <w:right w:val="single" w:sz="4" w:space="0" w:color="auto"/>
            </w:tcBorders>
            <w:shd w:val="clear" w:color="auto" w:fill="auto"/>
            <w:noWrap/>
            <w:vAlign w:val="bottom"/>
          </w:tcPr>
          <w:p w14:paraId="1BD7ACBA"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C0A0A07" w14:textId="57F47799"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tcPr>
          <w:p w14:paraId="682F79B2" w14:textId="77777777"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005C82A0" w14:textId="77777777"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780BE93F" w14:textId="77777777" w:rsidR="00CB3C8B" w:rsidRPr="008921ED"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7C000DC5" w14:textId="34BFC214"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291D3EC5" w14:textId="77777777" w:rsidR="00CB3C8B" w:rsidRPr="008921ED"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61FDDD50"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320266B" w14:textId="77777777" w:rsidR="00CB3C8B" w:rsidRPr="008921ED" w:rsidRDefault="00CB3C8B" w:rsidP="00CB3C8B">
            <w:pPr>
              <w:jc w:val="center"/>
              <w:rPr>
                <w:rFonts w:cs="Arial"/>
                <w:color w:val="000000"/>
                <w:sz w:val="22"/>
                <w:szCs w:val="22"/>
              </w:rPr>
            </w:pPr>
          </w:p>
        </w:tc>
      </w:tr>
      <w:tr w:rsidR="00CB3C8B" w:rsidRPr="00953F5E" w14:paraId="1AFE41C0"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2BE220BC" w14:textId="77777777" w:rsidR="00CB3C8B" w:rsidRPr="008921ED" w:rsidRDefault="00CB3C8B" w:rsidP="00CB3C8B">
            <w:pPr>
              <w:spacing w:after="0" w:line="240" w:lineRule="auto"/>
              <w:jc w:val="center"/>
              <w:rPr>
                <w:rFonts w:eastAsia="Times New Roman" w:cs="Arial"/>
                <w:b/>
                <w:bCs/>
                <w:color w:val="000000"/>
                <w:sz w:val="22"/>
                <w:szCs w:val="22"/>
                <w:lang w:eastAsia="en-GB"/>
              </w:rPr>
            </w:pPr>
            <w:r w:rsidRPr="008921ED">
              <w:rPr>
                <w:rFonts w:eastAsia="Times New Roman" w:cs="Arial"/>
                <w:b/>
                <w:bCs/>
                <w:color w:val="000000"/>
                <w:sz w:val="22"/>
                <w:szCs w:val="22"/>
                <w:lang w:eastAsia="en-GB"/>
              </w:rPr>
              <w:t>Muslim</w:t>
            </w:r>
          </w:p>
        </w:tc>
        <w:tc>
          <w:tcPr>
            <w:tcW w:w="992" w:type="dxa"/>
            <w:tcBorders>
              <w:top w:val="nil"/>
              <w:left w:val="nil"/>
              <w:bottom w:val="single" w:sz="4" w:space="0" w:color="auto"/>
              <w:right w:val="single" w:sz="4" w:space="0" w:color="auto"/>
            </w:tcBorders>
            <w:shd w:val="clear" w:color="auto" w:fill="auto"/>
            <w:noWrap/>
            <w:vAlign w:val="bottom"/>
          </w:tcPr>
          <w:p w14:paraId="1D0E94C1" w14:textId="3A7AE790"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bottom"/>
          </w:tcPr>
          <w:p w14:paraId="536D7C64" w14:textId="77777777"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A49DEB9" w14:textId="70255778" w:rsidR="00CB3C8B" w:rsidRPr="008921ED"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6EF2233D" w14:textId="77777777" w:rsidR="00CB3C8B" w:rsidRPr="008921ED"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5A3ED8AA" w14:textId="77777777" w:rsidR="00CB3C8B" w:rsidRPr="008921ED"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380AD530" w14:textId="0B6C3453"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2A16DB4" w14:textId="51201185" w:rsidR="00CB3C8B" w:rsidRPr="008921ED" w:rsidRDefault="00CB3C8B" w:rsidP="00CB3C8B">
            <w:pPr>
              <w:jc w:val="center"/>
              <w:rPr>
                <w:rFonts w:cs="Arial"/>
                <w:color w:val="000000"/>
                <w:sz w:val="22"/>
                <w:szCs w:val="22"/>
              </w:rPr>
            </w:pPr>
            <w:r w:rsidRPr="008921ED">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55FA4F02" w14:textId="59EB2633" w:rsidR="00CB3C8B" w:rsidRPr="008921ED"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7EB5D78A" w14:textId="3064D0DC" w:rsidR="00CB3C8B" w:rsidRPr="008921ED"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11AC4D7" w14:textId="69453750" w:rsidR="00CB3C8B" w:rsidRPr="008921ED" w:rsidRDefault="00CB3C8B" w:rsidP="00CB3C8B">
            <w:pPr>
              <w:jc w:val="center"/>
              <w:rPr>
                <w:rFonts w:cs="Arial"/>
                <w:color w:val="000000"/>
                <w:sz w:val="22"/>
                <w:szCs w:val="22"/>
              </w:rPr>
            </w:pPr>
          </w:p>
        </w:tc>
      </w:tr>
      <w:tr w:rsidR="00CB3C8B" w:rsidRPr="00271661" w14:paraId="7B6106FB"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272D2DD4" w14:textId="77777777" w:rsidR="00CB3C8B" w:rsidRPr="00271661" w:rsidRDefault="00CB3C8B" w:rsidP="00CB3C8B">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lastRenderedPageBreak/>
              <w:t>No Religion</w:t>
            </w:r>
          </w:p>
        </w:tc>
        <w:tc>
          <w:tcPr>
            <w:tcW w:w="992" w:type="dxa"/>
            <w:tcBorders>
              <w:top w:val="nil"/>
              <w:left w:val="nil"/>
              <w:bottom w:val="single" w:sz="4" w:space="0" w:color="auto"/>
              <w:right w:val="single" w:sz="4" w:space="0" w:color="auto"/>
            </w:tcBorders>
            <w:shd w:val="clear" w:color="auto" w:fill="auto"/>
            <w:noWrap/>
            <w:vAlign w:val="bottom"/>
          </w:tcPr>
          <w:p w14:paraId="0B43F802" w14:textId="1F89F6DB" w:rsidR="00CB3C8B" w:rsidRPr="00271661" w:rsidRDefault="00CB3C8B" w:rsidP="00CB3C8B">
            <w:pPr>
              <w:jc w:val="center"/>
              <w:rPr>
                <w:rFonts w:cs="Arial"/>
                <w:color w:val="000000"/>
                <w:sz w:val="22"/>
                <w:szCs w:val="22"/>
              </w:rPr>
            </w:pPr>
            <w:r w:rsidRPr="00271661">
              <w:rPr>
                <w:rFonts w:cs="Arial"/>
                <w:color w:val="000000"/>
                <w:sz w:val="22"/>
                <w:szCs w:val="22"/>
              </w:rPr>
              <w:t>145</w:t>
            </w:r>
          </w:p>
        </w:tc>
        <w:tc>
          <w:tcPr>
            <w:tcW w:w="709" w:type="dxa"/>
            <w:tcBorders>
              <w:top w:val="nil"/>
              <w:left w:val="nil"/>
              <w:bottom w:val="single" w:sz="4" w:space="0" w:color="auto"/>
              <w:right w:val="single" w:sz="4" w:space="0" w:color="auto"/>
            </w:tcBorders>
            <w:shd w:val="clear" w:color="auto" w:fill="auto"/>
            <w:noWrap/>
            <w:vAlign w:val="bottom"/>
          </w:tcPr>
          <w:p w14:paraId="498E1DF9" w14:textId="37CE8B1C"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6C20AA9A" w14:textId="09BB797B"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963" w:type="dxa"/>
            <w:tcBorders>
              <w:top w:val="nil"/>
              <w:left w:val="nil"/>
              <w:bottom w:val="single" w:sz="4" w:space="0" w:color="auto"/>
              <w:right w:val="single" w:sz="4" w:space="0" w:color="auto"/>
            </w:tcBorders>
            <w:shd w:val="clear" w:color="auto" w:fill="auto"/>
            <w:noWrap/>
            <w:vAlign w:val="bottom"/>
          </w:tcPr>
          <w:p w14:paraId="3C3DCB49" w14:textId="78302205"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1021" w:type="dxa"/>
            <w:tcBorders>
              <w:top w:val="nil"/>
              <w:left w:val="nil"/>
              <w:bottom w:val="single" w:sz="4" w:space="0" w:color="auto"/>
              <w:right w:val="single" w:sz="4" w:space="0" w:color="auto"/>
            </w:tcBorders>
            <w:shd w:val="clear" w:color="auto" w:fill="auto"/>
            <w:noWrap/>
            <w:vAlign w:val="bottom"/>
          </w:tcPr>
          <w:p w14:paraId="29AC7461" w14:textId="744B65C8" w:rsidR="00CB3C8B" w:rsidRPr="00271661" w:rsidRDefault="00CB3C8B" w:rsidP="00CB3C8B">
            <w:pPr>
              <w:jc w:val="center"/>
              <w:rPr>
                <w:rFonts w:cs="Arial"/>
                <w:color w:val="000000"/>
                <w:sz w:val="22"/>
                <w:szCs w:val="22"/>
              </w:rPr>
            </w:pPr>
            <w:r w:rsidRPr="00271661">
              <w:rPr>
                <w:rFonts w:cs="Arial"/>
                <w:color w:val="000000"/>
                <w:sz w:val="22"/>
                <w:szCs w:val="22"/>
              </w:rPr>
              <w:t>20</w:t>
            </w:r>
          </w:p>
        </w:tc>
        <w:tc>
          <w:tcPr>
            <w:tcW w:w="851" w:type="dxa"/>
            <w:tcBorders>
              <w:top w:val="nil"/>
              <w:left w:val="nil"/>
              <w:bottom w:val="single" w:sz="4" w:space="0" w:color="auto"/>
              <w:right w:val="single" w:sz="4" w:space="0" w:color="auto"/>
            </w:tcBorders>
            <w:shd w:val="clear" w:color="auto" w:fill="auto"/>
            <w:noWrap/>
            <w:vAlign w:val="bottom"/>
          </w:tcPr>
          <w:p w14:paraId="57F9844E" w14:textId="5B213456"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992" w:type="dxa"/>
            <w:tcBorders>
              <w:top w:val="nil"/>
              <w:left w:val="nil"/>
              <w:bottom w:val="single" w:sz="4" w:space="0" w:color="auto"/>
              <w:right w:val="single" w:sz="4" w:space="0" w:color="auto"/>
            </w:tcBorders>
            <w:shd w:val="clear" w:color="auto" w:fill="auto"/>
            <w:noWrap/>
            <w:vAlign w:val="bottom"/>
          </w:tcPr>
          <w:p w14:paraId="1A5580BA" w14:textId="1B7792C2" w:rsidR="00CB3C8B" w:rsidRPr="00271661" w:rsidRDefault="00CB3C8B" w:rsidP="00CB3C8B">
            <w:pPr>
              <w:jc w:val="center"/>
              <w:rPr>
                <w:rFonts w:cs="Arial"/>
                <w:color w:val="000000"/>
                <w:sz w:val="22"/>
                <w:szCs w:val="22"/>
              </w:rPr>
            </w:pPr>
            <w:r w:rsidRPr="00271661">
              <w:rPr>
                <w:rFonts w:cs="Arial"/>
                <w:color w:val="000000"/>
                <w:sz w:val="22"/>
                <w:szCs w:val="22"/>
              </w:rPr>
              <w:t>45</w:t>
            </w:r>
          </w:p>
        </w:tc>
        <w:tc>
          <w:tcPr>
            <w:tcW w:w="851" w:type="dxa"/>
            <w:tcBorders>
              <w:top w:val="nil"/>
              <w:left w:val="nil"/>
              <w:bottom w:val="single" w:sz="4" w:space="0" w:color="auto"/>
              <w:right w:val="single" w:sz="4" w:space="0" w:color="auto"/>
            </w:tcBorders>
            <w:shd w:val="clear" w:color="auto" w:fill="auto"/>
            <w:noWrap/>
            <w:vAlign w:val="bottom"/>
          </w:tcPr>
          <w:p w14:paraId="5D38119F" w14:textId="4C0A0EB2" w:rsidR="00CB3C8B" w:rsidRPr="00271661" w:rsidRDefault="00CB3C8B" w:rsidP="00CB3C8B">
            <w:pPr>
              <w:jc w:val="center"/>
              <w:rPr>
                <w:rFonts w:cs="Arial"/>
                <w:color w:val="000000"/>
                <w:sz w:val="22"/>
                <w:szCs w:val="22"/>
              </w:rPr>
            </w:pPr>
            <w:r w:rsidRPr="00271661">
              <w:rPr>
                <w:rFonts w:cs="Arial"/>
                <w:color w:val="000000"/>
                <w:sz w:val="22"/>
                <w:szCs w:val="22"/>
              </w:rPr>
              <w:t>10</w:t>
            </w:r>
          </w:p>
        </w:tc>
        <w:tc>
          <w:tcPr>
            <w:tcW w:w="1275" w:type="dxa"/>
            <w:tcBorders>
              <w:top w:val="nil"/>
              <w:left w:val="nil"/>
              <w:bottom w:val="single" w:sz="4" w:space="0" w:color="auto"/>
              <w:right w:val="single" w:sz="4" w:space="0" w:color="auto"/>
            </w:tcBorders>
            <w:shd w:val="clear" w:color="auto" w:fill="auto"/>
            <w:noWrap/>
            <w:vAlign w:val="bottom"/>
          </w:tcPr>
          <w:p w14:paraId="4B08E77D" w14:textId="77CE404F"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tcPr>
          <w:p w14:paraId="2FA58160" w14:textId="052FEA29" w:rsidR="00CB3C8B" w:rsidRPr="00271661" w:rsidRDefault="00CB3C8B" w:rsidP="00CB3C8B">
            <w:pPr>
              <w:jc w:val="center"/>
              <w:rPr>
                <w:rFonts w:cs="Arial"/>
                <w:color w:val="000000"/>
                <w:sz w:val="22"/>
                <w:szCs w:val="22"/>
              </w:rPr>
            </w:pPr>
            <w:r w:rsidRPr="00271661">
              <w:rPr>
                <w:rFonts w:cs="Arial"/>
                <w:color w:val="000000"/>
                <w:sz w:val="22"/>
                <w:szCs w:val="22"/>
              </w:rPr>
              <w:t>35</w:t>
            </w:r>
          </w:p>
        </w:tc>
      </w:tr>
      <w:tr w:rsidR="00CB3C8B" w:rsidRPr="00271661" w14:paraId="4A8EBF98"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tcPr>
          <w:p w14:paraId="44374233" w14:textId="5FAF68C0" w:rsidR="00CB3C8B" w:rsidRPr="00271661" w:rsidRDefault="00CB3C8B" w:rsidP="00CB3C8B">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Spiritual</w:t>
            </w:r>
          </w:p>
        </w:tc>
        <w:tc>
          <w:tcPr>
            <w:tcW w:w="992" w:type="dxa"/>
            <w:tcBorders>
              <w:top w:val="nil"/>
              <w:left w:val="nil"/>
              <w:bottom w:val="single" w:sz="4" w:space="0" w:color="auto"/>
              <w:right w:val="single" w:sz="4" w:space="0" w:color="auto"/>
            </w:tcBorders>
            <w:shd w:val="clear" w:color="auto" w:fill="auto"/>
            <w:noWrap/>
            <w:vAlign w:val="bottom"/>
          </w:tcPr>
          <w:p w14:paraId="16F36CC1" w14:textId="03915368"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bottom"/>
          </w:tcPr>
          <w:p w14:paraId="139FF3DE" w14:textId="77777777" w:rsidR="00CB3C8B" w:rsidRPr="00271661"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A5B579F" w14:textId="77777777" w:rsidR="00CB3C8B" w:rsidRPr="00271661"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1D3D7602" w14:textId="77777777" w:rsidR="00CB3C8B" w:rsidRPr="00271661"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59E4FF52" w14:textId="77777777" w:rsidR="00CB3C8B" w:rsidRPr="00271661"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4123C967" w14:textId="77777777" w:rsidR="00CB3C8B" w:rsidRPr="00271661"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14F23B61" w14:textId="7D80A064"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851" w:type="dxa"/>
            <w:tcBorders>
              <w:top w:val="nil"/>
              <w:left w:val="nil"/>
              <w:bottom w:val="single" w:sz="4" w:space="0" w:color="auto"/>
              <w:right w:val="single" w:sz="4" w:space="0" w:color="auto"/>
            </w:tcBorders>
            <w:shd w:val="clear" w:color="auto" w:fill="auto"/>
            <w:noWrap/>
            <w:vAlign w:val="bottom"/>
          </w:tcPr>
          <w:p w14:paraId="2BDCAC3D" w14:textId="77777777" w:rsidR="00CB3C8B" w:rsidRPr="00271661"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4BC87C3F" w14:textId="77777777" w:rsidR="00CB3C8B" w:rsidRPr="00271661"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5535FCA" w14:textId="0BA69BA2" w:rsidR="00CB3C8B" w:rsidRPr="00271661" w:rsidRDefault="00CB3C8B" w:rsidP="00CB3C8B">
            <w:pPr>
              <w:jc w:val="center"/>
              <w:rPr>
                <w:rFonts w:cs="Arial"/>
                <w:color w:val="000000"/>
                <w:sz w:val="22"/>
                <w:szCs w:val="22"/>
              </w:rPr>
            </w:pPr>
          </w:p>
        </w:tc>
      </w:tr>
      <w:tr w:rsidR="00CB3C8B" w:rsidRPr="00271661" w14:paraId="73A70D35" w14:textId="77777777" w:rsidTr="008921ED">
        <w:trPr>
          <w:trHeight w:val="300"/>
        </w:trPr>
        <w:tc>
          <w:tcPr>
            <w:tcW w:w="1334" w:type="dxa"/>
            <w:tcBorders>
              <w:top w:val="nil"/>
              <w:left w:val="single" w:sz="4" w:space="0" w:color="auto"/>
              <w:bottom w:val="single" w:sz="4" w:space="0" w:color="auto"/>
              <w:right w:val="single" w:sz="4" w:space="0" w:color="auto"/>
            </w:tcBorders>
            <w:shd w:val="clear" w:color="auto" w:fill="37CDBF"/>
            <w:vAlign w:val="bottom"/>
            <w:hideMark/>
          </w:tcPr>
          <w:p w14:paraId="52BCB5BA" w14:textId="3639895B" w:rsidR="00CB3C8B" w:rsidRPr="00271661" w:rsidRDefault="00CB3C8B" w:rsidP="00CB3C8B">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Unknown</w:t>
            </w:r>
          </w:p>
        </w:tc>
        <w:tc>
          <w:tcPr>
            <w:tcW w:w="992" w:type="dxa"/>
            <w:tcBorders>
              <w:top w:val="nil"/>
              <w:left w:val="nil"/>
              <w:bottom w:val="single" w:sz="4" w:space="0" w:color="auto"/>
              <w:right w:val="single" w:sz="4" w:space="0" w:color="auto"/>
            </w:tcBorders>
            <w:shd w:val="clear" w:color="auto" w:fill="auto"/>
            <w:noWrap/>
            <w:vAlign w:val="bottom"/>
          </w:tcPr>
          <w:p w14:paraId="2C948EA4" w14:textId="4327A64C" w:rsidR="00CB3C8B" w:rsidRPr="00271661" w:rsidRDefault="00CB3C8B" w:rsidP="00CB3C8B">
            <w:pPr>
              <w:jc w:val="center"/>
              <w:rPr>
                <w:rFonts w:cs="Arial"/>
                <w:color w:val="000000"/>
                <w:sz w:val="22"/>
                <w:szCs w:val="22"/>
              </w:rPr>
            </w:pPr>
            <w:r w:rsidRPr="00271661">
              <w:rPr>
                <w:rFonts w:cs="Arial"/>
                <w:color w:val="000000"/>
                <w:sz w:val="22"/>
                <w:szCs w:val="22"/>
              </w:rPr>
              <w:t>**</w:t>
            </w:r>
          </w:p>
        </w:tc>
        <w:tc>
          <w:tcPr>
            <w:tcW w:w="709" w:type="dxa"/>
            <w:tcBorders>
              <w:top w:val="nil"/>
              <w:left w:val="nil"/>
              <w:bottom w:val="single" w:sz="4" w:space="0" w:color="auto"/>
              <w:right w:val="single" w:sz="4" w:space="0" w:color="auto"/>
            </w:tcBorders>
            <w:shd w:val="clear" w:color="auto" w:fill="auto"/>
            <w:noWrap/>
            <w:vAlign w:val="bottom"/>
          </w:tcPr>
          <w:p w14:paraId="5A30FCE6" w14:textId="77777777" w:rsidR="00CB3C8B" w:rsidRPr="00271661"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2462DCCC" w14:textId="2465BFFE" w:rsidR="00CB3C8B" w:rsidRPr="00271661" w:rsidRDefault="00CB3C8B" w:rsidP="00CB3C8B">
            <w:pPr>
              <w:jc w:val="center"/>
              <w:rPr>
                <w:rFonts w:cs="Arial"/>
                <w:color w:val="000000"/>
                <w:sz w:val="22"/>
                <w:szCs w:val="22"/>
              </w:rPr>
            </w:pPr>
          </w:p>
        </w:tc>
        <w:tc>
          <w:tcPr>
            <w:tcW w:w="963" w:type="dxa"/>
            <w:tcBorders>
              <w:top w:val="nil"/>
              <w:left w:val="nil"/>
              <w:bottom w:val="single" w:sz="4" w:space="0" w:color="auto"/>
              <w:right w:val="single" w:sz="4" w:space="0" w:color="auto"/>
            </w:tcBorders>
            <w:shd w:val="clear" w:color="auto" w:fill="auto"/>
            <w:noWrap/>
            <w:vAlign w:val="bottom"/>
          </w:tcPr>
          <w:p w14:paraId="7FBD3E65" w14:textId="77777777" w:rsidR="00CB3C8B" w:rsidRPr="00271661" w:rsidRDefault="00CB3C8B" w:rsidP="00CB3C8B">
            <w:pPr>
              <w:jc w:val="center"/>
              <w:rPr>
                <w:rFonts w:cs="Arial"/>
                <w:color w:val="000000"/>
                <w:sz w:val="22"/>
                <w:szCs w:val="22"/>
              </w:rPr>
            </w:pPr>
          </w:p>
        </w:tc>
        <w:tc>
          <w:tcPr>
            <w:tcW w:w="1021" w:type="dxa"/>
            <w:tcBorders>
              <w:top w:val="nil"/>
              <w:left w:val="nil"/>
              <w:bottom w:val="single" w:sz="4" w:space="0" w:color="auto"/>
              <w:right w:val="single" w:sz="4" w:space="0" w:color="auto"/>
            </w:tcBorders>
            <w:shd w:val="clear" w:color="auto" w:fill="auto"/>
            <w:noWrap/>
            <w:vAlign w:val="bottom"/>
          </w:tcPr>
          <w:p w14:paraId="1A0FA30D" w14:textId="5B1C493A" w:rsidR="00CB3C8B" w:rsidRPr="00271661"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64EEF506" w14:textId="2C6A7356" w:rsidR="00CB3C8B" w:rsidRPr="00271661" w:rsidRDefault="00CB3C8B" w:rsidP="00CB3C8B">
            <w:pPr>
              <w:jc w:val="center"/>
              <w:rPr>
                <w:rFonts w:cs="Arial"/>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bottom"/>
          </w:tcPr>
          <w:p w14:paraId="3E3AD613" w14:textId="7A9F8B16" w:rsidR="00CB3C8B" w:rsidRPr="00271661" w:rsidRDefault="00CB3C8B" w:rsidP="00CB3C8B">
            <w:pPr>
              <w:jc w:val="center"/>
              <w:rPr>
                <w:rFonts w:cs="Arial"/>
                <w:color w:val="000000"/>
                <w:sz w:val="22"/>
                <w:szCs w:val="22"/>
              </w:rPr>
            </w:pPr>
          </w:p>
        </w:tc>
        <w:tc>
          <w:tcPr>
            <w:tcW w:w="851" w:type="dxa"/>
            <w:tcBorders>
              <w:top w:val="nil"/>
              <w:left w:val="nil"/>
              <w:bottom w:val="single" w:sz="4" w:space="0" w:color="auto"/>
              <w:right w:val="single" w:sz="4" w:space="0" w:color="auto"/>
            </w:tcBorders>
            <w:shd w:val="clear" w:color="auto" w:fill="auto"/>
            <w:noWrap/>
            <w:vAlign w:val="bottom"/>
          </w:tcPr>
          <w:p w14:paraId="72336A25" w14:textId="2D53959E" w:rsidR="00CB3C8B" w:rsidRPr="00271661" w:rsidRDefault="00CB3C8B" w:rsidP="00CB3C8B">
            <w:pPr>
              <w:jc w:val="center"/>
              <w:rPr>
                <w:rFonts w:cs="Arial"/>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14:paraId="397C0614" w14:textId="77777777" w:rsidR="00CB3C8B" w:rsidRPr="00271661" w:rsidRDefault="00CB3C8B" w:rsidP="00CB3C8B">
            <w:pPr>
              <w:jc w:val="center"/>
              <w:rPr>
                <w:rFonts w:cs="Arial"/>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601F1D3" w14:textId="26D3FB11" w:rsidR="00CB3C8B" w:rsidRPr="00271661" w:rsidRDefault="00CB3C8B" w:rsidP="00CB3C8B">
            <w:pPr>
              <w:jc w:val="center"/>
              <w:rPr>
                <w:rFonts w:cs="Arial"/>
                <w:color w:val="000000"/>
                <w:sz w:val="22"/>
                <w:szCs w:val="22"/>
              </w:rPr>
            </w:pPr>
          </w:p>
        </w:tc>
      </w:tr>
    </w:tbl>
    <w:tbl>
      <w:tblPr>
        <w:tblpPr w:leftFromText="180" w:rightFromText="180" w:vertAnchor="text" w:horzAnchor="page" w:tblpX="361" w:tblpY="298"/>
        <w:tblW w:w="11182" w:type="dxa"/>
        <w:tblLook w:val="04A0" w:firstRow="1" w:lastRow="0" w:firstColumn="1" w:lastColumn="0" w:noHBand="0" w:noVBand="1"/>
      </w:tblPr>
      <w:tblGrid>
        <w:gridCol w:w="1284"/>
        <w:gridCol w:w="1067"/>
        <w:gridCol w:w="717"/>
        <w:gridCol w:w="997"/>
        <w:gridCol w:w="1297"/>
        <w:gridCol w:w="967"/>
        <w:gridCol w:w="850"/>
        <w:gridCol w:w="993"/>
        <w:gridCol w:w="992"/>
        <w:gridCol w:w="1026"/>
        <w:gridCol w:w="992"/>
      </w:tblGrid>
      <w:tr w:rsidR="00E77C91" w:rsidRPr="00271661" w14:paraId="0594D4D7" w14:textId="77777777" w:rsidTr="00BC5A8A">
        <w:trPr>
          <w:trHeight w:val="1200"/>
        </w:trPr>
        <w:tc>
          <w:tcPr>
            <w:tcW w:w="1284" w:type="dxa"/>
            <w:tcBorders>
              <w:top w:val="single" w:sz="4" w:space="0" w:color="auto"/>
              <w:left w:val="single" w:sz="4" w:space="0" w:color="auto"/>
              <w:bottom w:val="single" w:sz="4" w:space="0" w:color="auto"/>
              <w:right w:val="single" w:sz="4" w:space="0" w:color="auto"/>
            </w:tcBorders>
            <w:shd w:val="clear" w:color="auto" w:fill="37CDBF"/>
            <w:vAlign w:val="center"/>
            <w:hideMark/>
          </w:tcPr>
          <w:p w14:paraId="6AB2971F" w14:textId="77777777" w:rsidR="00E77C91" w:rsidRPr="00271661" w:rsidRDefault="00E77C9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Sexual Orientation</w:t>
            </w:r>
          </w:p>
        </w:tc>
        <w:tc>
          <w:tcPr>
            <w:tcW w:w="1067" w:type="dxa"/>
            <w:tcBorders>
              <w:top w:val="single" w:sz="4" w:space="0" w:color="auto"/>
              <w:left w:val="nil"/>
              <w:bottom w:val="single" w:sz="4" w:space="0" w:color="auto"/>
              <w:right w:val="single" w:sz="4" w:space="0" w:color="auto"/>
            </w:tcBorders>
            <w:shd w:val="clear" w:color="auto" w:fill="37CDBF"/>
            <w:vAlign w:val="center"/>
            <w:hideMark/>
          </w:tcPr>
          <w:p w14:paraId="605C7D9D" w14:textId="77777777" w:rsidR="00E77C91" w:rsidRPr="00271661" w:rsidRDefault="00E77C91" w:rsidP="00DA518F">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Academic Failure</w:t>
            </w:r>
          </w:p>
        </w:tc>
        <w:tc>
          <w:tcPr>
            <w:tcW w:w="717" w:type="dxa"/>
            <w:tcBorders>
              <w:top w:val="single" w:sz="4" w:space="0" w:color="auto"/>
              <w:left w:val="nil"/>
              <w:bottom w:val="single" w:sz="4" w:space="0" w:color="auto"/>
              <w:right w:val="single" w:sz="4" w:space="0" w:color="auto"/>
            </w:tcBorders>
            <w:shd w:val="clear" w:color="auto" w:fill="37CDBF"/>
            <w:vAlign w:val="center"/>
            <w:hideMark/>
          </w:tcPr>
          <w:p w14:paraId="574BEBD1" w14:textId="406AC724" w:rsidR="00E77C91" w:rsidRPr="00271661" w:rsidRDefault="0057751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Excl.</w:t>
            </w:r>
          </w:p>
        </w:tc>
        <w:tc>
          <w:tcPr>
            <w:tcW w:w="997" w:type="dxa"/>
            <w:tcBorders>
              <w:top w:val="single" w:sz="4" w:space="0" w:color="auto"/>
              <w:left w:val="nil"/>
              <w:bottom w:val="single" w:sz="4" w:space="0" w:color="auto"/>
              <w:right w:val="single" w:sz="4" w:space="0" w:color="auto"/>
            </w:tcBorders>
            <w:shd w:val="clear" w:color="auto" w:fill="37CDBF"/>
            <w:vAlign w:val="center"/>
            <w:hideMark/>
          </w:tcPr>
          <w:p w14:paraId="16A28D77" w14:textId="5A5DB56E" w:rsidR="00E77C91" w:rsidRPr="00271661" w:rsidRDefault="00E77C9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Financ</w:t>
            </w:r>
            <w:r w:rsidR="00577511" w:rsidRPr="00271661">
              <w:rPr>
                <w:rFonts w:eastAsia="Times New Roman" w:cs="Arial"/>
                <w:bCs/>
                <w:color w:val="000000"/>
                <w:sz w:val="18"/>
                <w:szCs w:val="18"/>
                <w:lang w:eastAsia="en-GB"/>
              </w:rPr>
              <w:t>e</w:t>
            </w:r>
          </w:p>
        </w:tc>
        <w:tc>
          <w:tcPr>
            <w:tcW w:w="1297" w:type="dxa"/>
            <w:tcBorders>
              <w:top w:val="single" w:sz="4" w:space="0" w:color="auto"/>
              <w:left w:val="nil"/>
              <w:bottom w:val="single" w:sz="4" w:space="0" w:color="auto"/>
              <w:right w:val="single" w:sz="4" w:space="0" w:color="auto"/>
            </w:tcBorders>
            <w:shd w:val="clear" w:color="auto" w:fill="37CDBF"/>
            <w:vAlign w:val="center"/>
            <w:hideMark/>
          </w:tcPr>
          <w:p w14:paraId="7519CE37" w14:textId="77777777" w:rsidR="00E77C91" w:rsidRPr="00271661" w:rsidRDefault="00E77C9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Employment</w:t>
            </w:r>
          </w:p>
        </w:tc>
        <w:tc>
          <w:tcPr>
            <w:tcW w:w="967" w:type="dxa"/>
            <w:tcBorders>
              <w:top w:val="single" w:sz="4" w:space="0" w:color="auto"/>
              <w:left w:val="nil"/>
              <w:bottom w:val="single" w:sz="4" w:space="0" w:color="auto"/>
              <w:right w:val="single" w:sz="4" w:space="0" w:color="auto"/>
            </w:tcBorders>
            <w:shd w:val="clear" w:color="auto" w:fill="37CDBF"/>
            <w:vAlign w:val="center"/>
            <w:hideMark/>
          </w:tcPr>
          <w:p w14:paraId="7A0918D3" w14:textId="7DBE4553" w:rsidR="00E77C91" w:rsidRPr="00271661" w:rsidRDefault="0057751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Health Reasons</w:t>
            </w:r>
          </w:p>
        </w:tc>
        <w:tc>
          <w:tcPr>
            <w:tcW w:w="850" w:type="dxa"/>
            <w:tcBorders>
              <w:top w:val="single" w:sz="4" w:space="0" w:color="auto"/>
              <w:left w:val="nil"/>
              <w:bottom w:val="single" w:sz="4" w:space="0" w:color="auto"/>
              <w:right w:val="single" w:sz="4" w:space="0" w:color="auto"/>
            </w:tcBorders>
            <w:shd w:val="clear" w:color="auto" w:fill="37CDBF"/>
            <w:vAlign w:val="center"/>
            <w:hideMark/>
          </w:tcPr>
          <w:p w14:paraId="4A0A58CD" w14:textId="77777777" w:rsidR="00E77C91" w:rsidRPr="00271661" w:rsidRDefault="00E77C91" w:rsidP="00DA518F">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 xml:space="preserve">Other </w:t>
            </w:r>
          </w:p>
        </w:tc>
        <w:tc>
          <w:tcPr>
            <w:tcW w:w="993" w:type="dxa"/>
            <w:tcBorders>
              <w:top w:val="single" w:sz="4" w:space="0" w:color="auto"/>
              <w:left w:val="nil"/>
              <w:bottom w:val="single" w:sz="4" w:space="0" w:color="auto"/>
              <w:right w:val="single" w:sz="4" w:space="0" w:color="auto"/>
            </w:tcBorders>
            <w:shd w:val="clear" w:color="auto" w:fill="37CDBF"/>
            <w:vAlign w:val="center"/>
            <w:hideMark/>
          </w:tcPr>
          <w:p w14:paraId="09FD9DF2" w14:textId="77777777" w:rsidR="00E77C91" w:rsidRPr="00271661" w:rsidRDefault="00DA518F"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Personal</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61A10ED9" w14:textId="77777777" w:rsidR="00E77C91" w:rsidRPr="00271661" w:rsidRDefault="00DA518F" w:rsidP="00DA518F">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Transfer HEI</w:t>
            </w:r>
          </w:p>
        </w:tc>
        <w:tc>
          <w:tcPr>
            <w:tcW w:w="1026" w:type="dxa"/>
            <w:tcBorders>
              <w:top w:val="single" w:sz="4" w:space="0" w:color="auto"/>
              <w:left w:val="nil"/>
              <w:bottom w:val="single" w:sz="4" w:space="0" w:color="auto"/>
              <w:right w:val="single" w:sz="4" w:space="0" w:color="auto"/>
            </w:tcBorders>
            <w:shd w:val="clear" w:color="auto" w:fill="37CDBF"/>
            <w:vAlign w:val="center"/>
            <w:hideMark/>
          </w:tcPr>
          <w:p w14:paraId="7AC39509" w14:textId="77777777" w:rsidR="00E77C91" w:rsidRPr="00271661" w:rsidRDefault="00E77C9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Unknown</w:t>
            </w:r>
          </w:p>
        </w:tc>
        <w:tc>
          <w:tcPr>
            <w:tcW w:w="992" w:type="dxa"/>
            <w:tcBorders>
              <w:top w:val="single" w:sz="4" w:space="0" w:color="auto"/>
              <w:left w:val="nil"/>
              <w:bottom w:val="single" w:sz="4" w:space="0" w:color="auto"/>
              <w:right w:val="single" w:sz="4" w:space="0" w:color="auto"/>
            </w:tcBorders>
            <w:shd w:val="clear" w:color="auto" w:fill="37CDBF"/>
            <w:vAlign w:val="center"/>
            <w:hideMark/>
          </w:tcPr>
          <w:p w14:paraId="3C39844A" w14:textId="77777777" w:rsidR="00E77C91" w:rsidRPr="00271661" w:rsidRDefault="00E77C91" w:rsidP="006E318D">
            <w:pPr>
              <w:spacing w:after="0" w:line="240" w:lineRule="auto"/>
              <w:jc w:val="center"/>
              <w:rPr>
                <w:rFonts w:eastAsia="Times New Roman" w:cs="Arial"/>
                <w:bCs/>
                <w:color w:val="000000"/>
                <w:sz w:val="18"/>
                <w:szCs w:val="18"/>
                <w:lang w:eastAsia="en-GB"/>
              </w:rPr>
            </w:pPr>
            <w:r w:rsidRPr="00271661">
              <w:rPr>
                <w:rFonts w:eastAsia="Times New Roman" w:cs="Arial"/>
                <w:bCs/>
                <w:color w:val="000000"/>
                <w:sz w:val="18"/>
                <w:szCs w:val="18"/>
                <w:lang w:eastAsia="en-GB"/>
              </w:rPr>
              <w:t>Written off after lapse of time</w:t>
            </w:r>
            <w:r w:rsidR="00E32586" w:rsidRPr="00271661">
              <w:rPr>
                <w:rFonts w:eastAsia="Times New Roman" w:cs="Arial"/>
                <w:bCs/>
                <w:color w:val="000000"/>
                <w:sz w:val="18"/>
                <w:szCs w:val="18"/>
                <w:lang w:eastAsia="en-GB"/>
              </w:rPr>
              <w:t xml:space="preserve"> **</w:t>
            </w:r>
          </w:p>
        </w:tc>
      </w:tr>
      <w:tr w:rsidR="00870642" w:rsidRPr="00271661" w14:paraId="4BF35F41"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B5FA4C"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Bisexual</w:t>
            </w:r>
          </w:p>
        </w:tc>
        <w:tc>
          <w:tcPr>
            <w:tcW w:w="1067" w:type="dxa"/>
            <w:tcBorders>
              <w:top w:val="nil"/>
              <w:left w:val="nil"/>
              <w:bottom w:val="single" w:sz="4" w:space="0" w:color="auto"/>
              <w:right w:val="single" w:sz="4" w:space="0" w:color="auto"/>
            </w:tcBorders>
            <w:shd w:val="clear" w:color="auto" w:fill="auto"/>
            <w:noWrap/>
            <w:vAlign w:val="bottom"/>
          </w:tcPr>
          <w:p w14:paraId="1550064F" w14:textId="72116891" w:rsidR="00870642" w:rsidRPr="00271661" w:rsidRDefault="007417B8" w:rsidP="00870642">
            <w:pPr>
              <w:jc w:val="center"/>
              <w:rPr>
                <w:rFonts w:cs="Arial"/>
                <w:color w:val="000000"/>
                <w:sz w:val="18"/>
                <w:szCs w:val="18"/>
              </w:rPr>
            </w:pPr>
            <w:r w:rsidRPr="00271661">
              <w:rPr>
                <w:rFonts w:cs="Arial"/>
                <w:color w:val="000000"/>
                <w:sz w:val="18"/>
                <w:szCs w:val="18"/>
              </w:rPr>
              <w:t>** (-5</w:t>
            </w:r>
            <w:r w:rsidR="00BA5BB4"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3A0ED03A" w14:textId="77777777" w:rsidR="00870642" w:rsidRPr="00271661" w:rsidRDefault="00870642" w:rsidP="00870642">
            <w:pPr>
              <w:jc w:val="center"/>
              <w:rPr>
                <w:rFonts w:cs="Arial"/>
                <w:color w:val="000000"/>
                <w:sz w:val="18"/>
                <w:szCs w:val="18"/>
              </w:rPr>
            </w:pPr>
          </w:p>
        </w:tc>
        <w:tc>
          <w:tcPr>
            <w:tcW w:w="997" w:type="dxa"/>
            <w:tcBorders>
              <w:top w:val="nil"/>
              <w:left w:val="nil"/>
              <w:bottom w:val="single" w:sz="4" w:space="0" w:color="auto"/>
              <w:right w:val="single" w:sz="4" w:space="0" w:color="auto"/>
            </w:tcBorders>
            <w:shd w:val="clear" w:color="auto" w:fill="auto"/>
            <w:noWrap/>
            <w:vAlign w:val="bottom"/>
          </w:tcPr>
          <w:p w14:paraId="65571E81" w14:textId="54ACCCA6" w:rsidR="00870642" w:rsidRPr="00271661" w:rsidRDefault="00870642" w:rsidP="00870642">
            <w:pPr>
              <w:jc w:val="center"/>
              <w:rPr>
                <w:rFonts w:cs="Arial"/>
                <w:color w:val="000000"/>
                <w:sz w:val="18"/>
                <w:szCs w:val="18"/>
              </w:rPr>
            </w:pPr>
          </w:p>
        </w:tc>
        <w:tc>
          <w:tcPr>
            <w:tcW w:w="1297" w:type="dxa"/>
            <w:tcBorders>
              <w:top w:val="nil"/>
              <w:left w:val="nil"/>
              <w:bottom w:val="single" w:sz="4" w:space="0" w:color="auto"/>
              <w:right w:val="single" w:sz="4" w:space="0" w:color="auto"/>
            </w:tcBorders>
            <w:shd w:val="clear" w:color="auto" w:fill="auto"/>
            <w:noWrap/>
            <w:vAlign w:val="bottom"/>
          </w:tcPr>
          <w:p w14:paraId="5A3A281C" w14:textId="77777777" w:rsidR="00870642" w:rsidRPr="00271661" w:rsidRDefault="00870642" w:rsidP="00870642">
            <w:pPr>
              <w:jc w:val="center"/>
              <w:rPr>
                <w:rFonts w:cs="Arial"/>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bottom"/>
          </w:tcPr>
          <w:p w14:paraId="04218D92"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14:paraId="1640D3E3" w14:textId="4AAF4521" w:rsidR="00870642" w:rsidRPr="00271661" w:rsidRDefault="007417B8" w:rsidP="00870642">
            <w:pPr>
              <w:jc w:val="center"/>
              <w:rPr>
                <w:rFonts w:cs="Arial"/>
                <w:color w:val="000000"/>
                <w:sz w:val="18"/>
                <w:szCs w:val="18"/>
              </w:rPr>
            </w:pPr>
            <w:r w:rsidRPr="00271661">
              <w:rPr>
                <w:rFonts w:cs="Arial"/>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bottom"/>
          </w:tcPr>
          <w:p w14:paraId="500D67A2" w14:textId="58E780BA" w:rsidR="00870642" w:rsidRPr="00271661" w:rsidRDefault="00870642" w:rsidP="00870642">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2D4D8639" w14:textId="19FCA6F5" w:rsidR="00870642" w:rsidRPr="00271661" w:rsidRDefault="00870642" w:rsidP="00870642">
            <w:pPr>
              <w:jc w:val="center"/>
              <w:rPr>
                <w:rFonts w:cs="Arial"/>
                <w:color w:val="000000"/>
                <w:sz w:val="18"/>
                <w:szCs w:val="18"/>
              </w:rPr>
            </w:pPr>
          </w:p>
        </w:tc>
        <w:tc>
          <w:tcPr>
            <w:tcW w:w="1026" w:type="dxa"/>
            <w:tcBorders>
              <w:top w:val="nil"/>
              <w:left w:val="nil"/>
              <w:bottom w:val="single" w:sz="4" w:space="0" w:color="auto"/>
              <w:right w:val="single" w:sz="4" w:space="0" w:color="auto"/>
            </w:tcBorders>
            <w:shd w:val="clear" w:color="auto" w:fill="auto"/>
            <w:noWrap/>
            <w:vAlign w:val="bottom"/>
          </w:tcPr>
          <w:p w14:paraId="1223006B" w14:textId="40849952" w:rsidR="00870642" w:rsidRPr="00271661" w:rsidRDefault="00870642" w:rsidP="00BA5BB4">
            <w:pP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63D3B5D4" w14:textId="64167850" w:rsidR="00870642" w:rsidRPr="00271661" w:rsidRDefault="00BA5BB4" w:rsidP="00870642">
            <w:pPr>
              <w:jc w:val="center"/>
              <w:rPr>
                <w:rFonts w:cs="Arial"/>
                <w:color w:val="000000"/>
                <w:sz w:val="18"/>
                <w:szCs w:val="18"/>
              </w:rPr>
            </w:pPr>
            <w:r w:rsidRPr="00271661">
              <w:rPr>
                <w:rFonts w:cs="Arial"/>
                <w:color w:val="000000"/>
                <w:sz w:val="18"/>
                <w:szCs w:val="18"/>
              </w:rPr>
              <w:t>**</w:t>
            </w:r>
          </w:p>
        </w:tc>
      </w:tr>
      <w:tr w:rsidR="00870642" w:rsidRPr="00271661" w14:paraId="62BAF33D"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529A2744"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Gay man</w:t>
            </w:r>
          </w:p>
        </w:tc>
        <w:tc>
          <w:tcPr>
            <w:tcW w:w="1067" w:type="dxa"/>
            <w:tcBorders>
              <w:top w:val="nil"/>
              <w:left w:val="nil"/>
              <w:bottom w:val="single" w:sz="4" w:space="0" w:color="auto"/>
              <w:right w:val="single" w:sz="4" w:space="0" w:color="auto"/>
            </w:tcBorders>
            <w:shd w:val="clear" w:color="auto" w:fill="auto"/>
            <w:noWrap/>
            <w:vAlign w:val="bottom"/>
          </w:tcPr>
          <w:p w14:paraId="7EE12FB2"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1FEFB142" w14:textId="77777777" w:rsidR="00870642" w:rsidRPr="00271661" w:rsidRDefault="00870642" w:rsidP="00870642">
            <w:pPr>
              <w:jc w:val="center"/>
              <w:rPr>
                <w:rFonts w:cs="Arial"/>
                <w:color w:val="000000"/>
                <w:sz w:val="18"/>
                <w:szCs w:val="18"/>
              </w:rPr>
            </w:pPr>
          </w:p>
        </w:tc>
        <w:tc>
          <w:tcPr>
            <w:tcW w:w="997" w:type="dxa"/>
            <w:tcBorders>
              <w:top w:val="nil"/>
              <w:left w:val="nil"/>
              <w:bottom w:val="single" w:sz="4" w:space="0" w:color="auto"/>
              <w:right w:val="single" w:sz="4" w:space="0" w:color="auto"/>
            </w:tcBorders>
            <w:shd w:val="clear" w:color="auto" w:fill="auto"/>
            <w:noWrap/>
            <w:vAlign w:val="bottom"/>
          </w:tcPr>
          <w:p w14:paraId="496FF28A" w14:textId="77777777" w:rsidR="00870642" w:rsidRPr="00271661" w:rsidRDefault="00870642" w:rsidP="00870642">
            <w:pPr>
              <w:jc w:val="center"/>
              <w:rPr>
                <w:rFonts w:cs="Arial"/>
                <w:color w:val="000000"/>
                <w:sz w:val="18"/>
                <w:szCs w:val="18"/>
              </w:rPr>
            </w:pPr>
          </w:p>
        </w:tc>
        <w:tc>
          <w:tcPr>
            <w:tcW w:w="1297" w:type="dxa"/>
            <w:tcBorders>
              <w:top w:val="nil"/>
              <w:left w:val="nil"/>
              <w:bottom w:val="single" w:sz="4" w:space="0" w:color="auto"/>
              <w:right w:val="single" w:sz="4" w:space="0" w:color="auto"/>
            </w:tcBorders>
            <w:shd w:val="clear" w:color="auto" w:fill="auto"/>
            <w:noWrap/>
            <w:vAlign w:val="bottom"/>
          </w:tcPr>
          <w:p w14:paraId="66B86F7F" w14:textId="77777777" w:rsidR="00870642" w:rsidRPr="00271661" w:rsidRDefault="00870642" w:rsidP="00870642">
            <w:pPr>
              <w:jc w:val="center"/>
              <w:rPr>
                <w:rFonts w:cs="Arial"/>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bottom"/>
          </w:tcPr>
          <w:p w14:paraId="4C9A5365" w14:textId="77777777" w:rsidR="00870642" w:rsidRPr="00271661" w:rsidRDefault="00870642" w:rsidP="00870642">
            <w:pPr>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bottom"/>
          </w:tcPr>
          <w:p w14:paraId="577E37FC" w14:textId="77777777" w:rsidR="00870642" w:rsidRPr="00271661" w:rsidRDefault="00870642" w:rsidP="00870642">
            <w:pPr>
              <w:jc w:val="center"/>
              <w:rPr>
                <w:rFonts w:cs="Arial"/>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14:paraId="2036A6C6"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6BA8C6CE" w14:textId="77777777" w:rsidR="00870642" w:rsidRPr="00271661" w:rsidRDefault="00870642" w:rsidP="00870642">
            <w:pPr>
              <w:jc w:val="center"/>
              <w:rPr>
                <w:rFonts w:cs="Arial"/>
                <w:color w:val="000000"/>
                <w:sz w:val="18"/>
                <w:szCs w:val="18"/>
              </w:rPr>
            </w:pPr>
          </w:p>
        </w:tc>
        <w:tc>
          <w:tcPr>
            <w:tcW w:w="1026" w:type="dxa"/>
            <w:tcBorders>
              <w:top w:val="nil"/>
              <w:left w:val="nil"/>
              <w:bottom w:val="single" w:sz="4" w:space="0" w:color="auto"/>
              <w:right w:val="single" w:sz="4" w:space="0" w:color="auto"/>
            </w:tcBorders>
            <w:shd w:val="clear" w:color="auto" w:fill="auto"/>
            <w:noWrap/>
            <w:vAlign w:val="bottom"/>
          </w:tcPr>
          <w:p w14:paraId="44DFB49D" w14:textId="77777777" w:rsidR="00870642" w:rsidRPr="00271661" w:rsidRDefault="00870642" w:rsidP="00870642">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5520B48A" w14:textId="0451D4BD" w:rsidR="00870642" w:rsidRPr="00271661" w:rsidRDefault="00870642" w:rsidP="00870642">
            <w:pPr>
              <w:jc w:val="center"/>
              <w:rPr>
                <w:rFonts w:cs="Arial"/>
                <w:color w:val="000000"/>
                <w:sz w:val="18"/>
                <w:szCs w:val="18"/>
              </w:rPr>
            </w:pPr>
          </w:p>
        </w:tc>
      </w:tr>
      <w:tr w:rsidR="00870642" w:rsidRPr="00271661" w14:paraId="63F3DE57"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39125496"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Lesbian</w:t>
            </w:r>
          </w:p>
        </w:tc>
        <w:tc>
          <w:tcPr>
            <w:tcW w:w="1067" w:type="dxa"/>
            <w:tcBorders>
              <w:top w:val="nil"/>
              <w:left w:val="nil"/>
              <w:bottom w:val="single" w:sz="4" w:space="0" w:color="auto"/>
              <w:right w:val="single" w:sz="4" w:space="0" w:color="auto"/>
            </w:tcBorders>
            <w:shd w:val="clear" w:color="auto" w:fill="auto"/>
            <w:noWrap/>
            <w:vAlign w:val="bottom"/>
          </w:tcPr>
          <w:p w14:paraId="0F43C7C6"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3653C322" w14:textId="77777777" w:rsidR="00870642" w:rsidRPr="00271661" w:rsidRDefault="00870642" w:rsidP="00870642">
            <w:pPr>
              <w:jc w:val="center"/>
              <w:rPr>
                <w:rFonts w:cs="Arial"/>
                <w:color w:val="000000"/>
                <w:sz w:val="18"/>
                <w:szCs w:val="18"/>
              </w:rPr>
            </w:pPr>
          </w:p>
        </w:tc>
        <w:tc>
          <w:tcPr>
            <w:tcW w:w="997" w:type="dxa"/>
            <w:tcBorders>
              <w:top w:val="nil"/>
              <w:left w:val="nil"/>
              <w:bottom w:val="single" w:sz="4" w:space="0" w:color="auto"/>
              <w:right w:val="single" w:sz="4" w:space="0" w:color="auto"/>
            </w:tcBorders>
            <w:shd w:val="clear" w:color="auto" w:fill="auto"/>
            <w:noWrap/>
            <w:vAlign w:val="bottom"/>
          </w:tcPr>
          <w:p w14:paraId="4671BEC7" w14:textId="77777777" w:rsidR="00870642" w:rsidRPr="00271661" w:rsidRDefault="00870642" w:rsidP="00870642">
            <w:pPr>
              <w:jc w:val="center"/>
              <w:rPr>
                <w:rFonts w:cs="Arial"/>
                <w:color w:val="000000"/>
                <w:sz w:val="18"/>
                <w:szCs w:val="18"/>
              </w:rPr>
            </w:pPr>
          </w:p>
        </w:tc>
        <w:tc>
          <w:tcPr>
            <w:tcW w:w="1297" w:type="dxa"/>
            <w:tcBorders>
              <w:top w:val="nil"/>
              <w:left w:val="nil"/>
              <w:bottom w:val="single" w:sz="4" w:space="0" w:color="auto"/>
              <w:right w:val="single" w:sz="4" w:space="0" w:color="auto"/>
            </w:tcBorders>
            <w:shd w:val="clear" w:color="auto" w:fill="auto"/>
            <w:noWrap/>
            <w:vAlign w:val="bottom"/>
          </w:tcPr>
          <w:p w14:paraId="14B0A074" w14:textId="77777777" w:rsidR="00870642" w:rsidRPr="00271661" w:rsidRDefault="00870642" w:rsidP="00870642">
            <w:pPr>
              <w:jc w:val="center"/>
              <w:rPr>
                <w:rFonts w:cs="Arial"/>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bottom"/>
          </w:tcPr>
          <w:p w14:paraId="5708328B" w14:textId="23176642" w:rsidR="00870642" w:rsidRPr="00271661" w:rsidRDefault="004C4B96" w:rsidP="00870642">
            <w:pPr>
              <w:jc w:val="center"/>
              <w:rPr>
                <w:rFonts w:cs="Arial"/>
                <w:color w:val="000000"/>
                <w:sz w:val="18"/>
                <w:szCs w:val="18"/>
              </w:rPr>
            </w:pPr>
            <w:r w:rsidRPr="00271661">
              <w:rPr>
                <w:rFonts w:cs="Arial"/>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14:paraId="7087E55F" w14:textId="4D127532" w:rsidR="00870642" w:rsidRPr="00271661" w:rsidRDefault="00870642" w:rsidP="00870642">
            <w:pPr>
              <w:jc w:val="center"/>
              <w:rPr>
                <w:rFonts w:cs="Arial"/>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14:paraId="2877566A" w14:textId="65A1EA0F" w:rsidR="00870642" w:rsidRPr="00271661" w:rsidRDefault="00BA5BB4" w:rsidP="00870642">
            <w:pPr>
              <w:jc w:val="center"/>
              <w:rPr>
                <w:rFonts w:cs="Arial"/>
                <w:color w:val="000000"/>
                <w:sz w:val="18"/>
                <w:szCs w:val="18"/>
              </w:rPr>
            </w:pPr>
            <w:r w:rsidRPr="00271661">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053ADF60" w14:textId="77777777" w:rsidR="00870642" w:rsidRPr="00271661" w:rsidRDefault="00870642" w:rsidP="00870642">
            <w:pPr>
              <w:jc w:val="center"/>
              <w:rPr>
                <w:rFonts w:cs="Arial"/>
                <w:color w:val="000000"/>
                <w:sz w:val="18"/>
                <w:szCs w:val="18"/>
              </w:rPr>
            </w:pPr>
          </w:p>
        </w:tc>
        <w:tc>
          <w:tcPr>
            <w:tcW w:w="1026" w:type="dxa"/>
            <w:tcBorders>
              <w:top w:val="nil"/>
              <w:left w:val="nil"/>
              <w:bottom w:val="single" w:sz="4" w:space="0" w:color="auto"/>
              <w:right w:val="single" w:sz="4" w:space="0" w:color="auto"/>
            </w:tcBorders>
            <w:shd w:val="clear" w:color="auto" w:fill="auto"/>
            <w:noWrap/>
            <w:vAlign w:val="bottom"/>
          </w:tcPr>
          <w:p w14:paraId="3E982890" w14:textId="0F9D2F26" w:rsidR="00870642" w:rsidRPr="00271661" w:rsidRDefault="00870642" w:rsidP="00870642">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6E58E91D" w14:textId="43C16302" w:rsidR="00870642" w:rsidRPr="00271661" w:rsidRDefault="004C4B96" w:rsidP="00870642">
            <w:pPr>
              <w:jc w:val="center"/>
              <w:rPr>
                <w:rFonts w:cs="Arial"/>
                <w:color w:val="000000"/>
                <w:sz w:val="18"/>
                <w:szCs w:val="18"/>
              </w:rPr>
            </w:pPr>
            <w:r w:rsidRPr="00271661">
              <w:rPr>
                <w:rFonts w:cs="Arial"/>
                <w:color w:val="000000"/>
                <w:sz w:val="18"/>
                <w:szCs w:val="18"/>
              </w:rPr>
              <w:t>**</w:t>
            </w:r>
          </w:p>
        </w:tc>
      </w:tr>
      <w:tr w:rsidR="00870642" w:rsidRPr="00271661" w14:paraId="1B3D4EAC"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DA5A386"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Heterosexual</w:t>
            </w:r>
          </w:p>
        </w:tc>
        <w:tc>
          <w:tcPr>
            <w:tcW w:w="1067" w:type="dxa"/>
            <w:tcBorders>
              <w:top w:val="nil"/>
              <w:left w:val="nil"/>
              <w:bottom w:val="single" w:sz="4" w:space="0" w:color="auto"/>
              <w:right w:val="single" w:sz="4" w:space="0" w:color="auto"/>
            </w:tcBorders>
            <w:shd w:val="clear" w:color="auto" w:fill="auto"/>
            <w:noWrap/>
            <w:vAlign w:val="bottom"/>
          </w:tcPr>
          <w:p w14:paraId="767EFF14" w14:textId="417B58B7" w:rsidR="00870642" w:rsidRPr="00271661" w:rsidRDefault="00084152" w:rsidP="00870642">
            <w:pPr>
              <w:jc w:val="center"/>
              <w:rPr>
                <w:rFonts w:cs="Arial"/>
                <w:color w:val="000000"/>
                <w:sz w:val="18"/>
                <w:szCs w:val="18"/>
              </w:rPr>
            </w:pPr>
            <w:r w:rsidRPr="00271661">
              <w:rPr>
                <w:rFonts w:cs="Arial"/>
                <w:color w:val="000000"/>
                <w:sz w:val="18"/>
                <w:szCs w:val="18"/>
              </w:rPr>
              <w:t>245 (-25</w:t>
            </w:r>
            <w:r w:rsidR="00BA5BB4"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010C9356"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997" w:type="dxa"/>
            <w:tcBorders>
              <w:top w:val="nil"/>
              <w:left w:val="nil"/>
              <w:bottom w:val="single" w:sz="4" w:space="0" w:color="auto"/>
              <w:right w:val="single" w:sz="4" w:space="0" w:color="auto"/>
            </w:tcBorders>
            <w:shd w:val="clear" w:color="auto" w:fill="auto"/>
            <w:noWrap/>
            <w:vAlign w:val="bottom"/>
          </w:tcPr>
          <w:p w14:paraId="5A7D0177" w14:textId="2E00088B" w:rsidR="00870642" w:rsidRPr="00271661" w:rsidRDefault="00084152" w:rsidP="00870642">
            <w:pPr>
              <w:jc w:val="center"/>
              <w:rPr>
                <w:rFonts w:cs="Arial"/>
                <w:color w:val="000000"/>
                <w:sz w:val="18"/>
                <w:szCs w:val="18"/>
              </w:rPr>
            </w:pPr>
            <w:r w:rsidRPr="00271661">
              <w:rPr>
                <w:rFonts w:cs="Arial"/>
                <w:color w:val="000000"/>
                <w:sz w:val="18"/>
                <w:szCs w:val="18"/>
              </w:rPr>
              <w:t>**</w:t>
            </w:r>
          </w:p>
        </w:tc>
        <w:tc>
          <w:tcPr>
            <w:tcW w:w="1297" w:type="dxa"/>
            <w:tcBorders>
              <w:top w:val="nil"/>
              <w:left w:val="nil"/>
              <w:bottom w:val="single" w:sz="4" w:space="0" w:color="auto"/>
              <w:right w:val="single" w:sz="4" w:space="0" w:color="auto"/>
            </w:tcBorders>
            <w:shd w:val="clear" w:color="auto" w:fill="auto"/>
            <w:noWrap/>
            <w:vAlign w:val="bottom"/>
          </w:tcPr>
          <w:p w14:paraId="08AE070E" w14:textId="55DF0D78" w:rsidR="00870642" w:rsidRPr="00271661" w:rsidRDefault="00084152" w:rsidP="00870642">
            <w:pPr>
              <w:jc w:val="center"/>
              <w:rPr>
                <w:rFonts w:cs="Arial"/>
                <w:color w:val="000000"/>
                <w:sz w:val="18"/>
                <w:szCs w:val="18"/>
              </w:rPr>
            </w:pPr>
            <w:r w:rsidRPr="00271661">
              <w:rPr>
                <w:rFonts w:cs="Arial"/>
                <w:color w:val="000000"/>
                <w:sz w:val="18"/>
                <w:szCs w:val="18"/>
              </w:rPr>
              <w:t>**</w:t>
            </w:r>
          </w:p>
        </w:tc>
        <w:tc>
          <w:tcPr>
            <w:tcW w:w="967" w:type="dxa"/>
            <w:tcBorders>
              <w:top w:val="nil"/>
              <w:left w:val="nil"/>
              <w:bottom w:val="single" w:sz="4" w:space="0" w:color="auto"/>
              <w:right w:val="single" w:sz="4" w:space="0" w:color="auto"/>
            </w:tcBorders>
            <w:shd w:val="clear" w:color="auto" w:fill="auto"/>
            <w:noWrap/>
            <w:vAlign w:val="bottom"/>
          </w:tcPr>
          <w:p w14:paraId="17515458" w14:textId="51540F74" w:rsidR="00870642" w:rsidRPr="00271661" w:rsidRDefault="00084152" w:rsidP="00870642">
            <w:pPr>
              <w:jc w:val="center"/>
              <w:rPr>
                <w:rFonts w:cs="Arial"/>
                <w:color w:val="000000"/>
                <w:sz w:val="18"/>
                <w:szCs w:val="18"/>
              </w:rPr>
            </w:pPr>
            <w:r w:rsidRPr="00271661">
              <w:rPr>
                <w:rFonts w:cs="Arial"/>
                <w:color w:val="000000"/>
                <w:sz w:val="18"/>
                <w:szCs w:val="18"/>
              </w:rPr>
              <w:t>20 (=</w:t>
            </w:r>
            <w:r w:rsidR="00BA5BB4" w:rsidRPr="00271661">
              <w:rPr>
                <w:rFonts w:cs="Arial"/>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14:paraId="261D668C" w14:textId="284F94AB" w:rsidR="00870642" w:rsidRPr="00271661" w:rsidRDefault="00084152" w:rsidP="00870642">
            <w:pPr>
              <w:jc w:val="center"/>
              <w:rPr>
                <w:rFonts w:cs="Arial"/>
                <w:color w:val="000000"/>
                <w:sz w:val="18"/>
                <w:szCs w:val="18"/>
              </w:rPr>
            </w:pPr>
            <w:r w:rsidRPr="00271661">
              <w:rPr>
                <w:rFonts w:cs="Arial"/>
                <w:color w:val="000000"/>
                <w:sz w:val="18"/>
                <w:szCs w:val="18"/>
              </w:rPr>
              <w:t>10 (-10</w:t>
            </w:r>
            <w:r w:rsidR="00BA5BB4" w:rsidRPr="00271661">
              <w:rPr>
                <w:rFonts w:cs="Arial"/>
                <w:color w:val="000000"/>
                <w:sz w:val="18"/>
                <w:szCs w:val="18"/>
              </w:rPr>
              <w:t>)</w:t>
            </w:r>
          </w:p>
        </w:tc>
        <w:tc>
          <w:tcPr>
            <w:tcW w:w="993" w:type="dxa"/>
            <w:tcBorders>
              <w:top w:val="nil"/>
              <w:left w:val="nil"/>
              <w:bottom w:val="single" w:sz="4" w:space="0" w:color="auto"/>
              <w:right w:val="single" w:sz="4" w:space="0" w:color="auto"/>
            </w:tcBorders>
            <w:shd w:val="clear" w:color="auto" w:fill="auto"/>
            <w:noWrap/>
            <w:vAlign w:val="bottom"/>
          </w:tcPr>
          <w:p w14:paraId="50F3D3A3" w14:textId="27DAF7E7" w:rsidR="00870642" w:rsidRPr="00271661" w:rsidRDefault="00084152" w:rsidP="00870642">
            <w:pPr>
              <w:jc w:val="center"/>
              <w:rPr>
                <w:rFonts w:cs="Arial"/>
                <w:color w:val="000000"/>
                <w:sz w:val="18"/>
                <w:szCs w:val="18"/>
              </w:rPr>
            </w:pPr>
            <w:r w:rsidRPr="00271661">
              <w:rPr>
                <w:rFonts w:cs="Arial"/>
                <w:color w:val="000000"/>
                <w:sz w:val="18"/>
                <w:szCs w:val="18"/>
              </w:rPr>
              <w:t>60 (=</w:t>
            </w:r>
            <w:r w:rsidR="00BA5BB4" w:rsidRPr="00271661">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350AF8B2" w14:textId="740AFF8C" w:rsidR="00870642" w:rsidRPr="00271661" w:rsidRDefault="00084152" w:rsidP="00084152">
            <w:pPr>
              <w:jc w:val="center"/>
              <w:rPr>
                <w:rFonts w:cs="Arial"/>
                <w:color w:val="000000"/>
                <w:sz w:val="18"/>
                <w:szCs w:val="18"/>
              </w:rPr>
            </w:pPr>
            <w:r w:rsidRPr="00271661">
              <w:rPr>
                <w:rFonts w:cs="Arial"/>
                <w:color w:val="000000"/>
                <w:sz w:val="18"/>
                <w:szCs w:val="18"/>
              </w:rPr>
              <w:t>**</w:t>
            </w:r>
          </w:p>
        </w:tc>
        <w:tc>
          <w:tcPr>
            <w:tcW w:w="1026" w:type="dxa"/>
            <w:tcBorders>
              <w:top w:val="nil"/>
              <w:left w:val="nil"/>
              <w:bottom w:val="single" w:sz="4" w:space="0" w:color="auto"/>
              <w:right w:val="single" w:sz="4" w:space="0" w:color="auto"/>
            </w:tcBorders>
            <w:shd w:val="clear" w:color="auto" w:fill="auto"/>
            <w:noWrap/>
            <w:vAlign w:val="bottom"/>
          </w:tcPr>
          <w:p w14:paraId="00F38E66" w14:textId="36D29E32" w:rsidR="00870642" w:rsidRPr="00271661" w:rsidRDefault="00BA5BB4" w:rsidP="00870642">
            <w:pPr>
              <w:jc w:val="center"/>
              <w:rPr>
                <w:rFonts w:cs="Arial"/>
                <w:color w:val="000000"/>
                <w:sz w:val="18"/>
                <w:szCs w:val="18"/>
              </w:rPr>
            </w:pPr>
            <w:r w:rsidRPr="00271661">
              <w:rPr>
                <w:rFonts w:cs="Arial"/>
                <w:color w:val="000000"/>
                <w:sz w:val="18"/>
                <w:szCs w:val="18"/>
              </w:rPr>
              <w:t>1</w:t>
            </w:r>
            <w:r w:rsidR="00084152" w:rsidRPr="00271661">
              <w:rPr>
                <w:rFonts w:cs="Arial"/>
                <w:color w:val="000000"/>
                <w:sz w:val="18"/>
                <w:szCs w:val="18"/>
              </w:rPr>
              <w:t>0 (=</w:t>
            </w:r>
            <w:r w:rsidRPr="00271661">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1AAA8858" w14:textId="1390F513" w:rsidR="00870642" w:rsidRPr="00271661" w:rsidRDefault="00084152" w:rsidP="00870642">
            <w:pPr>
              <w:jc w:val="center"/>
              <w:rPr>
                <w:rFonts w:cs="Arial"/>
                <w:color w:val="000000"/>
                <w:sz w:val="18"/>
                <w:szCs w:val="18"/>
              </w:rPr>
            </w:pPr>
            <w:r w:rsidRPr="00271661">
              <w:rPr>
                <w:rFonts w:cs="Arial"/>
                <w:color w:val="000000"/>
                <w:sz w:val="18"/>
                <w:szCs w:val="18"/>
              </w:rPr>
              <w:t>45 (-20</w:t>
            </w:r>
            <w:r w:rsidR="00BA5BB4" w:rsidRPr="00271661">
              <w:rPr>
                <w:rFonts w:cs="Arial"/>
                <w:color w:val="000000"/>
                <w:sz w:val="18"/>
                <w:szCs w:val="18"/>
              </w:rPr>
              <w:t>)</w:t>
            </w:r>
          </w:p>
        </w:tc>
      </w:tr>
      <w:tr w:rsidR="00870642" w:rsidRPr="00271661" w14:paraId="771A3CEA"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hideMark/>
          </w:tcPr>
          <w:p w14:paraId="19FFCC07"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Information refused</w:t>
            </w:r>
          </w:p>
        </w:tc>
        <w:tc>
          <w:tcPr>
            <w:tcW w:w="1067" w:type="dxa"/>
            <w:tcBorders>
              <w:top w:val="nil"/>
              <w:left w:val="nil"/>
              <w:bottom w:val="single" w:sz="4" w:space="0" w:color="auto"/>
              <w:right w:val="single" w:sz="4" w:space="0" w:color="auto"/>
            </w:tcBorders>
            <w:shd w:val="clear" w:color="auto" w:fill="auto"/>
            <w:noWrap/>
            <w:vAlign w:val="bottom"/>
          </w:tcPr>
          <w:p w14:paraId="0542F8D5" w14:textId="1A6AD604" w:rsidR="00870642" w:rsidRPr="00271661" w:rsidRDefault="00023974" w:rsidP="00870642">
            <w:pPr>
              <w:jc w:val="center"/>
              <w:rPr>
                <w:rFonts w:cs="Arial"/>
                <w:color w:val="000000"/>
                <w:sz w:val="18"/>
                <w:szCs w:val="18"/>
              </w:rPr>
            </w:pPr>
            <w:r w:rsidRPr="00271661">
              <w:rPr>
                <w:rFonts w:cs="Arial"/>
                <w:color w:val="000000"/>
                <w:sz w:val="18"/>
                <w:szCs w:val="18"/>
              </w:rPr>
              <w:t>25 (-10</w:t>
            </w:r>
            <w:r w:rsidR="00BA5BB4"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7550BBC2" w14:textId="77777777" w:rsidR="00870642" w:rsidRPr="00271661" w:rsidRDefault="00870642" w:rsidP="00870642">
            <w:pPr>
              <w:jc w:val="center"/>
              <w:rPr>
                <w:rFonts w:cs="Arial"/>
                <w:color w:val="000000"/>
                <w:sz w:val="18"/>
                <w:szCs w:val="18"/>
              </w:rPr>
            </w:pPr>
          </w:p>
        </w:tc>
        <w:tc>
          <w:tcPr>
            <w:tcW w:w="997" w:type="dxa"/>
            <w:tcBorders>
              <w:top w:val="nil"/>
              <w:left w:val="nil"/>
              <w:bottom w:val="single" w:sz="4" w:space="0" w:color="auto"/>
              <w:right w:val="single" w:sz="4" w:space="0" w:color="auto"/>
            </w:tcBorders>
            <w:shd w:val="clear" w:color="auto" w:fill="auto"/>
            <w:noWrap/>
            <w:vAlign w:val="bottom"/>
          </w:tcPr>
          <w:p w14:paraId="354008C3" w14:textId="58D861EB" w:rsidR="00870642" w:rsidRPr="00271661" w:rsidRDefault="00870642" w:rsidP="00870642">
            <w:pPr>
              <w:jc w:val="center"/>
              <w:rPr>
                <w:rFonts w:cs="Arial"/>
                <w:color w:val="000000"/>
                <w:sz w:val="18"/>
                <w:szCs w:val="18"/>
              </w:rPr>
            </w:pPr>
          </w:p>
        </w:tc>
        <w:tc>
          <w:tcPr>
            <w:tcW w:w="1297" w:type="dxa"/>
            <w:tcBorders>
              <w:top w:val="nil"/>
              <w:left w:val="nil"/>
              <w:bottom w:val="single" w:sz="4" w:space="0" w:color="auto"/>
              <w:right w:val="single" w:sz="4" w:space="0" w:color="auto"/>
            </w:tcBorders>
            <w:shd w:val="clear" w:color="auto" w:fill="auto"/>
            <w:noWrap/>
            <w:vAlign w:val="bottom"/>
          </w:tcPr>
          <w:p w14:paraId="749CE5B2" w14:textId="402D4605" w:rsidR="00870642" w:rsidRPr="00271661" w:rsidRDefault="00870642" w:rsidP="00870642">
            <w:pPr>
              <w:jc w:val="center"/>
              <w:rPr>
                <w:rFonts w:cs="Arial"/>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bottom"/>
          </w:tcPr>
          <w:p w14:paraId="4224DB18"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tcPr>
          <w:p w14:paraId="1AF60442" w14:textId="406F2741" w:rsidR="00870642" w:rsidRPr="00271661" w:rsidRDefault="00870642" w:rsidP="00870642">
            <w:pPr>
              <w:jc w:val="center"/>
              <w:rPr>
                <w:rFonts w:cs="Arial"/>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14:paraId="6B0E17F7" w14:textId="6C8AEF66" w:rsidR="00870642" w:rsidRPr="00271661" w:rsidRDefault="00023974" w:rsidP="00870642">
            <w:pPr>
              <w:jc w:val="center"/>
              <w:rPr>
                <w:rFonts w:cs="Arial"/>
                <w:color w:val="000000"/>
                <w:sz w:val="18"/>
                <w:szCs w:val="18"/>
              </w:rPr>
            </w:pPr>
            <w:r w:rsidRPr="00271661">
              <w:rPr>
                <w:rFonts w:cs="Arial"/>
                <w:color w:val="000000"/>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16BA3D38" w14:textId="102FEBEC" w:rsidR="00870642" w:rsidRPr="00271661" w:rsidRDefault="00BA5BB4" w:rsidP="00870642">
            <w:pPr>
              <w:jc w:val="center"/>
              <w:rPr>
                <w:rFonts w:cs="Arial"/>
                <w:color w:val="000000"/>
                <w:sz w:val="18"/>
                <w:szCs w:val="18"/>
              </w:rPr>
            </w:pPr>
            <w:r w:rsidRPr="00271661">
              <w:rPr>
                <w:rFonts w:cs="Arial"/>
                <w:color w:val="000000"/>
                <w:sz w:val="18"/>
                <w:szCs w:val="18"/>
              </w:rPr>
              <w:t>**</w:t>
            </w:r>
          </w:p>
        </w:tc>
        <w:tc>
          <w:tcPr>
            <w:tcW w:w="1026" w:type="dxa"/>
            <w:tcBorders>
              <w:top w:val="nil"/>
              <w:left w:val="nil"/>
              <w:bottom w:val="single" w:sz="4" w:space="0" w:color="auto"/>
              <w:right w:val="single" w:sz="4" w:space="0" w:color="auto"/>
            </w:tcBorders>
            <w:shd w:val="clear" w:color="auto" w:fill="auto"/>
            <w:noWrap/>
            <w:vAlign w:val="bottom"/>
          </w:tcPr>
          <w:p w14:paraId="01CB42C6"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6DCD4699" w14:textId="18F63EBA" w:rsidR="00870642" w:rsidRPr="00271661" w:rsidRDefault="00023974" w:rsidP="00870642">
            <w:pPr>
              <w:jc w:val="center"/>
              <w:rPr>
                <w:rFonts w:cs="Arial"/>
                <w:color w:val="000000"/>
                <w:sz w:val="18"/>
                <w:szCs w:val="18"/>
              </w:rPr>
            </w:pPr>
            <w:r w:rsidRPr="00271661">
              <w:rPr>
                <w:rFonts w:cs="Arial"/>
                <w:color w:val="000000"/>
                <w:sz w:val="18"/>
                <w:szCs w:val="18"/>
              </w:rPr>
              <w:t>** (-20)</w:t>
            </w:r>
          </w:p>
        </w:tc>
      </w:tr>
      <w:tr w:rsidR="00870642" w:rsidRPr="00271661" w14:paraId="34CCAF24" w14:textId="77777777" w:rsidTr="00BC5A8A">
        <w:trPr>
          <w:trHeight w:val="300"/>
        </w:trPr>
        <w:tc>
          <w:tcPr>
            <w:tcW w:w="1284" w:type="dxa"/>
            <w:tcBorders>
              <w:top w:val="nil"/>
              <w:left w:val="single" w:sz="4" w:space="0" w:color="auto"/>
              <w:bottom w:val="single" w:sz="4" w:space="0" w:color="auto"/>
              <w:right w:val="single" w:sz="4" w:space="0" w:color="auto"/>
            </w:tcBorders>
            <w:shd w:val="clear" w:color="auto" w:fill="37CDBF"/>
            <w:noWrap/>
            <w:vAlign w:val="bottom"/>
          </w:tcPr>
          <w:p w14:paraId="030830EC" w14:textId="77777777" w:rsidR="00870642" w:rsidRPr="00271661" w:rsidRDefault="00870642" w:rsidP="00870642">
            <w:pPr>
              <w:spacing w:after="0" w:line="240" w:lineRule="auto"/>
              <w:rPr>
                <w:rFonts w:eastAsia="Times New Roman" w:cs="Arial"/>
                <w:color w:val="000000"/>
                <w:sz w:val="18"/>
                <w:szCs w:val="18"/>
                <w:lang w:eastAsia="en-GB"/>
              </w:rPr>
            </w:pPr>
            <w:r w:rsidRPr="00271661">
              <w:rPr>
                <w:rFonts w:eastAsia="Times New Roman" w:cs="Arial"/>
                <w:color w:val="000000"/>
                <w:sz w:val="18"/>
                <w:szCs w:val="18"/>
                <w:lang w:eastAsia="en-GB"/>
              </w:rPr>
              <w:t>Other</w:t>
            </w:r>
          </w:p>
        </w:tc>
        <w:tc>
          <w:tcPr>
            <w:tcW w:w="1067" w:type="dxa"/>
            <w:tcBorders>
              <w:top w:val="nil"/>
              <w:left w:val="nil"/>
              <w:bottom w:val="single" w:sz="4" w:space="0" w:color="auto"/>
              <w:right w:val="single" w:sz="4" w:space="0" w:color="auto"/>
            </w:tcBorders>
            <w:shd w:val="clear" w:color="auto" w:fill="auto"/>
            <w:noWrap/>
            <w:vAlign w:val="bottom"/>
          </w:tcPr>
          <w:p w14:paraId="6C499297" w14:textId="77777777" w:rsidR="00870642" w:rsidRPr="00271661" w:rsidRDefault="00870642" w:rsidP="00870642">
            <w:pPr>
              <w:jc w:val="center"/>
              <w:rPr>
                <w:rFonts w:cs="Arial"/>
                <w:color w:val="000000"/>
                <w:sz w:val="18"/>
                <w:szCs w:val="18"/>
              </w:rPr>
            </w:pPr>
            <w:r w:rsidRPr="00271661">
              <w:rPr>
                <w:rFonts w:cs="Arial"/>
                <w:color w:val="000000"/>
                <w:sz w:val="18"/>
                <w:szCs w:val="18"/>
              </w:rPr>
              <w:t>**</w:t>
            </w:r>
          </w:p>
        </w:tc>
        <w:tc>
          <w:tcPr>
            <w:tcW w:w="717" w:type="dxa"/>
            <w:tcBorders>
              <w:top w:val="nil"/>
              <w:left w:val="nil"/>
              <w:bottom w:val="single" w:sz="4" w:space="0" w:color="auto"/>
              <w:right w:val="single" w:sz="4" w:space="0" w:color="auto"/>
            </w:tcBorders>
            <w:shd w:val="clear" w:color="auto" w:fill="auto"/>
            <w:noWrap/>
            <w:vAlign w:val="bottom"/>
          </w:tcPr>
          <w:p w14:paraId="5D89A849" w14:textId="77777777" w:rsidR="00870642" w:rsidRPr="00271661" w:rsidRDefault="00870642" w:rsidP="00870642">
            <w:pPr>
              <w:jc w:val="center"/>
              <w:rPr>
                <w:rFonts w:cs="Arial"/>
                <w:color w:val="000000"/>
                <w:sz w:val="18"/>
                <w:szCs w:val="18"/>
              </w:rPr>
            </w:pPr>
          </w:p>
        </w:tc>
        <w:tc>
          <w:tcPr>
            <w:tcW w:w="997" w:type="dxa"/>
            <w:tcBorders>
              <w:top w:val="nil"/>
              <w:left w:val="nil"/>
              <w:bottom w:val="single" w:sz="4" w:space="0" w:color="auto"/>
              <w:right w:val="single" w:sz="4" w:space="0" w:color="auto"/>
            </w:tcBorders>
            <w:shd w:val="clear" w:color="auto" w:fill="auto"/>
            <w:noWrap/>
            <w:vAlign w:val="bottom"/>
          </w:tcPr>
          <w:p w14:paraId="0509EBFD" w14:textId="77777777" w:rsidR="00870642" w:rsidRPr="00271661" w:rsidRDefault="00870642" w:rsidP="00870642">
            <w:pPr>
              <w:jc w:val="center"/>
              <w:rPr>
                <w:rFonts w:cs="Arial"/>
                <w:color w:val="000000"/>
                <w:sz w:val="18"/>
                <w:szCs w:val="18"/>
              </w:rPr>
            </w:pPr>
          </w:p>
        </w:tc>
        <w:tc>
          <w:tcPr>
            <w:tcW w:w="1297" w:type="dxa"/>
            <w:tcBorders>
              <w:top w:val="nil"/>
              <w:left w:val="nil"/>
              <w:bottom w:val="single" w:sz="4" w:space="0" w:color="auto"/>
              <w:right w:val="single" w:sz="4" w:space="0" w:color="auto"/>
            </w:tcBorders>
            <w:shd w:val="clear" w:color="auto" w:fill="auto"/>
            <w:noWrap/>
            <w:vAlign w:val="bottom"/>
          </w:tcPr>
          <w:p w14:paraId="68AEF8DD" w14:textId="2C6E20BD" w:rsidR="00870642" w:rsidRPr="00271661" w:rsidRDefault="00870642" w:rsidP="00870642">
            <w:pPr>
              <w:jc w:val="center"/>
              <w:rPr>
                <w:rFonts w:cs="Arial"/>
                <w:color w:val="000000"/>
                <w:sz w:val="18"/>
                <w:szCs w:val="18"/>
              </w:rPr>
            </w:pPr>
          </w:p>
        </w:tc>
        <w:tc>
          <w:tcPr>
            <w:tcW w:w="967" w:type="dxa"/>
            <w:tcBorders>
              <w:top w:val="nil"/>
              <w:left w:val="nil"/>
              <w:bottom w:val="single" w:sz="4" w:space="0" w:color="auto"/>
              <w:right w:val="single" w:sz="4" w:space="0" w:color="auto"/>
            </w:tcBorders>
            <w:shd w:val="clear" w:color="auto" w:fill="auto"/>
            <w:noWrap/>
            <w:vAlign w:val="bottom"/>
          </w:tcPr>
          <w:p w14:paraId="1B8E19B8" w14:textId="77777777" w:rsidR="00870642" w:rsidRPr="00271661" w:rsidRDefault="00870642" w:rsidP="00870642">
            <w:pPr>
              <w:jc w:val="center"/>
              <w:rPr>
                <w:rFonts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bottom"/>
          </w:tcPr>
          <w:p w14:paraId="357D5CBE" w14:textId="77777777" w:rsidR="00870642" w:rsidRPr="00271661" w:rsidRDefault="00870642" w:rsidP="00870642">
            <w:pPr>
              <w:jc w:val="center"/>
              <w:rPr>
                <w:rFonts w:cs="Arial"/>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bottom"/>
          </w:tcPr>
          <w:p w14:paraId="255BC801" w14:textId="64983F75" w:rsidR="00870642" w:rsidRPr="00271661" w:rsidRDefault="00870642" w:rsidP="00870642">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4D14A62E" w14:textId="5D9ED167" w:rsidR="00870642" w:rsidRPr="00271661" w:rsidRDefault="00BA5BB4" w:rsidP="00870642">
            <w:pPr>
              <w:jc w:val="center"/>
              <w:rPr>
                <w:rFonts w:cs="Arial"/>
                <w:color w:val="000000"/>
                <w:sz w:val="18"/>
                <w:szCs w:val="18"/>
              </w:rPr>
            </w:pPr>
            <w:r w:rsidRPr="00271661">
              <w:rPr>
                <w:rFonts w:cs="Arial"/>
                <w:color w:val="000000"/>
                <w:sz w:val="18"/>
                <w:szCs w:val="18"/>
              </w:rPr>
              <w:t>**</w:t>
            </w:r>
          </w:p>
        </w:tc>
        <w:tc>
          <w:tcPr>
            <w:tcW w:w="1026" w:type="dxa"/>
            <w:tcBorders>
              <w:top w:val="nil"/>
              <w:left w:val="nil"/>
              <w:bottom w:val="single" w:sz="4" w:space="0" w:color="auto"/>
              <w:right w:val="single" w:sz="4" w:space="0" w:color="auto"/>
            </w:tcBorders>
            <w:shd w:val="clear" w:color="auto" w:fill="auto"/>
            <w:noWrap/>
            <w:vAlign w:val="bottom"/>
          </w:tcPr>
          <w:p w14:paraId="2C38080E" w14:textId="77777777" w:rsidR="00870642" w:rsidRPr="00271661" w:rsidRDefault="00870642" w:rsidP="00870642">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7C99D6A7" w14:textId="1D628960" w:rsidR="00870642" w:rsidRPr="00271661" w:rsidRDefault="00BA5BB4" w:rsidP="00870642">
            <w:pPr>
              <w:jc w:val="center"/>
              <w:rPr>
                <w:rFonts w:cs="Arial"/>
                <w:color w:val="000000"/>
                <w:sz w:val="18"/>
                <w:szCs w:val="18"/>
              </w:rPr>
            </w:pPr>
            <w:r w:rsidRPr="00271661">
              <w:rPr>
                <w:rFonts w:cs="Arial"/>
                <w:color w:val="000000"/>
                <w:sz w:val="18"/>
                <w:szCs w:val="18"/>
              </w:rPr>
              <w:t>**</w:t>
            </w:r>
          </w:p>
        </w:tc>
      </w:tr>
    </w:tbl>
    <w:p w14:paraId="2B67D644" w14:textId="77777777" w:rsidR="00DC1285" w:rsidRPr="008921ED" w:rsidRDefault="00DC1285" w:rsidP="009D12BC">
      <w:pPr>
        <w:rPr>
          <w:rFonts w:cs="Arial"/>
        </w:rPr>
      </w:pPr>
    </w:p>
    <w:p w14:paraId="65BA52CF" w14:textId="0CF96963" w:rsidR="00BA5BB4" w:rsidRPr="006D1306" w:rsidRDefault="00BA5BB4" w:rsidP="00023974">
      <w:pPr>
        <w:rPr>
          <w:rFonts w:cs="Arial"/>
          <w:i/>
          <w:sz w:val="20"/>
          <w:szCs w:val="20"/>
        </w:rPr>
      </w:pPr>
    </w:p>
    <w:tbl>
      <w:tblPr>
        <w:tblW w:w="11199" w:type="dxa"/>
        <w:tblInd w:w="-1139" w:type="dxa"/>
        <w:tblLayout w:type="fixed"/>
        <w:tblLook w:val="04A0" w:firstRow="1" w:lastRow="0" w:firstColumn="1" w:lastColumn="0" w:noHBand="0" w:noVBand="1"/>
      </w:tblPr>
      <w:tblGrid>
        <w:gridCol w:w="2127"/>
        <w:gridCol w:w="850"/>
        <w:gridCol w:w="709"/>
        <w:gridCol w:w="992"/>
        <w:gridCol w:w="851"/>
        <w:gridCol w:w="992"/>
        <w:gridCol w:w="992"/>
        <w:gridCol w:w="992"/>
        <w:gridCol w:w="858"/>
        <w:gridCol w:w="985"/>
        <w:gridCol w:w="851"/>
      </w:tblGrid>
      <w:tr w:rsidR="00CC36D3" w:rsidRPr="00953F5E" w14:paraId="598DEC9F" w14:textId="77777777" w:rsidTr="008921ED">
        <w:trPr>
          <w:trHeight w:val="1200"/>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hideMark/>
          </w:tcPr>
          <w:p w14:paraId="132F18F4" w14:textId="77777777"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Declared Disability</w:t>
            </w:r>
          </w:p>
        </w:tc>
        <w:tc>
          <w:tcPr>
            <w:tcW w:w="850" w:type="dxa"/>
            <w:tcBorders>
              <w:top w:val="single" w:sz="4" w:space="0" w:color="auto"/>
              <w:left w:val="nil"/>
              <w:bottom w:val="single" w:sz="4" w:space="0" w:color="auto"/>
              <w:right w:val="single" w:sz="4" w:space="0" w:color="auto"/>
            </w:tcBorders>
            <w:shd w:val="clear" w:color="auto" w:fill="37CDBF"/>
            <w:vAlign w:val="bottom"/>
            <w:hideMark/>
          </w:tcPr>
          <w:p w14:paraId="10DD07F5" w14:textId="77777777" w:rsidR="005526C4" w:rsidRPr="008921ED" w:rsidRDefault="005526C4" w:rsidP="00D45A56">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Academic Failure</w:t>
            </w:r>
          </w:p>
        </w:tc>
        <w:tc>
          <w:tcPr>
            <w:tcW w:w="709" w:type="dxa"/>
            <w:tcBorders>
              <w:top w:val="single" w:sz="4" w:space="0" w:color="auto"/>
              <w:left w:val="nil"/>
              <w:bottom w:val="single" w:sz="4" w:space="0" w:color="auto"/>
              <w:right w:val="single" w:sz="4" w:space="0" w:color="auto"/>
            </w:tcBorders>
            <w:shd w:val="clear" w:color="auto" w:fill="37CDBF"/>
            <w:vAlign w:val="bottom"/>
            <w:hideMark/>
          </w:tcPr>
          <w:p w14:paraId="0A870824" w14:textId="28CEA418"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Excl.</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79500126" w14:textId="32710DA9"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Finance</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0D49183A" w14:textId="093B3EA2" w:rsidR="005526C4" w:rsidRPr="008921ED" w:rsidRDefault="00BE6E5F" w:rsidP="006E318D">
            <w:pPr>
              <w:spacing w:after="0" w:line="240" w:lineRule="auto"/>
              <w:jc w:val="center"/>
              <w:rPr>
                <w:rFonts w:eastAsia="Times New Roman" w:cs="Arial"/>
                <w:b/>
                <w:bCs/>
                <w:color w:val="000000"/>
                <w:sz w:val="18"/>
                <w:szCs w:val="18"/>
                <w:lang w:eastAsia="en-GB"/>
              </w:rPr>
            </w:pPr>
            <w:proofErr w:type="spellStart"/>
            <w:r w:rsidRPr="008921ED">
              <w:rPr>
                <w:rFonts w:eastAsia="Times New Roman" w:cs="Arial"/>
                <w:b/>
                <w:bCs/>
                <w:color w:val="000000"/>
                <w:sz w:val="18"/>
                <w:szCs w:val="18"/>
                <w:lang w:eastAsia="en-GB"/>
              </w:rPr>
              <w:t>Emp</w:t>
            </w:r>
            <w:proofErr w:type="spellEnd"/>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483321A4" w14:textId="365039CD" w:rsidR="005526C4" w:rsidRPr="008921ED" w:rsidRDefault="001E27D7"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Health Reasons</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6C9E6FBC"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Other</w:t>
            </w:r>
          </w:p>
        </w:tc>
        <w:tc>
          <w:tcPr>
            <w:tcW w:w="992" w:type="dxa"/>
            <w:tcBorders>
              <w:top w:val="single" w:sz="4" w:space="0" w:color="auto"/>
              <w:left w:val="nil"/>
              <w:bottom w:val="single" w:sz="4" w:space="0" w:color="auto"/>
              <w:right w:val="single" w:sz="4" w:space="0" w:color="auto"/>
            </w:tcBorders>
            <w:shd w:val="clear" w:color="auto" w:fill="37CDBF"/>
            <w:vAlign w:val="bottom"/>
            <w:hideMark/>
          </w:tcPr>
          <w:p w14:paraId="1531735D"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Personal</w:t>
            </w:r>
          </w:p>
        </w:tc>
        <w:tc>
          <w:tcPr>
            <w:tcW w:w="858" w:type="dxa"/>
            <w:tcBorders>
              <w:top w:val="single" w:sz="4" w:space="0" w:color="auto"/>
              <w:left w:val="nil"/>
              <w:bottom w:val="single" w:sz="4" w:space="0" w:color="auto"/>
              <w:right w:val="single" w:sz="4" w:space="0" w:color="auto"/>
            </w:tcBorders>
            <w:shd w:val="clear" w:color="auto" w:fill="37CDBF"/>
            <w:vAlign w:val="bottom"/>
            <w:hideMark/>
          </w:tcPr>
          <w:p w14:paraId="25237833" w14:textId="77777777" w:rsidR="005526C4" w:rsidRPr="008921ED" w:rsidRDefault="00D45A56"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Transfer HEI</w:t>
            </w:r>
          </w:p>
        </w:tc>
        <w:tc>
          <w:tcPr>
            <w:tcW w:w="985" w:type="dxa"/>
            <w:tcBorders>
              <w:top w:val="single" w:sz="4" w:space="0" w:color="auto"/>
              <w:left w:val="nil"/>
              <w:bottom w:val="single" w:sz="4" w:space="0" w:color="auto"/>
              <w:right w:val="single" w:sz="4" w:space="0" w:color="auto"/>
            </w:tcBorders>
            <w:shd w:val="clear" w:color="auto" w:fill="37CDBF"/>
            <w:vAlign w:val="bottom"/>
            <w:hideMark/>
          </w:tcPr>
          <w:p w14:paraId="5CC705F5" w14:textId="77777777"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Unknown</w:t>
            </w:r>
          </w:p>
        </w:tc>
        <w:tc>
          <w:tcPr>
            <w:tcW w:w="851" w:type="dxa"/>
            <w:tcBorders>
              <w:top w:val="single" w:sz="4" w:space="0" w:color="auto"/>
              <w:left w:val="nil"/>
              <w:bottom w:val="single" w:sz="4" w:space="0" w:color="auto"/>
              <w:right w:val="single" w:sz="4" w:space="0" w:color="auto"/>
            </w:tcBorders>
            <w:shd w:val="clear" w:color="auto" w:fill="37CDBF"/>
            <w:vAlign w:val="bottom"/>
            <w:hideMark/>
          </w:tcPr>
          <w:p w14:paraId="5A3C6224" w14:textId="77777777" w:rsidR="005526C4" w:rsidRPr="008921ED" w:rsidRDefault="005526C4" w:rsidP="006E318D">
            <w:pPr>
              <w:spacing w:after="0" w:line="240" w:lineRule="auto"/>
              <w:jc w:val="center"/>
              <w:rPr>
                <w:rFonts w:eastAsia="Times New Roman" w:cs="Arial"/>
                <w:b/>
                <w:bCs/>
                <w:color w:val="000000"/>
                <w:sz w:val="18"/>
                <w:szCs w:val="18"/>
                <w:lang w:eastAsia="en-GB"/>
              </w:rPr>
            </w:pPr>
            <w:r w:rsidRPr="008921ED">
              <w:rPr>
                <w:rFonts w:eastAsia="Times New Roman" w:cs="Arial"/>
                <w:b/>
                <w:bCs/>
                <w:color w:val="000000"/>
                <w:sz w:val="18"/>
                <w:szCs w:val="18"/>
                <w:lang w:eastAsia="en-GB"/>
              </w:rPr>
              <w:t>Written off after lapse of time</w:t>
            </w:r>
            <w:r w:rsidR="00E32586" w:rsidRPr="008921ED">
              <w:rPr>
                <w:rFonts w:eastAsia="Times New Roman" w:cs="Arial"/>
                <w:b/>
                <w:bCs/>
                <w:color w:val="000000"/>
                <w:sz w:val="18"/>
                <w:szCs w:val="18"/>
                <w:lang w:eastAsia="en-GB"/>
              </w:rPr>
              <w:t xml:space="preserve"> **</w:t>
            </w:r>
          </w:p>
        </w:tc>
      </w:tr>
      <w:tr w:rsidR="001441E8" w:rsidRPr="00953F5E" w14:paraId="596A3D59" w14:textId="77777777" w:rsidTr="00271661">
        <w:trPr>
          <w:trHeight w:val="360"/>
        </w:trPr>
        <w:tc>
          <w:tcPr>
            <w:tcW w:w="2127" w:type="dxa"/>
            <w:tcBorders>
              <w:top w:val="nil"/>
              <w:left w:val="single" w:sz="4" w:space="0" w:color="auto"/>
              <w:bottom w:val="single" w:sz="4" w:space="0" w:color="auto"/>
              <w:right w:val="single" w:sz="4" w:space="0" w:color="auto"/>
            </w:tcBorders>
            <w:shd w:val="clear" w:color="auto" w:fill="37CDBF"/>
            <w:vAlign w:val="bottom"/>
          </w:tcPr>
          <w:p w14:paraId="34BB7F08"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Two or more impairments</w:t>
            </w:r>
          </w:p>
        </w:tc>
        <w:tc>
          <w:tcPr>
            <w:tcW w:w="850" w:type="dxa"/>
            <w:tcBorders>
              <w:top w:val="nil"/>
              <w:left w:val="nil"/>
              <w:bottom w:val="single" w:sz="4" w:space="0" w:color="auto"/>
              <w:right w:val="single" w:sz="4" w:space="0" w:color="auto"/>
            </w:tcBorders>
            <w:shd w:val="clear" w:color="auto" w:fill="auto"/>
            <w:noWrap/>
            <w:vAlign w:val="bottom"/>
          </w:tcPr>
          <w:p w14:paraId="180525A2" w14:textId="5588EF68"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tcPr>
          <w:p w14:paraId="18817585"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3986359A" w14:textId="77777777"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6CC316F4"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13548FD2" w14:textId="77777777" w:rsidR="001441E8" w:rsidRPr="008921ED" w:rsidRDefault="001441E8"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2E1E2476" w14:textId="77777777" w:rsidR="001441E8" w:rsidRPr="008921ED" w:rsidRDefault="001441E8"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55698D0C" w14:textId="2949EFAA" w:rsidR="001441E8" w:rsidRPr="008921ED" w:rsidRDefault="001441E8" w:rsidP="001441E8">
            <w:pPr>
              <w:jc w:val="center"/>
              <w:rPr>
                <w:rFonts w:cs="Arial"/>
                <w:color w:val="000000"/>
                <w:sz w:val="18"/>
                <w:szCs w:val="18"/>
              </w:rPr>
            </w:pPr>
          </w:p>
        </w:tc>
        <w:tc>
          <w:tcPr>
            <w:tcW w:w="858" w:type="dxa"/>
            <w:tcBorders>
              <w:top w:val="nil"/>
              <w:left w:val="nil"/>
              <w:bottom w:val="single" w:sz="4" w:space="0" w:color="auto"/>
              <w:right w:val="single" w:sz="4" w:space="0" w:color="auto"/>
            </w:tcBorders>
            <w:shd w:val="clear" w:color="auto" w:fill="auto"/>
            <w:noWrap/>
            <w:vAlign w:val="bottom"/>
          </w:tcPr>
          <w:p w14:paraId="4D54D874" w14:textId="4187AF2D" w:rsidR="001441E8" w:rsidRPr="008921ED" w:rsidRDefault="001441E8" w:rsidP="001441E8">
            <w:pPr>
              <w:jc w:val="center"/>
              <w:rPr>
                <w:rFonts w:cs="Arial"/>
                <w:color w:val="000000"/>
                <w:sz w:val="18"/>
                <w:szCs w:val="18"/>
              </w:rPr>
            </w:pPr>
          </w:p>
        </w:tc>
        <w:tc>
          <w:tcPr>
            <w:tcW w:w="985" w:type="dxa"/>
            <w:tcBorders>
              <w:top w:val="nil"/>
              <w:left w:val="nil"/>
              <w:bottom w:val="single" w:sz="4" w:space="0" w:color="auto"/>
              <w:right w:val="single" w:sz="4" w:space="0" w:color="auto"/>
            </w:tcBorders>
            <w:shd w:val="clear" w:color="auto" w:fill="auto"/>
            <w:noWrap/>
            <w:vAlign w:val="bottom"/>
          </w:tcPr>
          <w:p w14:paraId="4B00C4D7" w14:textId="77777777"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778C38C1" w14:textId="28B8E4EF" w:rsidR="001441E8" w:rsidRPr="008921ED" w:rsidRDefault="001441E8" w:rsidP="001441E8">
            <w:pPr>
              <w:jc w:val="center"/>
              <w:rPr>
                <w:rFonts w:cs="Arial"/>
                <w:color w:val="000000"/>
                <w:sz w:val="18"/>
                <w:szCs w:val="18"/>
              </w:rPr>
            </w:pPr>
          </w:p>
        </w:tc>
      </w:tr>
      <w:tr w:rsidR="001441E8" w:rsidRPr="00953F5E" w14:paraId="0FACDEEB" w14:textId="77777777" w:rsidTr="008921ED">
        <w:trPr>
          <w:trHeight w:val="600"/>
        </w:trPr>
        <w:tc>
          <w:tcPr>
            <w:tcW w:w="2127" w:type="dxa"/>
            <w:tcBorders>
              <w:top w:val="nil"/>
              <w:left w:val="single" w:sz="4" w:space="0" w:color="auto"/>
              <w:bottom w:val="single" w:sz="4" w:space="0" w:color="auto"/>
              <w:right w:val="single" w:sz="4" w:space="0" w:color="auto"/>
            </w:tcBorders>
            <w:shd w:val="clear" w:color="auto" w:fill="37CDBF"/>
            <w:vAlign w:val="bottom"/>
          </w:tcPr>
          <w:p w14:paraId="5BC05546"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Long standing illness/health condition</w:t>
            </w:r>
          </w:p>
        </w:tc>
        <w:tc>
          <w:tcPr>
            <w:tcW w:w="850" w:type="dxa"/>
            <w:tcBorders>
              <w:top w:val="nil"/>
              <w:left w:val="nil"/>
              <w:bottom w:val="single" w:sz="4" w:space="0" w:color="auto"/>
              <w:right w:val="single" w:sz="4" w:space="0" w:color="auto"/>
            </w:tcBorders>
            <w:shd w:val="clear" w:color="auto" w:fill="auto"/>
            <w:noWrap/>
            <w:vAlign w:val="bottom"/>
          </w:tcPr>
          <w:p w14:paraId="7C944561" w14:textId="77777777" w:rsidR="001441E8" w:rsidRPr="008921ED" w:rsidRDefault="001441E8" w:rsidP="001441E8">
            <w:pPr>
              <w:jc w:val="center"/>
              <w:rPr>
                <w:rFonts w:cs="Arial"/>
                <w:color w:val="000000"/>
                <w:sz w:val="18"/>
                <w:szCs w:val="18"/>
              </w:rPr>
            </w:pPr>
            <w:r w:rsidRPr="008921ED">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tcPr>
          <w:p w14:paraId="5F368A1B"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4A5D0EFE" w14:textId="77777777"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6F14F04D" w14:textId="3081E49E"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1153A57F" w14:textId="3D475930"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5100C5CA" w14:textId="784B17A3" w:rsidR="001441E8" w:rsidRPr="008921ED" w:rsidRDefault="001E27D7"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25B0A941" w14:textId="77777777" w:rsidR="001441E8" w:rsidRPr="008921ED" w:rsidRDefault="001441E8" w:rsidP="001441E8">
            <w:pPr>
              <w:jc w:val="center"/>
              <w:rPr>
                <w:rFonts w:cs="Arial"/>
                <w:color w:val="000000"/>
                <w:sz w:val="18"/>
                <w:szCs w:val="18"/>
              </w:rPr>
            </w:pPr>
          </w:p>
        </w:tc>
        <w:tc>
          <w:tcPr>
            <w:tcW w:w="858" w:type="dxa"/>
            <w:tcBorders>
              <w:top w:val="nil"/>
              <w:left w:val="nil"/>
              <w:bottom w:val="single" w:sz="4" w:space="0" w:color="auto"/>
              <w:right w:val="single" w:sz="4" w:space="0" w:color="auto"/>
            </w:tcBorders>
            <w:shd w:val="clear" w:color="auto" w:fill="auto"/>
            <w:noWrap/>
            <w:vAlign w:val="bottom"/>
          </w:tcPr>
          <w:p w14:paraId="0559F869" w14:textId="6EC40B97"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85" w:type="dxa"/>
            <w:tcBorders>
              <w:top w:val="nil"/>
              <w:left w:val="nil"/>
              <w:bottom w:val="single" w:sz="4" w:space="0" w:color="auto"/>
              <w:right w:val="single" w:sz="4" w:space="0" w:color="auto"/>
            </w:tcBorders>
            <w:shd w:val="clear" w:color="auto" w:fill="auto"/>
            <w:noWrap/>
            <w:vAlign w:val="bottom"/>
          </w:tcPr>
          <w:p w14:paraId="679B86CB" w14:textId="77777777"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548F11DB" w14:textId="73D6C292" w:rsidR="001441E8" w:rsidRPr="008921ED" w:rsidRDefault="001441E8" w:rsidP="001441E8">
            <w:pPr>
              <w:jc w:val="center"/>
              <w:rPr>
                <w:rFonts w:cs="Arial"/>
                <w:color w:val="000000"/>
                <w:sz w:val="18"/>
                <w:szCs w:val="18"/>
              </w:rPr>
            </w:pPr>
          </w:p>
        </w:tc>
      </w:tr>
      <w:tr w:rsidR="001441E8" w:rsidRPr="00953F5E" w14:paraId="2D552C61" w14:textId="77777777" w:rsidTr="008921ED">
        <w:trPr>
          <w:trHeight w:val="300"/>
        </w:trPr>
        <w:tc>
          <w:tcPr>
            <w:tcW w:w="2127" w:type="dxa"/>
            <w:tcBorders>
              <w:top w:val="nil"/>
              <w:left w:val="single" w:sz="4" w:space="0" w:color="auto"/>
              <w:bottom w:val="single" w:sz="4" w:space="0" w:color="auto"/>
              <w:right w:val="single" w:sz="4" w:space="0" w:color="auto"/>
            </w:tcBorders>
            <w:shd w:val="clear" w:color="auto" w:fill="37CDBF"/>
            <w:vAlign w:val="bottom"/>
          </w:tcPr>
          <w:p w14:paraId="75F0A779"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Mental Health Condition</w:t>
            </w:r>
          </w:p>
        </w:tc>
        <w:tc>
          <w:tcPr>
            <w:tcW w:w="850" w:type="dxa"/>
            <w:tcBorders>
              <w:top w:val="nil"/>
              <w:left w:val="nil"/>
              <w:bottom w:val="single" w:sz="4" w:space="0" w:color="auto"/>
              <w:right w:val="single" w:sz="4" w:space="0" w:color="auto"/>
            </w:tcBorders>
            <w:shd w:val="clear" w:color="auto" w:fill="auto"/>
            <w:noWrap/>
            <w:vAlign w:val="bottom"/>
          </w:tcPr>
          <w:p w14:paraId="2C55BF73" w14:textId="77777777" w:rsidR="001441E8" w:rsidRPr="008921ED" w:rsidRDefault="001441E8" w:rsidP="001441E8">
            <w:pPr>
              <w:jc w:val="center"/>
              <w:rPr>
                <w:rFonts w:cs="Arial"/>
                <w:color w:val="000000"/>
                <w:sz w:val="18"/>
                <w:szCs w:val="18"/>
              </w:rPr>
            </w:pPr>
            <w:r w:rsidRPr="008921ED">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bottom"/>
          </w:tcPr>
          <w:p w14:paraId="709E673B"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07EB3514" w14:textId="77777777"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655FF071"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2C981763" w14:textId="64421CC9" w:rsidR="001441E8" w:rsidRPr="008921ED" w:rsidRDefault="001E27D7"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61C5FFDD" w14:textId="2DB24008"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03F5A565" w14:textId="45F9F469" w:rsidR="001441E8" w:rsidRPr="008921ED" w:rsidRDefault="001441E8" w:rsidP="001441E8">
            <w:pPr>
              <w:jc w:val="center"/>
              <w:rPr>
                <w:rFonts w:cs="Arial"/>
                <w:color w:val="000000"/>
                <w:sz w:val="18"/>
                <w:szCs w:val="18"/>
              </w:rPr>
            </w:pPr>
          </w:p>
        </w:tc>
        <w:tc>
          <w:tcPr>
            <w:tcW w:w="858" w:type="dxa"/>
            <w:tcBorders>
              <w:top w:val="nil"/>
              <w:left w:val="nil"/>
              <w:bottom w:val="single" w:sz="4" w:space="0" w:color="auto"/>
              <w:right w:val="single" w:sz="4" w:space="0" w:color="auto"/>
            </w:tcBorders>
            <w:shd w:val="clear" w:color="auto" w:fill="auto"/>
            <w:noWrap/>
            <w:vAlign w:val="bottom"/>
          </w:tcPr>
          <w:p w14:paraId="01D6BA95" w14:textId="4D86D50A" w:rsidR="001441E8" w:rsidRPr="008921ED" w:rsidRDefault="001441E8" w:rsidP="001441E8">
            <w:pPr>
              <w:jc w:val="center"/>
              <w:rPr>
                <w:rFonts w:cs="Arial"/>
                <w:color w:val="000000"/>
                <w:sz w:val="18"/>
                <w:szCs w:val="18"/>
              </w:rPr>
            </w:pPr>
          </w:p>
        </w:tc>
        <w:tc>
          <w:tcPr>
            <w:tcW w:w="985" w:type="dxa"/>
            <w:tcBorders>
              <w:top w:val="nil"/>
              <w:left w:val="nil"/>
              <w:bottom w:val="single" w:sz="4" w:space="0" w:color="auto"/>
              <w:right w:val="single" w:sz="4" w:space="0" w:color="auto"/>
            </w:tcBorders>
            <w:shd w:val="clear" w:color="auto" w:fill="auto"/>
            <w:noWrap/>
            <w:vAlign w:val="bottom"/>
          </w:tcPr>
          <w:p w14:paraId="25C0A406" w14:textId="621B671A"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6A612F01" w14:textId="77777777" w:rsidR="001441E8" w:rsidRPr="008921ED" w:rsidRDefault="001441E8" w:rsidP="001441E8">
            <w:pPr>
              <w:jc w:val="center"/>
              <w:rPr>
                <w:rFonts w:cs="Arial"/>
                <w:color w:val="000000"/>
                <w:sz w:val="18"/>
                <w:szCs w:val="18"/>
              </w:rPr>
            </w:pPr>
            <w:r w:rsidRPr="008921ED">
              <w:rPr>
                <w:rFonts w:cs="Arial"/>
                <w:color w:val="000000"/>
                <w:sz w:val="18"/>
                <w:szCs w:val="18"/>
              </w:rPr>
              <w:t>**</w:t>
            </w:r>
          </w:p>
        </w:tc>
      </w:tr>
      <w:tr w:rsidR="001441E8" w:rsidRPr="00953F5E" w14:paraId="129D830C" w14:textId="77777777" w:rsidTr="00271661">
        <w:trPr>
          <w:trHeight w:val="311"/>
        </w:trPr>
        <w:tc>
          <w:tcPr>
            <w:tcW w:w="2127" w:type="dxa"/>
            <w:tcBorders>
              <w:top w:val="nil"/>
              <w:left w:val="single" w:sz="4" w:space="0" w:color="auto"/>
              <w:bottom w:val="single" w:sz="4" w:space="0" w:color="auto"/>
              <w:right w:val="single" w:sz="4" w:space="0" w:color="auto"/>
            </w:tcBorders>
            <w:shd w:val="clear" w:color="auto" w:fill="37CDBF"/>
            <w:vAlign w:val="bottom"/>
          </w:tcPr>
          <w:p w14:paraId="3794581C"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Physical impairment/Mobility</w:t>
            </w:r>
          </w:p>
        </w:tc>
        <w:tc>
          <w:tcPr>
            <w:tcW w:w="850" w:type="dxa"/>
            <w:tcBorders>
              <w:top w:val="nil"/>
              <w:left w:val="nil"/>
              <w:bottom w:val="single" w:sz="4" w:space="0" w:color="auto"/>
              <w:right w:val="single" w:sz="4" w:space="0" w:color="auto"/>
            </w:tcBorders>
            <w:shd w:val="clear" w:color="auto" w:fill="auto"/>
            <w:noWrap/>
            <w:vAlign w:val="bottom"/>
          </w:tcPr>
          <w:p w14:paraId="5104FFF7" w14:textId="2EA42795" w:rsidR="001441E8" w:rsidRPr="008921ED" w:rsidRDefault="001441E8" w:rsidP="001441E8">
            <w:pPr>
              <w:jc w:val="center"/>
              <w:rPr>
                <w:rFonts w:cs="Arial"/>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bottom"/>
          </w:tcPr>
          <w:p w14:paraId="47DC7FBF"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711D9421" w14:textId="1A55ACC6"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6C8BCB6" w14:textId="77777777"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2DFC5C5F" w14:textId="63D1ECDD" w:rsidR="001441E8" w:rsidRPr="008921ED" w:rsidRDefault="001441E8" w:rsidP="001441E8">
            <w:pPr>
              <w:jc w:val="center"/>
              <w:rPr>
                <w:rFonts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bottom"/>
          </w:tcPr>
          <w:p w14:paraId="45708293" w14:textId="2ABC6FBA"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084E27FC" w14:textId="0778B853" w:rsidR="001441E8" w:rsidRPr="008921ED" w:rsidRDefault="001441E8" w:rsidP="001441E8">
            <w:pPr>
              <w:jc w:val="center"/>
              <w:rPr>
                <w:rFonts w:cs="Arial"/>
                <w:color w:val="000000"/>
                <w:sz w:val="18"/>
                <w:szCs w:val="18"/>
              </w:rPr>
            </w:pPr>
          </w:p>
        </w:tc>
        <w:tc>
          <w:tcPr>
            <w:tcW w:w="858" w:type="dxa"/>
            <w:tcBorders>
              <w:top w:val="nil"/>
              <w:left w:val="nil"/>
              <w:bottom w:val="single" w:sz="4" w:space="0" w:color="auto"/>
              <w:right w:val="single" w:sz="4" w:space="0" w:color="auto"/>
            </w:tcBorders>
            <w:shd w:val="clear" w:color="auto" w:fill="auto"/>
            <w:noWrap/>
            <w:vAlign w:val="bottom"/>
          </w:tcPr>
          <w:p w14:paraId="39609536" w14:textId="77777777" w:rsidR="001441E8" w:rsidRPr="008921ED" w:rsidRDefault="001441E8" w:rsidP="001441E8">
            <w:pPr>
              <w:jc w:val="center"/>
              <w:rPr>
                <w:rFonts w:cs="Arial"/>
                <w:color w:val="000000"/>
                <w:sz w:val="18"/>
                <w:szCs w:val="18"/>
              </w:rPr>
            </w:pPr>
          </w:p>
        </w:tc>
        <w:tc>
          <w:tcPr>
            <w:tcW w:w="985" w:type="dxa"/>
            <w:tcBorders>
              <w:top w:val="nil"/>
              <w:left w:val="nil"/>
              <w:bottom w:val="single" w:sz="4" w:space="0" w:color="auto"/>
              <w:right w:val="single" w:sz="4" w:space="0" w:color="auto"/>
            </w:tcBorders>
            <w:shd w:val="clear" w:color="auto" w:fill="auto"/>
            <w:noWrap/>
            <w:vAlign w:val="bottom"/>
          </w:tcPr>
          <w:p w14:paraId="494907F7" w14:textId="3D43FA0E" w:rsidR="001441E8" w:rsidRPr="008921ED" w:rsidRDefault="001441E8" w:rsidP="001441E8">
            <w:pPr>
              <w:jc w:val="center"/>
              <w:rPr>
                <w:rFonts w:cs="Arial"/>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bottom"/>
          </w:tcPr>
          <w:p w14:paraId="11C37649" w14:textId="77777777" w:rsidR="001441E8" w:rsidRPr="008921ED" w:rsidRDefault="001441E8" w:rsidP="001441E8">
            <w:pPr>
              <w:jc w:val="center"/>
              <w:rPr>
                <w:rFonts w:cs="Arial"/>
                <w:color w:val="000000"/>
                <w:sz w:val="18"/>
                <w:szCs w:val="18"/>
              </w:rPr>
            </w:pPr>
          </w:p>
        </w:tc>
      </w:tr>
      <w:tr w:rsidR="001441E8" w:rsidRPr="00953F5E" w14:paraId="5264F9E1" w14:textId="77777777" w:rsidTr="00271661">
        <w:trPr>
          <w:trHeight w:val="317"/>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3FB92380"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Social/Communication impairment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C93AB8F" w14:textId="47B5505E"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829606C" w14:textId="77777777"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664D00C" w14:textId="77777777"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48E3AC5" w14:textId="77777777"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716C4F" w14:textId="77534B94" w:rsidR="001441E8" w:rsidRPr="008921ED" w:rsidRDefault="001E27D7" w:rsidP="001441E8">
            <w:pPr>
              <w:jc w:val="center"/>
              <w:rPr>
                <w:rFonts w:cs="Arial"/>
                <w:color w:val="000000"/>
                <w:sz w:val="18"/>
                <w:szCs w:val="18"/>
              </w:rPr>
            </w:pPr>
            <w:r w:rsidRPr="008921ED">
              <w:rPr>
                <w:rFonts w:cs="Arial"/>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D54FD3F" w14:textId="33121042"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0843F1D" w14:textId="5187597C" w:rsidR="001441E8" w:rsidRPr="008921ED" w:rsidRDefault="001441E8" w:rsidP="001441E8">
            <w:pPr>
              <w:jc w:val="center"/>
              <w:rPr>
                <w:rFonts w:cs="Arial"/>
                <w:color w:val="000000"/>
                <w:sz w:val="18"/>
                <w:szCs w:val="18"/>
              </w:rPr>
            </w:pP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C7624A9" w14:textId="5EF57B93"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B693B3C" w14:textId="2CC73444"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F1276D1" w14:textId="5080D977" w:rsidR="001441E8" w:rsidRPr="008921ED" w:rsidRDefault="001441E8" w:rsidP="001441E8">
            <w:pPr>
              <w:jc w:val="center"/>
              <w:rPr>
                <w:rFonts w:cs="Arial"/>
                <w:color w:val="000000"/>
                <w:sz w:val="18"/>
                <w:szCs w:val="18"/>
              </w:rPr>
            </w:pPr>
          </w:p>
        </w:tc>
      </w:tr>
      <w:tr w:rsidR="001441E8" w:rsidRPr="0088284E" w14:paraId="3C4782E5" w14:textId="77777777" w:rsidTr="00271661">
        <w:trPr>
          <w:trHeight w:val="46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6D3114C"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Specific learning difference</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4B3AF1" w14:textId="64F74B8F" w:rsidR="001441E8" w:rsidRPr="008921ED" w:rsidRDefault="00BE6E5F" w:rsidP="001441E8">
            <w:pPr>
              <w:jc w:val="center"/>
              <w:rPr>
                <w:rFonts w:cs="Arial"/>
                <w:color w:val="000000"/>
                <w:sz w:val="18"/>
                <w:szCs w:val="18"/>
              </w:rPr>
            </w:pPr>
            <w:r w:rsidRPr="008921ED">
              <w:rPr>
                <w:rFonts w:cs="Arial"/>
                <w:color w:val="000000"/>
                <w:sz w:val="18"/>
                <w:szCs w:val="18"/>
              </w:rPr>
              <w:t>15 (-15)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3212171" w14:textId="145A4891"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90CC97D" w14:textId="7E3FAD25"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A9A874B" w14:textId="5089FFB8"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5451BA5" w14:textId="05BC1022"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74242C9" w14:textId="6688EE45"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08FB8C" w14:textId="292B1625" w:rsidR="001441E8" w:rsidRPr="008921ED" w:rsidRDefault="00BE6E5F" w:rsidP="001441E8">
            <w:pPr>
              <w:jc w:val="center"/>
              <w:rPr>
                <w:rFonts w:cs="Arial"/>
                <w:color w:val="000000"/>
                <w:sz w:val="18"/>
                <w:szCs w:val="18"/>
              </w:rPr>
            </w:pPr>
            <w:r w:rsidRPr="008921ED">
              <w:rPr>
                <w:rFonts w:cs="Arial"/>
                <w:color w:val="000000"/>
                <w:sz w:val="18"/>
                <w:szCs w:val="18"/>
              </w:rPr>
              <w:t>1</w:t>
            </w:r>
            <w:r w:rsidR="00292C3F" w:rsidRPr="008921ED">
              <w:rPr>
                <w:rFonts w:cs="Arial"/>
                <w:color w:val="000000"/>
                <w:sz w:val="18"/>
                <w:szCs w:val="18"/>
              </w:rPr>
              <w:t xml:space="preserve">0 </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17A72498" w14:textId="28076DAA" w:rsidR="001441E8" w:rsidRPr="008921ED" w:rsidRDefault="001441E8" w:rsidP="001441E8">
            <w:pPr>
              <w:jc w:val="center"/>
              <w:rPr>
                <w:rFonts w:cs="Arial"/>
                <w:color w:val="000000"/>
                <w:sz w:val="18"/>
                <w:szCs w:val="18"/>
              </w:rPr>
            </w:pP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0233A314" w14:textId="037687AF"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203F12A" w14:textId="4D562F82" w:rsidR="001441E8" w:rsidRPr="008921ED" w:rsidRDefault="00292C3F" w:rsidP="00292C3F">
            <w:pPr>
              <w:jc w:val="center"/>
              <w:rPr>
                <w:rFonts w:cs="Arial"/>
                <w:color w:val="000000"/>
                <w:sz w:val="18"/>
                <w:szCs w:val="18"/>
              </w:rPr>
            </w:pPr>
            <w:r w:rsidRPr="008921ED">
              <w:rPr>
                <w:rFonts w:cs="Arial"/>
                <w:color w:val="000000"/>
                <w:sz w:val="18"/>
                <w:szCs w:val="18"/>
              </w:rPr>
              <w:t xml:space="preserve">10 </w:t>
            </w:r>
          </w:p>
        </w:tc>
      </w:tr>
      <w:tr w:rsidR="001441E8" w:rsidRPr="0088284E" w14:paraId="44E6E8F4" w14:textId="77777777" w:rsidTr="00271661">
        <w:trPr>
          <w:trHeight w:val="414"/>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1E75633C"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Blind or serious visual impairment</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86CB8AF" w14:textId="764E34C2" w:rsidR="001441E8" w:rsidRPr="008921ED" w:rsidRDefault="00BE6E5F" w:rsidP="001441E8">
            <w:pPr>
              <w:spacing w:after="0" w:line="240" w:lineRule="auto"/>
              <w:jc w:val="center"/>
              <w:rPr>
                <w:rFonts w:eastAsia="Times New Roman" w:cs="Arial"/>
                <w:color w:val="000000"/>
                <w:sz w:val="18"/>
                <w:szCs w:val="18"/>
                <w:lang w:eastAsia="en-GB"/>
              </w:rPr>
            </w:pPr>
            <w:r w:rsidRPr="008921ED">
              <w:rPr>
                <w:rFonts w:eastAsia="Times New Roman" w:cs="Arial"/>
                <w:color w:val="000000"/>
                <w:sz w:val="18"/>
                <w:szCs w:val="18"/>
                <w:lang w:eastAsia="en-GB"/>
              </w:rPr>
              <w:t>**</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DF5DAC8" w14:textId="77777777"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D6EFE3" w14:textId="77777777"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FBDD15F" w14:textId="77777777"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1617BC" w14:textId="77777777"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A994244" w14:textId="236795FB" w:rsidR="001441E8" w:rsidRPr="008921ED" w:rsidRDefault="001441E8" w:rsidP="001441E8">
            <w:pPr>
              <w:jc w:val="center"/>
              <w:rPr>
                <w:rFonts w:cs="Arial"/>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49002AB" w14:textId="5B810249" w:rsidR="001441E8" w:rsidRPr="008921ED" w:rsidRDefault="001441E8" w:rsidP="001441E8">
            <w:pPr>
              <w:jc w:val="center"/>
              <w:rPr>
                <w:rFonts w:cs="Arial"/>
                <w:color w:val="000000"/>
                <w:sz w:val="18"/>
                <w:szCs w:val="18"/>
              </w:rPr>
            </w:pP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63C33D66" w14:textId="77777777" w:rsidR="001441E8" w:rsidRPr="008921ED" w:rsidRDefault="001441E8" w:rsidP="001441E8">
            <w:pPr>
              <w:jc w:val="center"/>
              <w:rPr>
                <w:rFonts w:cs="Arial"/>
                <w:color w:val="000000"/>
                <w:sz w:val="18"/>
                <w:szCs w:val="18"/>
              </w:rPr>
            </w:pP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541765BE" w14:textId="77777777" w:rsidR="001441E8" w:rsidRPr="008921ED" w:rsidRDefault="001441E8" w:rsidP="001441E8">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0A71540" w14:textId="50AABAE0" w:rsidR="001441E8" w:rsidRPr="008921ED" w:rsidRDefault="001441E8" w:rsidP="001441E8">
            <w:pPr>
              <w:jc w:val="center"/>
              <w:rPr>
                <w:rFonts w:cs="Arial"/>
                <w:color w:val="000000"/>
                <w:sz w:val="18"/>
                <w:szCs w:val="18"/>
              </w:rPr>
            </w:pPr>
          </w:p>
        </w:tc>
      </w:tr>
      <w:tr w:rsidR="001441E8" w:rsidRPr="0088284E" w14:paraId="44B40279" w14:textId="77777777" w:rsidTr="00271661">
        <w:trPr>
          <w:trHeight w:val="279"/>
        </w:trPr>
        <w:tc>
          <w:tcPr>
            <w:tcW w:w="2127" w:type="dxa"/>
            <w:tcBorders>
              <w:top w:val="single" w:sz="4" w:space="0" w:color="auto"/>
              <w:left w:val="single" w:sz="4" w:space="0" w:color="auto"/>
              <w:bottom w:val="single" w:sz="4" w:space="0" w:color="auto"/>
              <w:right w:val="single" w:sz="4" w:space="0" w:color="auto"/>
            </w:tcBorders>
            <w:shd w:val="clear" w:color="auto" w:fill="37CDBF"/>
            <w:vAlign w:val="bottom"/>
          </w:tcPr>
          <w:p w14:paraId="036B2DF7" w14:textId="77777777" w:rsidR="001441E8" w:rsidRPr="008921ED" w:rsidRDefault="001441E8" w:rsidP="001441E8">
            <w:pPr>
              <w:spacing w:after="0" w:line="240" w:lineRule="auto"/>
              <w:rPr>
                <w:rFonts w:eastAsia="Times New Roman" w:cs="Arial"/>
                <w:color w:val="000000"/>
                <w:sz w:val="18"/>
                <w:szCs w:val="18"/>
                <w:lang w:eastAsia="en-GB"/>
              </w:rPr>
            </w:pPr>
            <w:r w:rsidRPr="008921ED">
              <w:rPr>
                <w:rFonts w:eastAsia="Times New Roman" w:cs="Arial"/>
                <w:color w:val="000000"/>
                <w:sz w:val="18"/>
                <w:szCs w:val="18"/>
                <w:lang w:eastAsia="en-GB"/>
              </w:rPr>
              <w:t>No know disability</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1CF1B25" w14:textId="6DF90DD5" w:rsidR="001441E8" w:rsidRPr="008921ED" w:rsidRDefault="00BE6E5F" w:rsidP="001441E8">
            <w:pPr>
              <w:jc w:val="center"/>
              <w:rPr>
                <w:rFonts w:cs="Arial"/>
                <w:color w:val="000000"/>
                <w:sz w:val="18"/>
                <w:szCs w:val="18"/>
              </w:rPr>
            </w:pPr>
            <w:r w:rsidRPr="008921ED">
              <w:rPr>
                <w:rFonts w:cs="Arial"/>
                <w:color w:val="000000"/>
                <w:sz w:val="18"/>
                <w:szCs w:val="18"/>
              </w:rPr>
              <w:t>295 (+10)</w:t>
            </w:r>
            <w:r w:rsidR="00D26583" w:rsidRPr="008921ED">
              <w:rPr>
                <w:rFonts w:cs="Arial"/>
                <w:color w:val="000000"/>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151400B" w14:textId="236E1316" w:rsidR="001441E8" w:rsidRPr="008921ED" w:rsidRDefault="00D26583" w:rsidP="001441E8">
            <w:pPr>
              <w:jc w:val="center"/>
              <w:rPr>
                <w:rFonts w:cs="Arial"/>
                <w:color w:val="000000"/>
                <w:sz w:val="18"/>
                <w:szCs w:val="18"/>
              </w:rPr>
            </w:pPr>
            <w:r w:rsidRPr="008921ED">
              <w:rPr>
                <w:rFonts w:cs="Arial"/>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512CB86" w14:textId="6ED9C9A5" w:rsidR="001441E8" w:rsidRPr="008921ED" w:rsidRDefault="00BE6E5F" w:rsidP="001441E8">
            <w:pPr>
              <w:jc w:val="center"/>
              <w:rPr>
                <w:rFonts w:cs="Arial"/>
                <w:color w:val="000000"/>
                <w:sz w:val="18"/>
                <w:szCs w:val="18"/>
              </w:rPr>
            </w:pPr>
            <w:r w:rsidRPr="008921ED">
              <w:rPr>
                <w:rFonts w:cs="Arial"/>
                <w:color w:val="000000"/>
                <w:sz w:val="18"/>
                <w:szCs w:val="18"/>
              </w:rPr>
              <w:t>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D16B23E" w14:textId="747B4066" w:rsidR="001441E8" w:rsidRPr="008921ED" w:rsidRDefault="00BE6E5F" w:rsidP="001441E8">
            <w:pPr>
              <w:jc w:val="center"/>
              <w:rPr>
                <w:rFonts w:cs="Arial"/>
                <w:color w:val="000000"/>
                <w:sz w:val="18"/>
                <w:szCs w:val="18"/>
              </w:rPr>
            </w:pPr>
            <w:r w:rsidRPr="008921ED">
              <w:rPr>
                <w:rFonts w:cs="Arial"/>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C0B0D8" w14:textId="19AF2A58" w:rsidR="001441E8" w:rsidRPr="008921ED" w:rsidRDefault="001441E8" w:rsidP="001441E8">
            <w:pPr>
              <w:jc w:val="center"/>
              <w:rPr>
                <w:rFonts w:cs="Arial"/>
                <w:color w:val="000000"/>
                <w:sz w:val="18"/>
                <w:szCs w:val="18"/>
              </w:rPr>
            </w:pPr>
            <w:r w:rsidRPr="008921ED">
              <w:rPr>
                <w:rFonts w:cs="Arial"/>
                <w:color w:val="000000"/>
                <w:sz w:val="18"/>
                <w:szCs w:val="18"/>
              </w:rPr>
              <w:t>1</w:t>
            </w:r>
            <w:r w:rsidR="00D26583" w:rsidRPr="008921ED">
              <w:rPr>
                <w:rFonts w:cs="Arial"/>
                <w:color w:val="000000"/>
                <w:sz w:val="18"/>
                <w:szCs w:val="18"/>
              </w:rPr>
              <w:t>5</w:t>
            </w:r>
            <w:r w:rsidR="00BE6E5F" w:rsidRPr="008921ED">
              <w:rPr>
                <w:rFonts w:cs="Arial"/>
                <w:color w:val="000000"/>
                <w:sz w:val="18"/>
                <w:szCs w:val="18"/>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D4D0A6A" w14:textId="17ECD9A6" w:rsidR="001441E8" w:rsidRPr="008921ED" w:rsidRDefault="00BE6E5F" w:rsidP="001441E8">
            <w:pPr>
              <w:jc w:val="center"/>
              <w:rPr>
                <w:rFonts w:cs="Arial"/>
                <w:color w:val="000000"/>
                <w:sz w:val="18"/>
                <w:szCs w:val="18"/>
              </w:rPr>
            </w:pPr>
            <w:r w:rsidRPr="008921ED">
              <w:rPr>
                <w:rFonts w:cs="Arial"/>
                <w:color w:val="000000"/>
                <w:sz w:val="18"/>
                <w:szCs w:val="18"/>
              </w:rPr>
              <w:t>15 (-5)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9543F9" w14:textId="4D3D6080" w:rsidR="001441E8" w:rsidRPr="008921ED" w:rsidRDefault="00BE6E5F" w:rsidP="001441E8">
            <w:pPr>
              <w:jc w:val="center"/>
              <w:rPr>
                <w:rFonts w:cs="Arial"/>
                <w:color w:val="000000"/>
                <w:sz w:val="18"/>
                <w:szCs w:val="18"/>
              </w:rPr>
            </w:pPr>
            <w:r w:rsidRPr="008921ED">
              <w:rPr>
                <w:rFonts w:cs="Arial"/>
                <w:color w:val="000000"/>
                <w:sz w:val="18"/>
                <w:szCs w:val="18"/>
              </w:rPr>
              <w:t>70 (+10)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0C5D7B88" w14:textId="650FBE2A" w:rsidR="001441E8" w:rsidRPr="008921ED" w:rsidRDefault="00BE6E5F" w:rsidP="001441E8">
            <w:pPr>
              <w:jc w:val="center"/>
              <w:rPr>
                <w:rFonts w:cs="Arial"/>
                <w:color w:val="000000"/>
                <w:sz w:val="18"/>
                <w:szCs w:val="18"/>
              </w:rPr>
            </w:pPr>
            <w:r w:rsidRPr="008921ED">
              <w:rPr>
                <w:rFonts w:cs="Arial"/>
                <w:color w:val="000000"/>
                <w:sz w:val="18"/>
                <w:szCs w:val="18"/>
              </w:rPr>
              <w:t>10 (-5)</w:t>
            </w:r>
          </w:p>
        </w:tc>
        <w:tc>
          <w:tcPr>
            <w:tcW w:w="985" w:type="dxa"/>
            <w:tcBorders>
              <w:top w:val="single" w:sz="4" w:space="0" w:color="auto"/>
              <w:left w:val="nil"/>
              <w:bottom w:val="single" w:sz="4" w:space="0" w:color="auto"/>
              <w:right w:val="single" w:sz="4" w:space="0" w:color="auto"/>
            </w:tcBorders>
            <w:shd w:val="clear" w:color="auto" w:fill="auto"/>
            <w:noWrap/>
            <w:vAlign w:val="bottom"/>
          </w:tcPr>
          <w:p w14:paraId="7958BC3C" w14:textId="692D70B1" w:rsidR="001441E8" w:rsidRPr="008921ED" w:rsidRDefault="00BE6E5F" w:rsidP="001441E8">
            <w:pPr>
              <w:jc w:val="center"/>
              <w:rPr>
                <w:rFonts w:cs="Arial"/>
                <w:color w:val="000000"/>
                <w:sz w:val="18"/>
                <w:szCs w:val="18"/>
              </w:rPr>
            </w:pPr>
            <w:r w:rsidRPr="008921ED">
              <w:rPr>
                <w:rFonts w:cs="Arial"/>
                <w:color w:val="000000"/>
                <w:sz w:val="18"/>
                <w:szCs w:val="18"/>
              </w:rPr>
              <w:t>10 (+5)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C3A53F7" w14:textId="53FA823B" w:rsidR="001441E8" w:rsidRPr="008921ED" w:rsidRDefault="00BE6E5F" w:rsidP="001441E8">
            <w:pPr>
              <w:jc w:val="center"/>
              <w:rPr>
                <w:rFonts w:cs="Arial"/>
                <w:color w:val="000000"/>
                <w:sz w:val="18"/>
                <w:szCs w:val="18"/>
              </w:rPr>
            </w:pPr>
            <w:r w:rsidRPr="008921ED">
              <w:rPr>
                <w:rFonts w:cs="Arial"/>
                <w:color w:val="000000"/>
                <w:sz w:val="18"/>
                <w:szCs w:val="18"/>
              </w:rPr>
              <w:t>40 (-30)</w:t>
            </w:r>
          </w:p>
        </w:tc>
      </w:tr>
    </w:tbl>
    <w:p w14:paraId="61C65891" w14:textId="32B30E9C" w:rsidR="00B44831" w:rsidRPr="00271661" w:rsidRDefault="00E32586" w:rsidP="00271661">
      <w:pPr>
        <w:rPr>
          <w:rFonts w:cs="Arial"/>
          <w:i/>
          <w:sz w:val="18"/>
          <w:szCs w:val="18"/>
        </w:rPr>
      </w:pPr>
      <w:r w:rsidRPr="00271661">
        <w:rPr>
          <w:rFonts w:cs="Arial"/>
          <w:sz w:val="18"/>
          <w:szCs w:val="18"/>
        </w:rPr>
        <w:t xml:space="preserve">** </w:t>
      </w:r>
      <w:r w:rsidRPr="00271661">
        <w:rPr>
          <w:rFonts w:cs="Arial"/>
          <w:i/>
          <w:sz w:val="18"/>
          <w:szCs w:val="18"/>
        </w:rPr>
        <w:t>Written off after a lapse is where the student fails to engage after withdrawing and no information can be obtained from them (after several attempts to obtain such information) as to the reason they have withdrawn from study.</w:t>
      </w:r>
      <w:r w:rsidR="00271661" w:rsidRPr="00271661">
        <w:rPr>
          <w:rFonts w:cs="Arial"/>
          <w:i/>
          <w:sz w:val="18"/>
          <w:szCs w:val="18"/>
        </w:rPr>
        <w:t xml:space="preserve">  </w:t>
      </w:r>
      <w:r w:rsidR="00B44831" w:rsidRPr="00271661">
        <w:rPr>
          <w:rFonts w:cs="Arial"/>
          <w:i/>
          <w:sz w:val="18"/>
          <w:szCs w:val="18"/>
        </w:rPr>
        <w:t xml:space="preserve">** In order to comply with data protection legislation it has been necessary to replace numbers with asterisks.  </w:t>
      </w:r>
    </w:p>
    <w:p w14:paraId="515BCB98" w14:textId="159BD60A" w:rsidR="009A17CD" w:rsidRPr="005D54E6" w:rsidRDefault="009A17CD" w:rsidP="008B7B0A">
      <w:pPr>
        <w:pStyle w:val="Heading1"/>
        <w:rPr>
          <w:lang w:val="en-US"/>
        </w:rPr>
      </w:pPr>
      <w:bookmarkStart w:id="30" w:name="_Toc67923550"/>
      <w:r w:rsidRPr="005D54E6">
        <w:rPr>
          <w:lang w:val="en-US"/>
        </w:rPr>
        <w:lastRenderedPageBreak/>
        <w:t>STAFF DATA</w:t>
      </w:r>
      <w:bookmarkEnd w:id="30"/>
    </w:p>
    <w:p w14:paraId="0BE9C3BD" w14:textId="6A1E4B56" w:rsidR="0038116F" w:rsidRDefault="0038116F" w:rsidP="009D12BC">
      <w:pPr>
        <w:rPr>
          <w:rFonts w:cs="Arial"/>
        </w:rPr>
      </w:pPr>
    </w:p>
    <w:p w14:paraId="429ED69C" w14:textId="51028311" w:rsidR="0019017A" w:rsidRDefault="0019017A" w:rsidP="008B477E">
      <w:pPr>
        <w:ind w:left="-142"/>
        <w:rPr>
          <w:rFonts w:cs="Arial"/>
          <w:highlight w:val="yellow"/>
        </w:rPr>
      </w:pPr>
      <w:r>
        <w:rPr>
          <w:noProof/>
          <w:lang w:eastAsia="en-GB"/>
        </w:rPr>
        <w:drawing>
          <wp:inline distT="0" distB="0" distL="0" distR="0" wp14:anchorId="5D157B08" wp14:editId="686B0D59">
            <wp:extent cx="5731200" cy="2120400"/>
            <wp:effectExtent l="0" t="0" r="3175" b="0"/>
            <wp:docPr id="47" name="Picture 47" descr="A photograph of 4 student walking in a line down a corridor within the Plas Coch Campus, There are 2 female and 2 males, they are smiling and chatting whilst walking.  The title of the section, which is Staff data has been overtyped onto the image." title="A photograph of 4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oomfielda\AppData\Local\Microsoft\Windows\INetCache\Content.Word\What to expect 3 co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200" cy="2120400"/>
                    </a:xfrm>
                    <a:prstGeom prst="rect">
                      <a:avLst/>
                    </a:prstGeom>
                    <a:noFill/>
                    <a:ln>
                      <a:noFill/>
                    </a:ln>
                  </pic:spPr>
                </pic:pic>
              </a:graphicData>
            </a:graphic>
          </wp:inline>
        </w:drawing>
      </w:r>
    </w:p>
    <w:p w14:paraId="0F6DEAD1" w14:textId="3761EBC6" w:rsidR="008B477E" w:rsidRPr="0068272A" w:rsidRDefault="008B477E" w:rsidP="008B477E">
      <w:pPr>
        <w:ind w:left="-142"/>
        <w:rPr>
          <w:rFonts w:cs="Arial"/>
          <w:szCs w:val="24"/>
        </w:rPr>
      </w:pPr>
      <w:r w:rsidRPr="0068272A">
        <w:rPr>
          <w:rFonts w:cs="Arial"/>
          <w:szCs w:val="24"/>
        </w:rPr>
        <w:t xml:space="preserve">A break-down of employment information can be found within the remainder of this report, it should be noted that these figures do not include sessional and casual members of staff in line with HESA reporting requirements.  The following data was captured between the dates of </w:t>
      </w:r>
      <w:r w:rsidR="00455C1A" w:rsidRPr="0068272A">
        <w:rPr>
          <w:rFonts w:cs="Arial"/>
          <w:szCs w:val="24"/>
        </w:rPr>
        <w:t>1 August 201</w:t>
      </w:r>
      <w:r w:rsidR="00184801" w:rsidRPr="0068272A">
        <w:rPr>
          <w:rFonts w:cs="Arial"/>
          <w:szCs w:val="24"/>
        </w:rPr>
        <w:t>9 to 31 July 2020</w:t>
      </w:r>
      <w:r w:rsidR="00455C1A" w:rsidRPr="0068272A">
        <w:rPr>
          <w:rFonts w:cs="Arial"/>
          <w:szCs w:val="24"/>
        </w:rPr>
        <w:t>.</w:t>
      </w:r>
    </w:p>
    <w:p w14:paraId="5CC14242" w14:textId="3354B63C" w:rsidR="00B31D6E" w:rsidRPr="0068272A" w:rsidRDefault="000E454D" w:rsidP="008B7B0A">
      <w:pPr>
        <w:pStyle w:val="Heading2"/>
      </w:pPr>
      <w:bookmarkStart w:id="31" w:name="_Toc67923551"/>
      <w:r w:rsidRPr="0068272A">
        <w:t>GENDER</w:t>
      </w:r>
      <w:r w:rsidR="00D82F4A" w:rsidRPr="0068272A">
        <w:t xml:space="preserve"> - Staff</w:t>
      </w:r>
      <w:bookmarkEnd w:id="31"/>
    </w:p>
    <w:tbl>
      <w:tblPr>
        <w:tblStyle w:val="TableGrid"/>
        <w:tblW w:w="0" w:type="auto"/>
        <w:tblInd w:w="-147" w:type="dxa"/>
        <w:tblLook w:val="04A0" w:firstRow="1" w:lastRow="0" w:firstColumn="1" w:lastColumn="0" w:noHBand="0" w:noVBand="1"/>
        <w:tblCaption w:val="Staff Population by Gender"/>
        <w:tblDescription w:val="This table shows the gender of our staff population during academic year 2019-2020, column 1 shows the gender, column 2 shows the total numer of staff who identify as that gender and column 3 shows the percentage who identify as that gender."/>
      </w:tblPr>
      <w:tblGrid>
        <w:gridCol w:w="1276"/>
        <w:gridCol w:w="1418"/>
        <w:gridCol w:w="617"/>
      </w:tblGrid>
      <w:tr w:rsidR="000E454D" w:rsidRPr="00184801" w14:paraId="0C4E5041" w14:textId="77777777" w:rsidTr="00701D46">
        <w:trPr>
          <w:tblHeader/>
        </w:trPr>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7D17D76F" w14:textId="77777777" w:rsidR="000E454D" w:rsidRPr="0068272A" w:rsidRDefault="000E454D">
            <w:pPr>
              <w:jc w:val="center"/>
              <w:rPr>
                <w:rFonts w:cs="Arial"/>
                <w:b/>
                <w:szCs w:val="24"/>
              </w:rPr>
            </w:pPr>
            <w:r w:rsidRPr="0068272A">
              <w:rPr>
                <w:rFonts w:cs="Arial"/>
                <w:b/>
                <w:szCs w:val="24"/>
              </w:rPr>
              <w:t>Gender</w:t>
            </w:r>
          </w:p>
        </w:tc>
        <w:tc>
          <w:tcPr>
            <w:tcW w:w="1418" w:type="dxa"/>
            <w:tcBorders>
              <w:top w:val="single" w:sz="4" w:space="0" w:color="auto"/>
              <w:left w:val="single" w:sz="4" w:space="0" w:color="auto"/>
              <w:bottom w:val="single" w:sz="4" w:space="0" w:color="auto"/>
              <w:right w:val="single" w:sz="4" w:space="0" w:color="auto"/>
            </w:tcBorders>
            <w:shd w:val="clear" w:color="auto" w:fill="37CDBF"/>
            <w:hideMark/>
          </w:tcPr>
          <w:p w14:paraId="16B0A806" w14:textId="77777777" w:rsidR="000E454D" w:rsidRPr="0068272A" w:rsidRDefault="000E454D">
            <w:pPr>
              <w:jc w:val="center"/>
              <w:rPr>
                <w:rFonts w:cs="Arial"/>
                <w:b/>
                <w:szCs w:val="24"/>
              </w:rPr>
            </w:pPr>
            <w:r w:rsidRPr="0068272A">
              <w:rPr>
                <w:rFonts w:cs="Arial"/>
                <w:b/>
                <w:szCs w:val="24"/>
              </w:rPr>
              <w:t>Number of Staff</w:t>
            </w:r>
          </w:p>
        </w:tc>
        <w:tc>
          <w:tcPr>
            <w:tcW w:w="617" w:type="dxa"/>
            <w:tcBorders>
              <w:top w:val="single" w:sz="4" w:space="0" w:color="auto"/>
              <w:left w:val="single" w:sz="4" w:space="0" w:color="auto"/>
              <w:bottom w:val="single" w:sz="4" w:space="0" w:color="auto"/>
              <w:right w:val="single" w:sz="4" w:space="0" w:color="auto"/>
            </w:tcBorders>
            <w:shd w:val="clear" w:color="auto" w:fill="37CDBF"/>
            <w:hideMark/>
          </w:tcPr>
          <w:p w14:paraId="122ABAD6" w14:textId="77777777" w:rsidR="000E454D" w:rsidRPr="0068272A" w:rsidRDefault="000E454D">
            <w:pPr>
              <w:jc w:val="center"/>
              <w:rPr>
                <w:rFonts w:cs="Arial"/>
                <w:b/>
                <w:szCs w:val="24"/>
              </w:rPr>
            </w:pPr>
            <w:r w:rsidRPr="0068272A">
              <w:rPr>
                <w:rFonts w:cs="Arial"/>
                <w:b/>
                <w:szCs w:val="24"/>
              </w:rPr>
              <w:t>%</w:t>
            </w:r>
          </w:p>
        </w:tc>
      </w:tr>
      <w:tr w:rsidR="00541A43" w:rsidRPr="00184801" w14:paraId="71A974B2" w14:textId="77777777" w:rsidTr="00701D46">
        <w:tc>
          <w:tcPr>
            <w:tcW w:w="1276" w:type="dxa"/>
            <w:tcBorders>
              <w:top w:val="single" w:sz="4" w:space="0" w:color="auto"/>
              <w:left w:val="single" w:sz="4" w:space="0" w:color="auto"/>
              <w:bottom w:val="single" w:sz="4" w:space="0" w:color="auto"/>
              <w:right w:val="single" w:sz="4" w:space="0" w:color="auto"/>
            </w:tcBorders>
          </w:tcPr>
          <w:p w14:paraId="72E44030" w14:textId="3E3F32A2" w:rsidR="00541A43" w:rsidRPr="0068272A" w:rsidRDefault="00541A43" w:rsidP="00541A43">
            <w:pPr>
              <w:jc w:val="center"/>
              <w:rPr>
                <w:rFonts w:cs="Arial"/>
                <w:szCs w:val="24"/>
              </w:rPr>
            </w:pPr>
            <w:r w:rsidRPr="0068272A">
              <w:rPr>
                <w:rFonts w:cs="Arial"/>
                <w:szCs w:val="24"/>
              </w:rPr>
              <w:t>Female</w:t>
            </w:r>
          </w:p>
        </w:tc>
        <w:tc>
          <w:tcPr>
            <w:tcW w:w="1418" w:type="dxa"/>
            <w:tcBorders>
              <w:top w:val="single" w:sz="4" w:space="0" w:color="auto"/>
              <w:left w:val="single" w:sz="4" w:space="0" w:color="auto"/>
              <w:bottom w:val="single" w:sz="4" w:space="0" w:color="auto"/>
              <w:right w:val="single" w:sz="4" w:space="0" w:color="auto"/>
            </w:tcBorders>
          </w:tcPr>
          <w:p w14:paraId="397F7024" w14:textId="06193E9F" w:rsidR="00541A43" w:rsidRPr="0068272A" w:rsidRDefault="00184801" w:rsidP="00541A43">
            <w:pPr>
              <w:jc w:val="center"/>
              <w:rPr>
                <w:rFonts w:cs="Arial"/>
                <w:szCs w:val="24"/>
              </w:rPr>
            </w:pPr>
            <w:r w:rsidRPr="0068272A">
              <w:rPr>
                <w:rFonts w:cs="Arial"/>
                <w:szCs w:val="24"/>
              </w:rPr>
              <w:t>336(+2</w:t>
            </w:r>
            <w:r w:rsidR="00541A43" w:rsidRPr="0068272A">
              <w:rPr>
                <w:rFonts w:cs="Arial"/>
                <w:szCs w:val="24"/>
              </w:rPr>
              <w:t>)</w:t>
            </w:r>
          </w:p>
        </w:tc>
        <w:tc>
          <w:tcPr>
            <w:tcW w:w="617" w:type="dxa"/>
            <w:tcBorders>
              <w:top w:val="single" w:sz="4" w:space="0" w:color="auto"/>
              <w:left w:val="single" w:sz="4" w:space="0" w:color="auto"/>
              <w:bottom w:val="single" w:sz="4" w:space="0" w:color="auto"/>
              <w:right w:val="single" w:sz="4" w:space="0" w:color="auto"/>
            </w:tcBorders>
          </w:tcPr>
          <w:p w14:paraId="68FDF4E9" w14:textId="4D8515A6" w:rsidR="00541A43" w:rsidRPr="0068272A" w:rsidRDefault="00541A43" w:rsidP="00541A43">
            <w:pPr>
              <w:jc w:val="center"/>
              <w:rPr>
                <w:rFonts w:cs="Arial"/>
                <w:szCs w:val="24"/>
              </w:rPr>
            </w:pPr>
            <w:r w:rsidRPr="0068272A">
              <w:rPr>
                <w:rFonts w:cs="Arial"/>
                <w:szCs w:val="24"/>
              </w:rPr>
              <w:t>61</w:t>
            </w:r>
          </w:p>
        </w:tc>
      </w:tr>
      <w:tr w:rsidR="00541A43" w:rsidRPr="00184801" w14:paraId="0BF2CE2E" w14:textId="77777777" w:rsidTr="00701D46">
        <w:tc>
          <w:tcPr>
            <w:tcW w:w="1276" w:type="dxa"/>
            <w:tcBorders>
              <w:top w:val="single" w:sz="4" w:space="0" w:color="auto"/>
              <w:left w:val="single" w:sz="4" w:space="0" w:color="auto"/>
              <w:bottom w:val="single" w:sz="4" w:space="0" w:color="auto"/>
              <w:right w:val="single" w:sz="4" w:space="0" w:color="auto"/>
            </w:tcBorders>
            <w:hideMark/>
          </w:tcPr>
          <w:p w14:paraId="33697D0B" w14:textId="77777777" w:rsidR="00541A43" w:rsidRPr="0068272A" w:rsidRDefault="00541A43" w:rsidP="00541A43">
            <w:pPr>
              <w:jc w:val="center"/>
              <w:rPr>
                <w:rFonts w:cs="Arial"/>
                <w:szCs w:val="24"/>
              </w:rPr>
            </w:pPr>
            <w:r w:rsidRPr="0068272A">
              <w:rPr>
                <w:rFonts w:cs="Arial"/>
                <w:szCs w:val="24"/>
              </w:rPr>
              <w:t>Male</w:t>
            </w:r>
          </w:p>
        </w:tc>
        <w:tc>
          <w:tcPr>
            <w:tcW w:w="1418" w:type="dxa"/>
            <w:tcBorders>
              <w:top w:val="single" w:sz="4" w:space="0" w:color="auto"/>
              <w:left w:val="single" w:sz="4" w:space="0" w:color="auto"/>
              <w:bottom w:val="single" w:sz="4" w:space="0" w:color="auto"/>
              <w:right w:val="single" w:sz="4" w:space="0" w:color="auto"/>
            </w:tcBorders>
          </w:tcPr>
          <w:p w14:paraId="70EEE802" w14:textId="33C7CF51" w:rsidR="00541A43" w:rsidRPr="0068272A" w:rsidRDefault="00184801" w:rsidP="00541A43">
            <w:pPr>
              <w:jc w:val="center"/>
              <w:rPr>
                <w:rFonts w:cs="Arial"/>
                <w:szCs w:val="24"/>
              </w:rPr>
            </w:pPr>
            <w:r w:rsidRPr="0068272A">
              <w:rPr>
                <w:rFonts w:cs="Arial"/>
                <w:szCs w:val="24"/>
              </w:rPr>
              <w:t>213 (=</w:t>
            </w:r>
            <w:r w:rsidR="00541A43" w:rsidRPr="0068272A">
              <w:rPr>
                <w:rFonts w:cs="Arial"/>
                <w:szCs w:val="24"/>
              </w:rPr>
              <w:t>)</w:t>
            </w:r>
          </w:p>
        </w:tc>
        <w:tc>
          <w:tcPr>
            <w:tcW w:w="617" w:type="dxa"/>
            <w:tcBorders>
              <w:top w:val="single" w:sz="4" w:space="0" w:color="auto"/>
              <w:left w:val="single" w:sz="4" w:space="0" w:color="auto"/>
              <w:bottom w:val="single" w:sz="4" w:space="0" w:color="auto"/>
              <w:right w:val="single" w:sz="4" w:space="0" w:color="auto"/>
            </w:tcBorders>
          </w:tcPr>
          <w:p w14:paraId="18478CD7" w14:textId="02FD3DFD" w:rsidR="00541A43" w:rsidRPr="0068272A" w:rsidRDefault="00541A43" w:rsidP="00541A43">
            <w:pPr>
              <w:jc w:val="center"/>
              <w:rPr>
                <w:rFonts w:cs="Arial"/>
                <w:szCs w:val="24"/>
              </w:rPr>
            </w:pPr>
            <w:r w:rsidRPr="0068272A">
              <w:rPr>
                <w:rFonts w:cs="Arial"/>
                <w:szCs w:val="24"/>
              </w:rPr>
              <w:t>39</w:t>
            </w:r>
          </w:p>
        </w:tc>
      </w:tr>
      <w:tr w:rsidR="00541A43" w:rsidRPr="00184801" w14:paraId="6042423F" w14:textId="77777777" w:rsidTr="00701D46">
        <w:tc>
          <w:tcPr>
            <w:tcW w:w="1276" w:type="dxa"/>
            <w:tcBorders>
              <w:top w:val="single" w:sz="4" w:space="0" w:color="auto"/>
              <w:left w:val="single" w:sz="4" w:space="0" w:color="auto"/>
              <w:bottom w:val="single" w:sz="4" w:space="0" w:color="auto"/>
              <w:right w:val="single" w:sz="4" w:space="0" w:color="auto"/>
            </w:tcBorders>
            <w:shd w:val="clear" w:color="auto" w:fill="37CDBF"/>
            <w:hideMark/>
          </w:tcPr>
          <w:p w14:paraId="05638F9B" w14:textId="77777777" w:rsidR="00541A43" w:rsidRPr="0068272A" w:rsidRDefault="00541A43" w:rsidP="00541A43">
            <w:pPr>
              <w:jc w:val="center"/>
              <w:rPr>
                <w:rFonts w:cs="Arial"/>
                <w:b/>
                <w:szCs w:val="24"/>
              </w:rPr>
            </w:pPr>
            <w:r w:rsidRPr="0068272A">
              <w:rPr>
                <w:rFonts w:cs="Arial"/>
                <w:b/>
                <w:szCs w:val="24"/>
              </w:rPr>
              <w:t>Total</w:t>
            </w:r>
          </w:p>
        </w:tc>
        <w:tc>
          <w:tcPr>
            <w:tcW w:w="1418" w:type="dxa"/>
            <w:tcBorders>
              <w:top w:val="single" w:sz="4" w:space="0" w:color="auto"/>
              <w:left w:val="single" w:sz="4" w:space="0" w:color="auto"/>
              <w:bottom w:val="single" w:sz="4" w:space="0" w:color="auto"/>
              <w:right w:val="single" w:sz="4" w:space="0" w:color="auto"/>
            </w:tcBorders>
            <w:shd w:val="clear" w:color="auto" w:fill="37CDBF"/>
          </w:tcPr>
          <w:p w14:paraId="5788F397" w14:textId="72015195" w:rsidR="00541A43" w:rsidRPr="0068272A" w:rsidRDefault="00541A43" w:rsidP="00184801">
            <w:pPr>
              <w:jc w:val="center"/>
              <w:rPr>
                <w:rFonts w:cs="Arial"/>
                <w:b/>
                <w:szCs w:val="24"/>
              </w:rPr>
            </w:pPr>
            <w:r w:rsidRPr="0068272A">
              <w:rPr>
                <w:rFonts w:cs="Arial"/>
                <w:b/>
                <w:szCs w:val="24"/>
              </w:rPr>
              <w:t>54</w:t>
            </w:r>
            <w:r w:rsidR="00184801" w:rsidRPr="0068272A">
              <w:rPr>
                <w:rFonts w:cs="Arial"/>
                <w:b/>
                <w:szCs w:val="24"/>
              </w:rPr>
              <w:t>9</w:t>
            </w:r>
            <w:r w:rsidRPr="0068272A">
              <w:rPr>
                <w:rFonts w:cs="Arial"/>
                <w:b/>
                <w:szCs w:val="24"/>
              </w:rPr>
              <w:t xml:space="preserve"> (</w:t>
            </w:r>
            <w:r w:rsidR="00184801" w:rsidRPr="0068272A">
              <w:rPr>
                <w:rFonts w:cs="Arial"/>
                <w:b/>
                <w:szCs w:val="24"/>
              </w:rPr>
              <w:t>+2</w:t>
            </w:r>
            <w:r w:rsidRPr="0068272A">
              <w:rPr>
                <w:rFonts w:cs="Arial"/>
                <w:b/>
                <w:szCs w:val="24"/>
              </w:rPr>
              <w:t>)</w:t>
            </w:r>
          </w:p>
        </w:tc>
        <w:tc>
          <w:tcPr>
            <w:tcW w:w="617" w:type="dxa"/>
            <w:tcBorders>
              <w:top w:val="single" w:sz="4" w:space="0" w:color="auto"/>
              <w:left w:val="single" w:sz="4" w:space="0" w:color="auto"/>
              <w:bottom w:val="single" w:sz="4" w:space="0" w:color="auto"/>
              <w:right w:val="single" w:sz="4" w:space="0" w:color="auto"/>
            </w:tcBorders>
            <w:shd w:val="clear" w:color="auto" w:fill="37CDBF"/>
          </w:tcPr>
          <w:p w14:paraId="3BF5D03B" w14:textId="77777777" w:rsidR="00541A43" w:rsidRPr="0068272A" w:rsidRDefault="00541A43" w:rsidP="00541A43">
            <w:pPr>
              <w:jc w:val="center"/>
              <w:rPr>
                <w:rFonts w:cs="Arial"/>
                <w:b/>
                <w:szCs w:val="24"/>
              </w:rPr>
            </w:pPr>
            <w:r w:rsidRPr="0068272A">
              <w:rPr>
                <w:rFonts w:cs="Arial"/>
                <w:b/>
                <w:szCs w:val="24"/>
              </w:rPr>
              <w:t>100</w:t>
            </w:r>
          </w:p>
        </w:tc>
      </w:tr>
    </w:tbl>
    <w:p w14:paraId="7ED7DB69" w14:textId="177004B3" w:rsidR="003E287E" w:rsidRDefault="00184801" w:rsidP="0068272A">
      <w:pPr>
        <w:ind w:left="-142"/>
        <w:jc w:val="both"/>
        <w:rPr>
          <w:rFonts w:cs="Arial"/>
          <w:szCs w:val="24"/>
        </w:rPr>
      </w:pPr>
      <w:r w:rsidRPr="0068272A">
        <w:rPr>
          <w:rFonts w:cs="Arial"/>
          <w:szCs w:val="24"/>
        </w:rPr>
        <w:t>The data reflects an increase in 2</w:t>
      </w:r>
      <w:r w:rsidR="00396E65" w:rsidRPr="0068272A">
        <w:rPr>
          <w:rFonts w:cs="Arial"/>
          <w:szCs w:val="24"/>
        </w:rPr>
        <w:t xml:space="preserve"> permanent members of </w:t>
      </w:r>
      <w:r w:rsidRPr="0068272A">
        <w:rPr>
          <w:rFonts w:cs="Arial"/>
          <w:szCs w:val="24"/>
        </w:rPr>
        <w:t>fe</w:t>
      </w:r>
      <w:r w:rsidR="003F2A11" w:rsidRPr="0068272A">
        <w:rPr>
          <w:rFonts w:cs="Arial"/>
          <w:szCs w:val="24"/>
        </w:rPr>
        <w:t xml:space="preserve">male staff </w:t>
      </w:r>
      <w:r w:rsidRPr="0068272A">
        <w:rPr>
          <w:rFonts w:cs="Arial"/>
          <w:szCs w:val="24"/>
        </w:rPr>
        <w:t>compared to the</w:t>
      </w:r>
      <w:r w:rsidR="00396E65" w:rsidRPr="0068272A">
        <w:rPr>
          <w:rFonts w:cs="Arial"/>
          <w:szCs w:val="24"/>
        </w:rPr>
        <w:t xml:space="preserve"> previous year</w:t>
      </w:r>
      <w:r w:rsidRPr="0068272A">
        <w:rPr>
          <w:rFonts w:cs="Arial"/>
          <w:szCs w:val="24"/>
        </w:rPr>
        <w:t>.</w:t>
      </w:r>
    </w:p>
    <w:p w14:paraId="3A09449B" w14:textId="3767E0FA" w:rsidR="008B477E" w:rsidRDefault="00EA24E6" w:rsidP="0068272A">
      <w:pPr>
        <w:ind w:left="-142"/>
        <w:jc w:val="both"/>
        <w:rPr>
          <w:rFonts w:cs="Arial"/>
          <w:szCs w:val="24"/>
        </w:rPr>
      </w:pPr>
      <w:r>
        <w:rPr>
          <w:rFonts w:cs="Arial"/>
          <w:szCs w:val="24"/>
        </w:rPr>
        <w:t xml:space="preserve">Women remain underrepresented amongst academic staff, staff in STEM subject areas and in senior management roles across UK HEI’s.  61% of the workforce at WGU are female, which is higher than the UK national average, with 54% of staff working in UK HEI’s being female. </w:t>
      </w:r>
      <w:r w:rsidR="00396E65" w:rsidRPr="0068272A">
        <w:rPr>
          <w:rFonts w:cs="Arial"/>
          <w:szCs w:val="24"/>
        </w:rPr>
        <w:t>Data relating to staff and role categories can be found below</w:t>
      </w:r>
      <w:r w:rsidR="003F2A11" w:rsidRPr="0068272A">
        <w:rPr>
          <w:rFonts w:cs="Arial"/>
          <w:szCs w:val="24"/>
        </w:rPr>
        <w:t>.</w:t>
      </w:r>
    </w:p>
    <w:p w14:paraId="1099B2B9" w14:textId="119F54AC" w:rsidR="00921D74" w:rsidRPr="0068272A" w:rsidRDefault="00470EF0" w:rsidP="00470EF0">
      <w:pPr>
        <w:ind w:left="-142"/>
        <w:rPr>
          <w:rFonts w:cs="Arial"/>
          <w:b/>
          <w:sz w:val="28"/>
          <w:szCs w:val="28"/>
        </w:rPr>
      </w:pPr>
      <w:r w:rsidRPr="0068272A">
        <w:rPr>
          <w:rFonts w:cs="Arial"/>
          <w:noProof/>
          <w:sz w:val="28"/>
          <w:szCs w:val="28"/>
          <w:lang w:eastAsia="en-GB"/>
        </w:rPr>
        <mc:AlternateContent>
          <mc:Choice Requires="wps">
            <w:drawing>
              <wp:inline distT="0" distB="0" distL="0" distR="0" wp14:anchorId="21190DF7" wp14:editId="5AB29312">
                <wp:extent cx="7115175" cy="1266825"/>
                <wp:effectExtent l="0" t="0" r="9525"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266825"/>
                        </a:xfrm>
                        <a:prstGeom prst="rect">
                          <a:avLst/>
                        </a:prstGeom>
                        <a:solidFill>
                          <a:srgbClr val="FFFFFF"/>
                        </a:solidFill>
                        <a:ln w="9525">
                          <a:noFill/>
                          <a:miter lim="800000"/>
                          <a:headEnd/>
                          <a:tailEnd/>
                        </a:ln>
                      </wps:spPr>
                      <wps:txbx>
                        <w:txbxContent>
                          <w:tbl>
                            <w:tblPr>
                              <w:tblW w:w="9033" w:type="dxa"/>
                              <w:tblInd w:w="846" w:type="dxa"/>
                              <w:tblLook w:val="04A0" w:firstRow="1" w:lastRow="0" w:firstColumn="1" w:lastColumn="0" w:noHBand="0" w:noVBand="1"/>
                            </w:tblPr>
                            <w:tblGrid>
                              <w:gridCol w:w="1794"/>
                              <w:gridCol w:w="1466"/>
                              <w:gridCol w:w="1276"/>
                              <w:gridCol w:w="1417"/>
                              <w:gridCol w:w="805"/>
                              <w:gridCol w:w="1352"/>
                              <w:gridCol w:w="923"/>
                            </w:tblGrid>
                            <w:tr w:rsidR="00271661" w:rsidRPr="00921D74" w14:paraId="2584C66D" w14:textId="77777777" w:rsidTr="00BC5A8A">
                              <w:trPr>
                                <w:trHeight w:val="300"/>
                              </w:trPr>
                              <w:tc>
                                <w:tcPr>
                                  <w:tcW w:w="1794" w:type="dxa"/>
                                  <w:tcBorders>
                                    <w:top w:val="single" w:sz="4" w:space="0" w:color="auto"/>
                                    <w:left w:val="single" w:sz="4" w:space="0" w:color="auto"/>
                                    <w:bottom w:val="single" w:sz="4" w:space="0" w:color="auto"/>
                                    <w:right w:val="single" w:sz="4" w:space="0" w:color="auto"/>
                                  </w:tcBorders>
                                  <w:shd w:val="clear" w:color="auto" w:fill="37CDBF"/>
                                  <w:noWrap/>
                                  <w:vAlign w:val="bottom"/>
                                  <w:hideMark/>
                                </w:tcPr>
                                <w:p w14:paraId="240C7A93"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Gender</w:t>
                                  </w:r>
                                </w:p>
                              </w:tc>
                              <w:tc>
                                <w:tcPr>
                                  <w:tcW w:w="4159" w:type="dxa"/>
                                  <w:gridSpan w:val="3"/>
                                  <w:tcBorders>
                                    <w:top w:val="single" w:sz="4" w:space="0" w:color="auto"/>
                                    <w:left w:val="nil"/>
                                    <w:bottom w:val="single" w:sz="4" w:space="0" w:color="auto"/>
                                    <w:right w:val="single" w:sz="4" w:space="0" w:color="auto"/>
                                  </w:tcBorders>
                                  <w:shd w:val="clear" w:color="auto" w:fill="37CDBF"/>
                                  <w:noWrap/>
                                  <w:vAlign w:val="bottom"/>
                                  <w:hideMark/>
                                </w:tcPr>
                                <w:p w14:paraId="0DC72DDA"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No of Staff</w:t>
                                  </w:r>
                                </w:p>
                              </w:tc>
                              <w:tc>
                                <w:tcPr>
                                  <w:tcW w:w="3080" w:type="dxa"/>
                                  <w:gridSpan w:val="3"/>
                                  <w:tcBorders>
                                    <w:top w:val="single" w:sz="4" w:space="0" w:color="auto"/>
                                    <w:left w:val="nil"/>
                                    <w:bottom w:val="single" w:sz="4" w:space="0" w:color="auto"/>
                                    <w:right w:val="single" w:sz="4" w:space="0" w:color="auto"/>
                                  </w:tcBorders>
                                  <w:shd w:val="clear" w:color="auto" w:fill="37CDBF"/>
                                  <w:noWrap/>
                                  <w:vAlign w:val="bottom"/>
                                  <w:hideMark/>
                                </w:tcPr>
                                <w:p w14:paraId="2D36AC82"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w:t>
                                  </w:r>
                                </w:p>
                              </w:tc>
                            </w:tr>
                            <w:tr w:rsidR="00271661" w:rsidRPr="00921D74" w14:paraId="20613B1A" w14:textId="77777777" w:rsidTr="00BC5A8A">
                              <w:trPr>
                                <w:trHeight w:val="300"/>
                              </w:trPr>
                              <w:tc>
                                <w:tcPr>
                                  <w:tcW w:w="1794" w:type="dxa"/>
                                  <w:tcBorders>
                                    <w:top w:val="nil"/>
                                    <w:left w:val="single" w:sz="4" w:space="0" w:color="auto"/>
                                    <w:bottom w:val="single" w:sz="4" w:space="0" w:color="auto"/>
                                    <w:right w:val="single" w:sz="4" w:space="0" w:color="auto"/>
                                  </w:tcBorders>
                                  <w:shd w:val="clear" w:color="auto" w:fill="37CDBF"/>
                                  <w:noWrap/>
                                  <w:vAlign w:val="bottom"/>
                                  <w:hideMark/>
                                </w:tcPr>
                                <w:p w14:paraId="71BD1D36"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Staff Category</w:t>
                                  </w:r>
                                </w:p>
                              </w:tc>
                              <w:tc>
                                <w:tcPr>
                                  <w:tcW w:w="1466" w:type="dxa"/>
                                  <w:tcBorders>
                                    <w:top w:val="nil"/>
                                    <w:left w:val="nil"/>
                                    <w:bottom w:val="single" w:sz="4" w:space="0" w:color="auto"/>
                                    <w:right w:val="single" w:sz="4" w:space="0" w:color="auto"/>
                                  </w:tcBorders>
                                  <w:shd w:val="clear" w:color="auto" w:fill="37CDBF"/>
                                  <w:noWrap/>
                                  <w:vAlign w:val="bottom"/>
                                  <w:hideMark/>
                                </w:tcPr>
                                <w:p w14:paraId="7F1683BE"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Male</w:t>
                                  </w:r>
                                </w:p>
                              </w:tc>
                              <w:tc>
                                <w:tcPr>
                                  <w:tcW w:w="1276" w:type="dxa"/>
                                  <w:tcBorders>
                                    <w:top w:val="nil"/>
                                    <w:left w:val="nil"/>
                                    <w:bottom w:val="single" w:sz="4" w:space="0" w:color="auto"/>
                                    <w:right w:val="single" w:sz="4" w:space="0" w:color="auto"/>
                                  </w:tcBorders>
                                  <w:shd w:val="clear" w:color="auto" w:fill="37CDBF"/>
                                  <w:noWrap/>
                                  <w:vAlign w:val="bottom"/>
                                  <w:hideMark/>
                                </w:tcPr>
                                <w:p w14:paraId="1DC91C37"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Female</w:t>
                                  </w:r>
                                </w:p>
                              </w:tc>
                              <w:tc>
                                <w:tcPr>
                                  <w:tcW w:w="1417" w:type="dxa"/>
                                  <w:tcBorders>
                                    <w:top w:val="nil"/>
                                    <w:left w:val="nil"/>
                                    <w:bottom w:val="single" w:sz="4" w:space="0" w:color="auto"/>
                                    <w:right w:val="single" w:sz="4" w:space="0" w:color="auto"/>
                                  </w:tcBorders>
                                  <w:shd w:val="clear" w:color="auto" w:fill="37CDBF"/>
                                  <w:noWrap/>
                                  <w:vAlign w:val="bottom"/>
                                  <w:hideMark/>
                                </w:tcPr>
                                <w:p w14:paraId="474C3E20" w14:textId="77777777" w:rsidR="00271661" w:rsidRPr="0068272A" w:rsidRDefault="00271661" w:rsidP="00C61DF6">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Total</w:t>
                                  </w:r>
                                </w:p>
                              </w:tc>
                              <w:tc>
                                <w:tcPr>
                                  <w:tcW w:w="805" w:type="dxa"/>
                                  <w:tcBorders>
                                    <w:top w:val="nil"/>
                                    <w:left w:val="nil"/>
                                    <w:bottom w:val="single" w:sz="4" w:space="0" w:color="auto"/>
                                    <w:right w:val="single" w:sz="4" w:space="0" w:color="auto"/>
                                  </w:tcBorders>
                                  <w:shd w:val="clear" w:color="auto" w:fill="37CDBF"/>
                                  <w:noWrap/>
                                  <w:vAlign w:val="bottom"/>
                                  <w:hideMark/>
                                </w:tcPr>
                                <w:p w14:paraId="52F82ACA"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Male</w:t>
                                  </w:r>
                                </w:p>
                              </w:tc>
                              <w:tc>
                                <w:tcPr>
                                  <w:tcW w:w="1352" w:type="dxa"/>
                                  <w:tcBorders>
                                    <w:top w:val="nil"/>
                                    <w:left w:val="nil"/>
                                    <w:bottom w:val="single" w:sz="4" w:space="0" w:color="auto"/>
                                    <w:right w:val="single" w:sz="4" w:space="0" w:color="auto"/>
                                  </w:tcBorders>
                                  <w:shd w:val="clear" w:color="auto" w:fill="37CDBF"/>
                                  <w:noWrap/>
                                  <w:vAlign w:val="bottom"/>
                                  <w:hideMark/>
                                </w:tcPr>
                                <w:p w14:paraId="158E6712"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Female</w:t>
                                  </w:r>
                                </w:p>
                              </w:tc>
                              <w:tc>
                                <w:tcPr>
                                  <w:tcW w:w="923" w:type="dxa"/>
                                  <w:tcBorders>
                                    <w:top w:val="nil"/>
                                    <w:left w:val="nil"/>
                                    <w:bottom w:val="single" w:sz="4" w:space="0" w:color="auto"/>
                                    <w:right w:val="single" w:sz="4" w:space="0" w:color="auto"/>
                                  </w:tcBorders>
                                  <w:shd w:val="clear" w:color="auto" w:fill="37CDBF"/>
                                  <w:noWrap/>
                                  <w:vAlign w:val="bottom"/>
                                  <w:hideMark/>
                                </w:tcPr>
                                <w:p w14:paraId="1314CF4B"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 xml:space="preserve"> Total</w:t>
                                  </w:r>
                                </w:p>
                              </w:tc>
                            </w:tr>
                            <w:tr w:rsidR="00271661" w:rsidRPr="00921D74" w14:paraId="481BB4E6" w14:textId="77777777" w:rsidTr="00413347">
                              <w:trPr>
                                <w:trHeight w:val="300"/>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4D251987" w14:textId="77777777" w:rsidR="00271661" w:rsidRPr="0068272A" w:rsidRDefault="00271661" w:rsidP="00921D74">
                                  <w:pPr>
                                    <w:spacing w:after="0" w:line="240" w:lineRule="auto"/>
                                    <w:rPr>
                                      <w:rFonts w:eastAsia="Times New Roman" w:cs="Arial"/>
                                      <w:color w:val="000000"/>
                                      <w:szCs w:val="24"/>
                                      <w:lang w:eastAsia="en-GB"/>
                                    </w:rPr>
                                  </w:pPr>
                                  <w:r w:rsidRPr="0068272A">
                                    <w:rPr>
                                      <w:rFonts w:eastAsia="Times New Roman" w:cs="Arial"/>
                                      <w:color w:val="000000"/>
                                      <w:szCs w:val="24"/>
                                      <w:lang w:eastAsia="en-GB"/>
                                    </w:rPr>
                                    <w:t>Academic</w:t>
                                  </w:r>
                                </w:p>
                              </w:tc>
                              <w:tc>
                                <w:tcPr>
                                  <w:tcW w:w="1466" w:type="dxa"/>
                                  <w:tcBorders>
                                    <w:top w:val="nil"/>
                                    <w:left w:val="nil"/>
                                    <w:bottom w:val="single" w:sz="4" w:space="0" w:color="auto"/>
                                    <w:right w:val="single" w:sz="4" w:space="0" w:color="auto"/>
                                  </w:tcBorders>
                                  <w:shd w:val="clear" w:color="auto" w:fill="auto"/>
                                  <w:noWrap/>
                                  <w:vAlign w:val="bottom"/>
                                </w:tcPr>
                                <w:p w14:paraId="23513C04" w14:textId="129ABAD0"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86 (-8)</w:t>
                                  </w:r>
                                </w:p>
                              </w:tc>
                              <w:tc>
                                <w:tcPr>
                                  <w:tcW w:w="1276" w:type="dxa"/>
                                  <w:tcBorders>
                                    <w:top w:val="nil"/>
                                    <w:left w:val="nil"/>
                                    <w:bottom w:val="single" w:sz="4" w:space="0" w:color="auto"/>
                                    <w:right w:val="single" w:sz="4" w:space="0" w:color="auto"/>
                                  </w:tcBorders>
                                  <w:shd w:val="clear" w:color="auto" w:fill="auto"/>
                                  <w:noWrap/>
                                  <w:vAlign w:val="bottom"/>
                                </w:tcPr>
                                <w:p w14:paraId="7E783579" w14:textId="497C7D76"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113 (-4)</w:t>
                                  </w:r>
                                </w:p>
                              </w:tc>
                              <w:tc>
                                <w:tcPr>
                                  <w:tcW w:w="1417" w:type="dxa"/>
                                  <w:tcBorders>
                                    <w:top w:val="nil"/>
                                    <w:left w:val="nil"/>
                                    <w:bottom w:val="single" w:sz="4" w:space="0" w:color="auto"/>
                                    <w:right w:val="single" w:sz="4" w:space="0" w:color="auto"/>
                                  </w:tcBorders>
                                  <w:shd w:val="clear" w:color="auto" w:fill="auto"/>
                                  <w:noWrap/>
                                  <w:vAlign w:val="bottom"/>
                                </w:tcPr>
                                <w:p w14:paraId="64A862DC" w14:textId="103191D6"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199 (-12)</w:t>
                                  </w:r>
                                </w:p>
                              </w:tc>
                              <w:tc>
                                <w:tcPr>
                                  <w:tcW w:w="805" w:type="dxa"/>
                                  <w:tcBorders>
                                    <w:top w:val="nil"/>
                                    <w:left w:val="nil"/>
                                    <w:bottom w:val="single" w:sz="4" w:space="0" w:color="auto"/>
                                    <w:right w:val="single" w:sz="4" w:space="0" w:color="auto"/>
                                  </w:tcBorders>
                                  <w:shd w:val="clear" w:color="auto" w:fill="auto"/>
                                  <w:noWrap/>
                                  <w:vAlign w:val="bottom"/>
                                </w:tcPr>
                                <w:p w14:paraId="2AE56E29" w14:textId="241758AC" w:rsidR="00271661" w:rsidRPr="0068272A" w:rsidRDefault="00271661" w:rsidP="00EB3EBA">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16</w:t>
                                  </w:r>
                                </w:p>
                              </w:tc>
                              <w:tc>
                                <w:tcPr>
                                  <w:tcW w:w="1352" w:type="dxa"/>
                                  <w:tcBorders>
                                    <w:top w:val="nil"/>
                                    <w:left w:val="nil"/>
                                    <w:bottom w:val="single" w:sz="4" w:space="0" w:color="auto"/>
                                    <w:right w:val="single" w:sz="4" w:space="0" w:color="auto"/>
                                  </w:tcBorders>
                                  <w:shd w:val="clear" w:color="auto" w:fill="auto"/>
                                  <w:noWrap/>
                                  <w:vAlign w:val="bottom"/>
                                </w:tcPr>
                                <w:p w14:paraId="3EBFE560" w14:textId="1DEA4DDF"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21</w:t>
                                  </w:r>
                                </w:p>
                              </w:tc>
                              <w:tc>
                                <w:tcPr>
                                  <w:tcW w:w="923" w:type="dxa"/>
                                  <w:tcBorders>
                                    <w:top w:val="nil"/>
                                    <w:left w:val="nil"/>
                                    <w:bottom w:val="single" w:sz="4" w:space="0" w:color="auto"/>
                                    <w:right w:val="single" w:sz="4" w:space="0" w:color="auto"/>
                                  </w:tcBorders>
                                  <w:shd w:val="clear" w:color="auto" w:fill="auto"/>
                                  <w:noWrap/>
                                  <w:vAlign w:val="bottom"/>
                                </w:tcPr>
                                <w:p w14:paraId="62CF5C7B" w14:textId="6C56DDA5"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36</w:t>
                                  </w:r>
                                </w:p>
                              </w:tc>
                            </w:tr>
                            <w:tr w:rsidR="00271661" w:rsidRPr="00921D74" w14:paraId="1E2ED9B0" w14:textId="77777777" w:rsidTr="00413347">
                              <w:trPr>
                                <w:trHeight w:val="300"/>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69F7A9B4" w14:textId="77777777" w:rsidR="00271661" w:rsidRPr="0068272A" w:rsidRDefault="00271661" w:rsidP="00921D74">
                                  <w:pPr>
                                    <w:spacing w:after="0" w:line="240" w:lineRule="auto"/>
                                    <w:rPr>
                                      <w:rFonts w:eastAsia="Times New Roman" w:cs="Arial"/>
                                      <w:color w:val="000000"/>
                                      <w:szCs w:val="24"/>
                                      <w:lang w:eastAsia="en-GB"/>
                                    </w:rPr>
                                  </w:pPr>
                                  <w:r w:rsidRPr="0068272A">
                                    <w:rPr>
                                      <w:rFonts w:eastAsia="Times New Roman" w:cs="Arial"/>
                                      <w:color w:val="000000"/>
                                      <w:szCs w:val="24"/>
                                      <w:lang w:eastAsia="en-GB"/>
                                    </w:rPr>
                                    <w:t>Professional</w:t>
                                  </w:r>
                                </w:p>
                              </w:tc>
                              <w:tc>
                                <w:tcPr>
                                  <w:tcW w:w="1466" w:type="dxa"/>
                                  <w:tcBorders>
                                    <w:top w:val="nil"/>
                                    <w:left w:val="nil"/>
                                    <w:bottom w:val="single" w:sz="4" w:space="0" w:color="auto"/>
                                    <w:right w:val="single" w:sz="4" w:space="0" w:color="auto"/>
                                  </w:tcBorders>
                                  <w:shd w:val="clear" w:color="auto" w:fill="auto"/>
                                  <w:noWrap/>
                                  <w:vAlign w:val="bottom"/>
                                </w:tcPr>
                                <w:p w14:paraId="5D364989" w14:textId="484EFA9E"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127 (+8)</w:t>
                                  </w:r>
                                </w:p>
                              </w:tc>
                              <w:tc>
                                <w:tcPr>
                                  <w:tcW w:w="1276" w:type="dxa"/>
                                  <w:tcBorders>
                                    <w:top w:val="nil"/>
                                    <w:left w:val="nil"/>
                                    <w:bottom w:val="single" w:sz="4" w:space="0" w:color="auto"/>
                                    <w:right w:val="single" w:sz="4" w:space="0" w:color="auto"/>
                                  </w:tcBorders>
                                  <w:shd w:val="clear" w:color="auto" w:fill="auto"/>
                                  <w:noWrap/>
                                  <w:vAlign w:val="bottom"/>
                                </w:tcPr>
                                <w:p w14:paraId="06B0033C" w14:textId="6A30EB4D"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223 (+6)</w:t>
                                  </w:r>
                                </w:p>
                              </w:tc>
                              <w:tc>
                                <w:tcPr>
                                  <w:tcW w:w="1417" w:type="dxa"/>
                                  <w:tcBorders>
                                    <w:top w:val="nil"/>
                                    <w:left w:val="nil"/>
                                    <w:bottom w:val="single" w:sz="4" w:space="0" w:color="auto"/>
                                    <w:right w:val="single" w:sz="4" w:space="0" w:color="auto"/>
                                  </w:tcBorders>
                                  <w:shd w:val="clear" w:color="auto" w:fill="auto"/>
                                  <w:noWrap/>
                                  <w:vAlign w:val="bottom"/>
                                </w:tcPr>
                                <w:p w14:paraId="2978CEF1" w14:textId="5DBCCEF3"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350 (+14)</w:t>
                                  </w:r>
                                </w:p>
                              </w:tc>
                              <w:tc>
                                <w:tcPr>
                                  <w:tcW w:w="805" w:type="dxa"/>
                                  <w:tcBorders>
                                    <w:top w:val="nil"/>
                                    <w:left w:val="nil"/>
                                    <w:bottom w:val="single" w:sz="4" w:space="0" w:color="auto"/>
                                    <w:right w:val="single" w:sz="4" w:space="0" w:color="auto"/>
                                  </w:tcBorders>
                                  <w:shd w:val="clear" w:color="auto" w:fill="auto"/>
                                  <w:noWrap/>
                                  <w:vAlign w:val="bottom"/>
                                </w:tcPr>
                                <w:p w14:paraId="1AA7CB98" w14:textId="33A0CFE1"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23</w:t>
                                  </w:r>
                                </w:p>
                              </w:tc>
                              <w:tc>
                                <w:tcPr>
                                  <w:tcW w:w="1352" w:type="dxa"/>
                                  <w:tcBorders>
                                    <w:top w:val="nil"/>
                                    <w:left w:val="nil"/>
                                    <w:bottom w:val="single" w:sz="4" w:space="0" w:color="auto"/>
                                    <w:right w:val="single" w:sz="4" w:space="0" w:color="auto"/>
                                  </w:tcBorders>
                                  <w:shd w:val="clear" w:color="auto" w:fill="auto"/>
                                  <w:noWrap/>
                                  <w:vAlign w:val="bottom"/>
                                </w:tcPr>
                                <w:p w14:paraId="323A4A1B" w14:textId="7815D8E7"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41</w:t>
                                  </w:r>
                                </w:p>
                              </w:tc>
                              <w:tc>
                                <w:tcPr>
                                  <w:tcW w:w="923" w:type="dxa"/>
                                  <w:tcBorders>
                                    <w:top w:val="nil"/>
                                    <w:left w:val="nil"/>
                                    <w:bottom w:val="single" w:sz="4" w:space="0" w:color="auto"/>
                                    <w:right w:val="single" w:sz="4" w:space="0" w:color="auto"/>
                                  </w:tcBorders>
                                  <w:shd w:val="clear" w:color="auto" w:fill="auto"/>
                                  <w:noWrap/>
                                  <w:vAlign w:val="bottom"/>
                                </w:tcPr>
                                <w:p w14:paraId="0139B705" w14:textId="3338E5B6"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64</w:t>
                                  </w:r>
                                </w:p>
                              </w:tc>
                            </w:tr>
                            <w:tr w:rsidR="00271661" w:rsidRPr="00921D74" w14:paraId="1E14DA28" w14:textId="77777777" w:rsidTr="00BC5A8A">
                              <w:trPr>
                                <w:trHeight w:val="300"/>
                              </w:trPr>
                              <w:tc>
                                <w:tcPr>
                                  <w:tcW w:w="1794" w:type="dxa"/>
                                  <w:tcBorders>
                                    <w:top w:val="nil"/>
                                    <w:left w:val="single" w:sz="4" w:space="0" w:color="auto"/>
                                    <w:bottom w:val="single" w:sz="4" w:space="0" w:color="auto"/>
                                    <w:right w:val="single" w:sz="4" w:space="0" w:color="auto"/>
                                  </w:tcBorders>
                                  <w:shd w:val="clear" w:color="auto" w:fill="37CDBF"/>
                                  <w:noWrap/>
                                  <w:vAlign w:val="bottom"/>
                                  <w:hideMark/>
                                </w:tcPr>
                                <w:p w14:paraId="0662087D"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Grand Total</w:t>
                                  </w:r>
                                </w:p>
                              </w:tc>
                              <w:tc>
                                <w:tcPr>
                                  <w:tcW w:w="1466" w:type="dxa"/>
                                  <w:tcBorders>
                                    <w:top w:val="nil"/>
                                    <w:left w:val="nil"/>
                                    <w:bottom w:val="single" w:sz="4" w:space="0" w:color="auto"/>
                                    <w:right w:val="single" w:sz="4" w:space="0" w:color="auto"/>
                                  </w:tcBorders>
                                  <w:shd w:val="clear" w:color="auto" w:fill="37CDBF"/>
                                  <w:noWrap/>
                                  <w:vAlign w:val="bottom"/>
                                </w:tcPr>
                                <w:p w14:paraId="79EC5054" w14:textId="0831E23C" w:rsidR="00271661" w:rsidRPr="0068272A" w:rsidRDefault="00271661" w:rsidP="00A75A3B">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213 (=)</w:t>
                                  </w:r>
                                </w:p>
                              </w:tc>
                              <w:tc>
                                <w:tcPr>
                                  <w:tcW w:w="1276" w:type="dxa"/>
                                  <w:tcBorders>
                                    <w:top w:val="nil"/>
                                    <w:left w:val="nil"/>
                                    <w:bottom w:val="single" w:sz="4" w:space="0" w:color="auto"/>
                                    <w:right w:val="single" w:sz="4" w:space="0" w:color="auto"/>
                                  </w:tcBorders>
                                  <w:shd w:val="clear" w:color="auto" w:fill="37CDBF"/>
                                  <w:noWrap/>
                                  <w:vAlign w:val="bottom"/>
                                </w:tcPr>
                                <w:p w14:paraId="79D28F73" w14:textId="02D7ABE7" w:rsidR="00271661" w:rsidRPr="0068272A" w:rsidRDefault="00271661" w:rsidP="00A75A3B">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330 (+4)</w:t>
                                  </w:r>
                                </w:p>
                              </w:tc>
                              <w:tc>
                                <w:tcPr>
                                  <w:tcW w:w="1417" w:type="dxa"/>
                                  <w:tcBorders>
                                    <w:top w:val="nil"/>
                                    <w:left w:val="nil"/>
                                    <w:bottom w:val="single" w:sz="4" w:space="0" w:color="auto"/>
                                    <w:right w:val="single" w:sz="4" w:space="0" w:color="auto"/>
                                  </w:tcBorders>
                                  <w:shd w:val="clear" w:color="auto" w:fill="37CDBF"/>
                                  <w:noWrap/>
                                  <w:vAlign w:val="bottom"/>
                                </w:tcPr>
                                <w:p w14:paraId="1DD62AC9" w14:textId="3821A2F5" w:rsidR="00271661" w:rsidRPr="0068272A" w:rsidRDefault="00271661" w:rsidP="007A0FAE">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549 (+2)</w:t>
                                  </w:r>
                                </w:p>
                              </w:tc>
                              <w:tc>
                                <w:tcPr>
                                  <w:tcW w:w="805" w:type="dxa"/>
                                  <w:tcBorders>
                                    <w:top w:val="nil"/>
                                    <w:left w:val="nil"/>
                                    <w:bottom w:val="single" w:sz="4" w:space="0" w:color="auto"/>
                                    <w:right w:val="single" w:sz="4" w:space="0" w:color="auto"/>
                                  </w:tcBorders>
                                  <w:shd w:val="clear" w:color="auto" w:fill="37CDBF"/>
                                  <w:noWrap/>
                                  <w:vAlign w:val="bottom"/>
                                </w:tcPr>
                                <w:p w14:paraId="3C342C2C" w14:textId="1B8AD54B"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39</w:t>
                                  </w:r>
                                </w:p>
                              </w:tc>
                              <w:tc>
                                <w:tcPr>
                                  <w:tcW w:w="1352" w:type="dxa"/>
                                  <w:tcBorders>
                                    <w:top w:val="nil"/>
                                    <w:left w:val="nil"/>
                                    <w:bottom w:val="single" w:sz="4" w:space="0" w:color="auto"/>
                                    <w:right w:val="single" w:sz="4" w:space="0" w:color="auto"/>
                                  </w:tcBorders>
                                  <w:shd w:val="clear" w:color="auto" w:fill="37CDBF"/>
                                  <w:noWrap/>
                                  <w:vAlign w:val="bottom"/>
                                </w:tcPr>
                                <w:p w14:paraId="388F74F1" w14:textId="75B0F08B"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61</w:t>
                                  </w:r>
                                </w:p>
                              </w:tc>
                              <w:tc>
                                <w:tcPr>
                                  <w:tcW w:w="923" w:type="dxa"/>
                                  <w:tcBorders>
                                    <w:top w:val="nil"/>
                                    <w:left w:val="nil"/>
                                    <w:bottom w:val="single" w:sz="4" w:space="0" w:color="auto"/>
                                    <w:right w:val="single" w:sz="4" w:space="0" w:color="auto"/>
                                  </w:tcBorders>
                                  <w:shd w:val="clear" w:color="auto" w:fill="37CDBF"/>
                                  <w:noWrap/>
                                  <w:vAlign w:val="bottom"/>
                                </w:tcPr>
                                <w:p w14:paraId="72861D09"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100</w:t>
                                  </w:r>
                                </w:p>
                              </w:tc>
                            </w:tr>
                          </w:tbl>
                          <w:p w14:paraId="2101FBFC" w14:textId="77777777" w:rsidR="00271661" w:rsidRDefault="00271661"/>
                        </w:txbxContent>
                      </wps:txbx>
                      <wps:bodyPr rot="0" vert="horz" wrap="square" lIns="91440" tIns="45720" rIns="91440" bIns="45720" anchor="t" anchorCtr="0">
                        <a:noAutofit/>
                      </wps:bodyPr>
                    </wps:wsp>
                  </a:graphicData>
                </a:graphic>
              </wp:inline>
            </w:drawing>
          </mc:Choice>
          <mc:Fallback>
            <w:pict>
              <v:shape w14:anchorId="21190DF7" id="_x0000_s1027" type="#_x0000_t202" style="width:560.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" stroked="f">
                <v:textbox>
                  <w:txbxContent>
                    <w:tbl>
                      <w:tblPr>
                        <w:tblW w:w="9033" w:type="dxa"/>
                        <w:tblInd w:w="846" w:type="dxa"/>
                        <w:tblLook w:val="04A0" w:firstRow="1" w:lastRow="0" w:firstColumn="1" w:lastColumn="0" w:noHBand="0" w:noVBand="1"/>
                      </w:tblPr>
                      <w:tblGrid>
                        <w:gridCol w:w="1794"/>
                        <w:gridCol w:w="1466"/>
                        <w:gridCol w:w="1276"/>
                        <w:gridCol w:w="1417"/>
                        <w:gridCol w:w="805"/>
                        <w:gridCol w:w="1352"/>
                        <w:gridCol w:w="923"/>
                      </w:tblGrid>
                      <w:tr w:rsidR="00271661" w:rsidRPr="00921D74" w14:paraId="2584C66D" w14:textId="77777777" w:rsidTr="00BC5A8A">
                        <w:trPr>
                          <w:trHeight w:val="300"/>
                        </w:trPr>
                        <w:tc>
                          <w:tcPr>
                            <w:tcW w:w="1794" w:type="dxa"/>
                            <w:tcBorders>
                              <w:top w:val="single" w:sz="4" w:space="0" w:color="auto"/>
                              <w:left w:val="single" w:sz="4" w:space="0" w:color="auto"/>
                              <w:bottom w:val="single" w:sz="4" w:space="0" w:color="auto"/>
                              <w:right w:val="single" w:sz="4" w:space="0" w:color="auto"/>
                            </w:tcBorders>
                            <w:shd w:val="clear" w:color="auto" w:fill="37CDBF"/>
                            <w:noWrap/>
                            <w:vAlign w:val="bottom"/>
                            <w:hideMark/>
                          </w:tcPr>
                          <w:p w14:paraId="240C7A93"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Gender</w:t>
                            </w:r>
                          </w:p>
                        </w:tc>
                        <w:tc>
                          <w:tcPr>
                            <w:tcW w:w="4159" w:type="dxa"/>
                            <w:gridSpan w:val="3"/>
                            <w:tcBorders>
                              <w:top w:val="single" w:sz="4" w:space="0" w:color="auto"/>
                              <w:left w:val="nil"/>
                              <w:bottom w:val="single" w:sz="4" w:space="0" w:color="auto"/>
                              <w:right w:val="single" w:sz="4" w:space="0" w:color="auto"/>
                            </w:tcBorders>
                            <w:shd w:val="clear" w:color="auto" w:fill="37CDBF"/>
                            <w:noWrap/>
                            <w:vAlign w:val="bottom"/>
                            <w:hideMark/>
                          </w:tcPr>
                          <w:p w14:paraId="0DC72DDA"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No of Staff</w:t>
                            </w:r>
                          </w:p>
                        </w:tc>
                        <w:tc>
                          <w:tcPr>
                            <w:tcW w:w="3080" w:type="dxa"/>
                            <w:gridSpan w:val="3"/>
                            <w:tcBorders>
                              <w:top w:val="single" w:sz="4" w:space="0" w:color="auto"/>
                              <w:left w:val="nil"/>
                              <w:bottom w:val="single" w:sz="4" w:space="0" w:color="auto"/>
                              <w:right w:val="single" w:sz="4" w:space="0" w:color="auto"/>
                            </w:tcBorders>
                            <w:shd w:val="clear" w:color="auto" w:fill="37CDBF"/>
                            <w:noWrap/>
                            <w:vAlign w:val="bottom"/>
                            <w:hideMark/>
                          </w:tcPr>
                          <w:p w14:paraId="2D36AC82"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w:t>
                            </w:r>
                          </w:p>
                        </w:tc>
                      </w:tr>
                      <w:tr w:rsidR="00271661" w:rsidRPr="00921D74" w14:paraId="20613B1A" w14:textId="77777777" w:rsidTr="00BC5A8A">
                        <w:trPr>
                          <w:trHeight w:val="300"/>
                        </w:trPr>
                        <w:tc>
                          <w:tcPr>
                            <w:tcW w:w="1794" w:type="dxa"/>
                            <w:tcBorders>
                              <w:top w:val="nil"/>
                              <w:left w:val="single" w:sz="4" w:space="0" w:color="auto"/>
                              <w:bottom w:val="single" w:sz="4" w:space="0" w:color="auto"/>
                              <w:right w:val="single" w:sz="4" w:space="0" w:color="auto"/>
                            </w:tcBorders>
                            <w:shd w:val="clear" w:color="auto" w:fill="37CDBF"/>
                            <w:noWrap/>
                            <w:vAlign w:val="bottom"/>
                            <w:hideMark/>
                          </w:tcPr>
                          <w:p w14:paraId="71BD1D36"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Staff Category</w:t>
                            </w:r>
                          </w:p>
                        </w:tc>
                        <w:tc>
                          <w:tcPr>
                            <w:tcW w:w="1466" w:type="dxa"/>
                            <w:tcBorders>
                              <w:top w:val="nil"/>
                              <w:left w:val="nil"/>
                              <w:bottom w:val="single" w:sz="4" w:space="0" w:color="auto"/>
                              <w:right w:val="single" w:sz="4" w:space="0" w:color="auto"/>
                            </w:tcBorders>
                            <w:shd w:val="clear" w:color="auto" w:fill="37CDBF"/>
                            <w:noWrap/>
                            <w:vAlign w:val="bottom"/>
                            <w:hideMark/>
                          </w:tcPr>
                          <w:p w14:paraId="7F1683BE"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Male</w:t>
                            </w:r>
                          </w:p>
                        </w:tc>
                        <w:tc>
                          <w:tcPr>
                            <w:tcW w:w="1276" w:type="dxa"/>
                            <w:tcBorders>
                              <w:top w:val="nil"/>
                              <w:left w:val="nil"/>
                              <w:bottom w:val="single" w:sz="4" w:space="0" w:color="auto"/>
                              <w:right w:val="single" w:sz="4" w:space="0" w:color="auto"/>
                            </w:tcBorders>
                            <w:shd w:val="clear" w:color="auto" w:fill="37CDBF"/>
                            <w:noWrap/>
                            <w:vAlign w:val="bottom"/>
                            <w:hideMark/>
                          </w:tcPr>
                          <w:p w14:paraId="1DC91C37"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Female</w:t>
                            </w:r>
                          </w:p>
                        </w:tc>
                        <w:tc>
                          <w:tcPr>
                            <w:tcW w:w="1417" w:type="dxa"/>
                            <w:tcBorders>
                              <w:top w:val="nil"/>
                              <w:left w:val="nil"/>
                              <w:bottom w:val="single" w:sz="4" w:space="0" w:color="auto"/>
                              <w:right w:val="single" w:sz="4" w:space="0" w:color="auto"/>
                            </w:tcBorders>
                            <w:shd w:val="clear" w:color="auto" w:fill="37CDBF"/>
                            <w:noWrap/>
                            <w:vAlign w:val="bottom"/>
                            <w:hideMark/>
                          </w:tcPr>
                          <w:p w14:paraId="474C3E20" w14:textId="77777777" w:rsidR="00271661" w:rsidRPr="0068272A" w:rsidRDefault="00271661" w:rsidP="00C61DF6">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Total</w:t>
                            </w:r>
                          </w:p>
                        </w:tc>
                        <w:tc>
                          <w:tcPr>
                            <w:tcW w:w="805" w:type="dxa"/>
                            <w:tcBorders>
                              <w:top w:val="nil"/>
                              <w:left w:val="nil"/>
                              <w:bottom w:val="single" w:sz="4" w:space="0" w:color="auto"/>
                              <w:right w:val="single" w:sz="4" w:space="0" w:color="auto"/>
                            </w:tcBorders>
                            <w:shd w:val="clear" w:color="auto" w:fill="37CDBF"/>
                            <w:noWrap/>
                            <w:vAlign w:val="bottom"/>
                            <w:hideMark/>
                          </w:tcPr>
                          <w:p w14:paraId="52F82ACA"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Male</w:t>
                            </w:r>
                          </w:p>
                        </w:tc>
                        <w:tc>
                          <w:tcPr>
                            <w:tcW w:w="1352" w:type="dxa"/>
                            <w:tcBorders>
                              <w:top w:val="nil"/>
                              <w:left w:val="nil"/>
                              <w:bottom w:val="single" w:sz="4" w:space="0" w:color="auto"/>
                              <w:right w:val="single" w:sz="4" w:space="0" w:color="auto"/>
                            </w:tcBorders>
                            <w:shd w:val="clear" w:color="auto" w:fill="37CDBF"/>
                            <w:noWrap/>
                            <w:vAlign w:val="bottom"/>
                            <w:hideMark/>
                          </w:tcPr>
                          <w:p w14:paraId="158E6712"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Female</w:t>
                            </w:r>
                          </w:p>
                        </w:tc>
                        <w:tc>
                          <w:tcPr>
                            <w:tcW w:w="923" w:type="dxa"/>
                            <w:tcBorders>
                              <w:top w:val="nil"/>
                              <w:left w:val="nil"/>
                              <w:bottom w:val="single" w:sz="4" w:space="0" w:color="auto"/>
                              <w:right w:val="single" w:sz="4" w:space="0" w:color="auto"/>
                            </w:tcBorders>
                            <w:shd w:val="clear" w:color="auto" w:fill="37CDBF"/>
                            <w:noWrap/>
                            <w:vAlign w:val="bottom"/>
                            <w:hideMark/>
                          </w:tcPr>
                          <w:p w14:paraId="1314CF4B"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 xml:space="preserve"> Total</w:t>
                            </w:r>
                          </w:p>
                        </w:tc>
                      </w:tr>
                      <w:tr w:rsidR="00271661" w:rsidRPr="00921D74" w14:paraId="481BB4E6" w14:textId="77777777" w:rsidTr="00413347">
                        <w:trPr>
                          <w:trHeight w:val="300"/>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4D251987" w14:textId="77777777" w:rsidR="00271661" w:rsidRPr="0068272A" w:rsidRDefault="00271661" w:rsidP="00921D74">
                            <w:pPr>
                              <w:spacing w:after="0" w:line="240" w:lineRule="auto"/>
                              <w:rPr>
                                <w:rFonts w:eastAsia="Times New Roman" w:cs="Arial"/>
                                <w:color w:val="000000"/>
                                <w:szCs w:val="24"/>
                                <w:lang w:eastAsia="en-GB"/>
                              </w:rPr>
                            </w:pPr>
                            <w:r w:rsidRPr="0068272A">
                              <w:rPr>
                                <w:rFonts w:eastAsia="Times New Roman" w:cs="Arial"/>
                                <w:color w:val="000000"/>
                                <w:szCs w:val="24"/>
                                <w:lang w:eastAsia="en-GB"/>
                              </w:rPr>
                              <w:t>Academic</w:t>
                            </w:r>
                          </w:p>
                        </w:tc>
                        <w:tc>
                          <w:tcPr>
                            <w:tcW w:w="1466" w:type="dxa"/>
                            <w:tcBorders>
                              <w:top w:val="nil"/>
                              <w:left w:val="nil"/>
                              <w:bottom w:val="single" w:sz="4" w:space="0" w:color="auto"/>
                              <w:right w:val="single" w:sz="4" w:space="0" w:color="auto"/>
                            </w:tcBorders>
                            <w:shd w:val="clear" w:color="auto" w:fill="auto"/>
                            <w:noWrap/>
                            <w:vAlign w:val="bottom"/>
                          </w:tcPr>
                          <w:p w14:paraId="23513C04" w14:textId="129ABAD0"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86 (-8)</w:t>
                            </w:r>
                          </w:p>
                        </w:tc>
                        <w:tc>
                          <w:tcPr>
                            <w:tcW w:w="1276" w:type="dxa"/>
                            <w:tcBorders>
                              <w:top w:val="nil"/>
                              <w:left w:val="nil"/>
                              <w:bottom w:val="single" w:sz="4" w:space="0" w:color="auto"/>
                              <w:right w:val="single" w:sz="4" w:space="0" w:color="auto"/>
                            </w:tcBorders>
                            <w:shd w:val="clear" w:color="auto" w:fill="auto"/>
                            <w:noWrap/>
                            <w:vAlign w:val="bottom"/>
                          </w:tcPr>
                          <w:p w14:paraId="7E783579" w14:textId="497C7D76"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113 (-4)</w:t>
                            </w:r>
                          </w:p>
                        </w:tc>
                        <w:tc>
                          <w:tcPr>
                            <w:tcW w:w="1417" w:type="dxa"/>
                            <w:tcBorders>
                              <w:top w:val="nil"/>
                              <w:left w:val="nil"/>
                              <w:bottom w:val="single" w:sz="4" w:space="0" w:color="auto"/>
                              <w:right w:val="single" w:sz="4" w:space="0" w:color="auto"/>
                            </w:tcBorders>
                            <w:shd w:val="clear" w:color="auto" w:fill="auto"/>
                            <w:noWrap/>
                            <w:vAlign w:val="bottom"/>
                          </w:tcPr>
                          <w:p w14:paraId="64A862DC" w14:textId="103191D6"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199 (-12)</w:t>
                            </w:r>
                          </w:p>
                        </w:tc>
                        <w:tc>
                          <w:tcPr>
                            <w:tcW w:w="805" w:type="dxa"/>
                            <w:tcBorders>
                              <w:top w:val="nil"/>
                              <w:left w:val="nil"/>
                              <w:bottom w:val="single" w:sz="4" w:space="0" w:color="auto"/>
                              <w:right w:val="single" w:sz="4" w:space="0" w:color="auto"/>
                            </w:tcBorders>
                            <w:shd w:val="clear" w:color="auto" w:fill="auto"/>
                            <w:noWrap/>
                            <w:vAlign w:val="bottom"/>
                          </w:tcPr>
                          <w:p w14:paraId="2AE56E29" w14:textId="241758AC" w:rsidR="00271661" w:rsidRPr="0068272A" w:rsidRDefault="00271661" w:rsidP="00EB3EBA">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16</w:t>
                            </w:r>
                          </w:p>
                        </w:tc>
                        <w:tc>
                          <w:tcPr>
                            <w:tcW w:w="1352" w:type="dxa"/>
                            <w:tcBorders>
                              <w:top w:val="nil"/>
                              <w:left w:val="nil"/>
                              <w:bottom w:val="single" w:sz="4" w:space="0" w:color="auto"/>
                              <w:right w:val="single" w:sz="4" w:space="0" w:color="auto"/>
                            </w:tcBorders>
                            <w:shd w:val="clear" w:color="auto" w:fill="auto"/>
                            <w:noWrap/>
                            <w:vAlign w:val="bottom"/>
                          </w:tcPr>
                          <w:p w14:paraId="3EBFE560" w14:textId="1DEA4DDF"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21</w:t>
                            </w:r>
                          </w:p>
                        </w:tc>
                        <w:tc>
                          <w:tcPr>
                            <w:tcW w:w="923" w:type="dxa"/>
                            <w:tcBorders>
                              <w:top w:val="nil"/>
                              <w:left w:val="nil"/>
                              <w:bottom w:val="single" w:sz="4" w:space="0" w:color="auto"/>
                              <w:right w:val="single" w:sz="4" w:space="0" w:color="auto"/>
                            </w:tcBorders>
                            <w:shd w:val="clear" w:color="auto" w:fill="auto"/>
                            <w:noWrap/>
                            <w:vAlign w:val="bottom"/>
                          </w:tcPr>
                          <w:p w14:paraId="62CF5C7B" w14:textId="6C56DDA5"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36</w:t>
                            </w:r>
                          </w:p>
                        </w:tc>
                      </w:tr>
                      <w:tr w:rsidR="00271661" w:rsidRPr="00921D74" w14:paraId="1E2ED9B0" w14:textId="77777777" w:rsidTr="00413347">
                        <w:trPr>
                          <w:trHeight w:val="300"/>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69F7A9B4" w14:textId="77777777" w:rsidR="00271661" w:rsidRPr="0068272A" w:rsidRDefault="00271661" w:rsidP="00921D74">
                            <w:pPr>
                              <w:spacing w:after="0" w:line="240" w:lineRule="auto"/>
                              <w:rPr>
                                <w:rFonts w:eastAsia="Times New Roman" w:cs="Arial"/>
                                <w:color w:val="000000"/>
                                <w:szCs w:val="24"/>
                                <w:lang w:eastAsia="en-GB"/>
                              </w:rPr>
                            </w:pPr>
                            <w:r w:rsidRPr="0068272A">
                              <w:rPr>
                                <w:rFonts w:eastAsia="Times New Roman" w:cs="Arial"/>
                                <w:color w:val="000000"/>
                                <w:szCs w:val="24"/>
                                <w:lang w:eastAsia="en-GB"/>
                              </w:rPr>
                              <w:t>Professional</w:t>
                            </w:r>
                          </w:p>
                        </w:tc>
                        <w:tc>
                          <w:tcPr>
                            <w:tcW w:w="1466" w:type="dxa"/>
                            <w:tcBorders>
                              <w:top w:val="nil"/>
                              <w:left w:val="nil"/>
                              <w:bottom w:val="single" w:sz="4" w:space="0" w:color="auto"/>
                              <w:right w:val="single" w:sz="4" w:space="0" w:color="auto"/>
                            </w:tcBorders>
                            <w:shd w:val="clear" w:color="auto" w:fill="auto"/>
                            <w:noWrap/>
                            <w:vAlign w:val="bottom"/>
                          </w:tcPr>
                          <w:p w14:paraId="5D364989" w14:textId="484EFA9E"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127 (+8)</w:t>
                            </w:r>
                          </w:p>
                        </w:tc>
                        <w:tc>
                          <w:tcPr>
                            <w:tcW w:w="1276" w:type="dxa"/>
                            <w:tcBorders>
                              <w:top w:val="nil"/>
                              <w:left w:val="nil"/>
                              <w:bottom w:val="single" w:sz="4" w:space="0" w:color="auto"/>
                              <w:right w:val="single" w:sz="4" w:space="0" w:color="auto"/>
                            </w:tcBorders>
                            <w:shd w:val="clear" w:color="auto" w:fill="auto"/>
                            <w:noWrap/>
                            <w:vAlign w:val="bottom"/>
                          </w:tcPr>
                          <w:p w14:paraId="06B0033C" w14:textId="6A30EB4D"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223 (+6)</w:t>
                            </w:r>
                          </w:p>
                        </w:tc>
                        <w:tc>
                          <w:tcPr>
                            <w:tcW w:w="1417" w:type="dxa"/>
                            <w:tcBorders>
                              <w:top w:val="nil"/>
                              <w:left w:val="nil"/>
                              <w:bottom w:val="single" w:sz="4" w:space="0" w:color="auto"/>
                              <w:right w:val="single" w:sz="4" w:space="0" w:color="auto"/>
                            </w:tcBorders>
                            <w:shd w:val="clear" w:color="auto" w:fill="auto"/>
                            <w:noWrap/>
                            <w:vAlign w:val="bottom"/>
                          </w:tcPr>
                          <w:p w14:paraId="2978CEF1" w14:textId="5DBCCEF3" w:rsidR="00271661" w:rsidRPr="0068272A" w:rsidRDefault="00271661" w:rsidP="007A0FAE">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350 (+14)</w:t>
                            </w:r>
                          </w:p>
                        </w:tc>
                        <w:tc>
                          <w:tcPr>
                            <w:tcW w:w="805" w:type="dxa"/>
                            <w:tcBorders>
                              <w:top w:val="nil"/>
                              <w:left w:val="nil"/>
                              <w:bottom w:val="single" w:sz="4" w:space="0" w:color="auto"/>
                              <w:right w:val="single" w:sz="4" w:space="0" w:color="auto"/>
                            </w:tcBorders>
                            <w:shd w:val="clear" w:color="auto" w:fill="auto"/>
                            <w:noWrap/>
                            <w:vAlign w:val="bottom"/>
                          </w:tcPr>
                          <w:p w14:paraId="1AA7CB98" w14:textId="33A0CFE1"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23</w:t>
                            </w:r>
                          </w:p>
                        </w:tc>
                        <w:tc>
                          <w:tcPr>
                            <w:tcW w:w="1352" w:type="dxa"/>
                            <w:tcBorders>
                              <w:top w:val="nil"/>
                              <w:left w:val="nil"/>
                              <w:bottom w:val="single" w:sz="4" w:space="0" w:color="auto"/>
                              <w:right w:val="single" w:sz="4" w:space="0" w:color="auto"/>
                            </w:tcBorders>
                            <w:shd w:val="clear" w:color="auto" w:fill="auto"/>
                            <w:noWrap/>
                            <w:vAlign w:val="bottom"/>
                          </w:tcPr>
                          <w:p w14:paraId="323A4A1B" w14:textId="7815D8E7" w:rsidR="00271661" w:rsidRPr="0068272A" w:rsidRDefault="00271661" w:rsidP="00A75A3B">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41</w:t>
                            </w:r>
                          </w:p>
                        </w:tc>
                        <w:tc>
                          <w:tcPr>
                            <w:tcW w:w="923" w:type="dxa"/>
                            <w:tcBorders>
                              <w:top w:val="nil"/>
                              <w:left w:val="nil"/>
                              <w:bottom w:val="single" w:sz="4" w:space="0" w:color="auto"/>
                              <w:right w:val="single" w:sz="4" w:space="0" w:color="auto"/>
                            </w:tcBorders>
                            <w:shd w:val="clear" w:color="auto" w:fill="auto"/>
                            <w:noWrap/>
                            <w:vAlign w:val="bottom"/>
                          </w:tcPr>
                          <w:p w14:paraId="0139B705" w14:textId="3338E5B6" w:rsidR="00271661" w:rsidRPr="0068272A" w:rsidRDefault="00271661" w:rsidP="00921D74">
                            <w:pPr>
                              <w:spacing w:after="0" w:line="240" w:lineRule="auto"/>
                              <w:jc w:val="center"/>
                              <w:rPr>
                                <w:rFonts w:eastAsia="Times New Roman" w:cs="Arial"/>
                                <w:color w:val="000000"/>
                                <w:szCs w:val="24"/>
                                <w:lang w:eastAsia="en-GB"/>
                              </w:rPr>
                            </w:pPr>
                            <w:r w:rsidRPr="0068272A">
                              <w:rPr>
                                <w:rFonts w:eastAsia="Times New Roman" w:cs="Arial"/>
                                <w:color w:val="000000"/>
                                <w:szCs w:val="24"/>
                                <w:lang w:eastAsia="en-GB"/>
                              </w:rPr>
                              <w:t>64</w:t>
                            </w:r>
                          </w:p>
                        </w:tc>
                      </w:tr>
                      <w:tr w:rsidR="00271661" w:rsidRPr="00921D74" w14:paraId="1E14DA28" w14:textId="77777777" w:rsidTr="00BC5A8A">
                        <w:trPr>
                          <w:trHeight w:val="300"/>
                        </w:trPr>
                        <w:tc>
                          <w:tcPr>
                            <w:tcW w:w="1794" w:type="dxa"/>
                            <w:tcBorders>
                              <w:top w:val="nil"/>
                              <w:left w:val="single" w:sz="4" w:space="0" w:color="auto"/>
                              <w:bottom w:val="single" w:sz="4" w:space="0" w:color="auto"/>
                              <w:right w:val="single" w:sz="4" w:space="0" w:color="auto"/>
                            </w:tcBorders>
                            <w:shd w:val="clear" w:color="auto" w:fill="37CDBF"/>
                            <w:noWrap/>
                            <w:vAlign w:val="bottom"/>
                            <w:hideMark/>
                          </w:tcPr>
                          <w:p w14:paraId="0662087D" w14:textId="77777777" w:rsidR="00271661" w:rsidRPr="0068272A" w:rsidRDefault="00271661" w:rsidP="00921D74">
                            <w:pPr>
                              <w:spacing w:after="0" w:line="240" w:lineRule="auto"/>
                              <w:rPr>
                                <w:rFonts w:eastAsia="Times New Roman" w:cs="Arial"/>
                                <w:b/>
                                <w:bCs/>
                                <w:color w:val="000000"/>
                                <w:szCs w:val="24"/>
                                <w:lang w:eastAsia="en-GB"/>
                              </w:rPr>
                            </w:pPr>
                            <w:r w:rsidRPr="0068272A">
                              <w:rPr>
                                <w:rFonts w:eastAsia="Times New Roman" w:cs="Arial"/>
                                <w:b/>
                                <w:bCs/>
                                <w:color w:val="000000"/>
                                <w:szCs w:val="24"/>
                                <w:lang w:eastAsia="en-GB"/>
                              </w:rPr>
                              <w:t>Grand Total</w:t>
                            </w:r>
                          </w:p>
                        </w:tc>
                        <w:tc>
                          <w:tcPr>
                            <w:tcW w:w="1466" w:type="dxa"/>
                            <w:tcBorders>
                              <w:top w:val="nil"/>
                              <w:left w:val="nil"/>
                              <w:bottom w:val="single" w:sz="4" w:space="0" w:color="auto"/>
                              <w:right w:val="single" w:sz="4" w:space="0" w:color="auto"/>
                            </w:tcBorders>
                            <w:shd w:val="clear" w:color="auto" w:fill="37CDBF"/>
                            <w:noWrap/>
                            <w:vAlign w:val="bottom"/>
                          </w:tcPr>
                          <w:p w14:paraId="79EC5054" w14:textId="0831E23C" w:rsidR="00271661" w:rsidRPr="0068272A" w:rsidRDefault="00271661" w:rsidP="00A75A3B">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213 (=)</w:t>
                            </w:r>
                          </w:p>
                        </w:tc>
                        <w:tc>
                          <w:tcPr>
                            <w:tcW w:w="1276" w:type="dxa"/>
                            <w:tcBorders>
                              <w:top w:val="nil"/>
                              <w:left w:val="nil"/>
                              <w:bottom w:val="single" w:sz="4" w:space="0" w:color="auto"/>
                              <w:right w:val="single" w:sz="4" w:space="0" w:color="auto"/>
                            </w:tcBorders>
                            <w:shd w:val="clear" w:color="auto" w:fill="37CDBF"/>
                            <w:noWrap/>
                            <w:vAlign w:val="bottom"/>
                          </w:tcPr>
                          <w:p w14:paraId="79D28F73" w14:textId="02D7ABE7" w:rsidR="00271661" w:rsidRPr="0068272A" w:rsidRDefault="00271661" w:rsidP="00A75A3B">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330 (+4)</w:t>
                            </w:r>
                          </w:p>
                        </w:tc>
                        <w:tc>
                          <w:tcPr>
                            <w:tcW w:w="1417" w:type="dxa"/>
                            <w:tcBorders>
                              <w:top w:val="nil"/>
                              <w:left w:val="nil"/>
                              <w:bottom w:val="single" w:sz="4" w:space="0" w:color="auto"/>
                              <w:right w:val="single" w:sz="4" w:space="0" w:color="auto"/>
                            </w:tcBorders>
                            <w:shd w:val="clear" w:color="auto" w:fill="37CDBF"/>
                            <w:noWrap/>
                            <w:vAlign w:val="bottom"/>
                          </w:tcPr>
                          <w:p w14:paraId="1DD62AC9" w14:textId="3821A2F5" w:rsidR="00271661" w:rsidRPr="0068272A" w:rsidRDefault="00271661" w:rsidP="007A0FAE">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549 (+2)</w:t>
                            </w:r>
                          </w:p>
                        </w:tc>
                        <w:tc>
                          <w:tcPr>
                            <w:tcW w:w="805" w:type="dxa"/>
                            <w:tcBorders>
                              <w:top w:val="nil"/>
                              <w:left w:val="nil"/>
                              <w:bottom w:val="single" w:sz="4" w:space="0" w:color="auto"/>
                              <w:right w:val="single" w:sz="4" w:space="0" w:color="auto"/>
                            </w:tcBorders>
                            <w:shd w:val="clear" w:color="auto" w:fill="37CDBF"/>
                            <w:noWrap/>
                            <w:vAlign w:val="bottom"/>
                          </w:tcPr>
                          <w:p w14:paraId="3C342C2C" w14:textId="1B8AD54B"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39</w:t>
                            </w:r>
                          </w:p>
                        </w:tc>
                        <w:tc>
                          <w:tcPr>
                            <w:tcW w:w="1352" w:type="dxa"/>
                            <w:tcBorders>
                              <w:top w:val="nil"/>
                              <w:left w:val="nil"/>
                              <w:bottom w:val="single" w:sz="4" w:space="0" w:color="auto"/>
                              <w:right w:val="single" w:sz="4" w:space="0" w:color="auto"/>
                            </w:tcBorders>
                            <w:shd w:val="clear" w:color="auto" w:fill="37CDBF"/>
                            <w:noWrap/>
                            <w:vAlign w:val="bottom"/>
                          </w:tcPr>
                          <w:p w14:paraId="388F74F1" w14:textId="75B0F08B"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61</w:t>
                            </w:r>
                          </w:p>
                        </w:tc>
                        <w:tc>
                          <w:tcPr>
                            <w:tcW w:w="923" w:type="dxa"/>
                            <w:tcBorders>
                              <w:top w:val="nil"/>
                              <w:left w:val="nil"/>
                              <w:bottom w:val="single" w:sz="4" w:space="0" w:color="auto"/>
                              <w:right w:val="single" w:sz="4" w:space="0" w:color="auto"/>
                            </w:tcBorders>
                            <w:shd w:val="clear" w:color="auto" w:fill="37CDBF"/>
                            <w:noWrap/>
                            <w:vAlign w:val="bottom"/>
                          </w:tcPr>
                          <w:p w14:paraId="72861D09" w14:textId="77777777" w:rsidR="00271661" w:rsidRPr="0068272A" w:rsidRDefault="00271661" w:rsidP="00921D74">
                            <w:pPr>
                              <w:spacing w:after="0" w:line="240" w:lineRule="auto"/>
                              <w:jc w:val="center"/>
                              <w:rPr>
                                <w:rFonts w:eastAsia="Times New Roman" w:cs="Arial"/>
                                <w:b/>
                                <w:bCs/>
                                <w:color w:val="000000"/>
                                <w:szCs w:val="24"/>
                                <w:lang w:eastAsia="en-GB"/>
                              </w:rPr>
                            </w:pPr>
                            <w:r w:rsidRPr="0068272A">
                              <w:rPr>
                                <w:rFonts w:eastAsia="Times New Roman" w:cs="Arial"/>
                                <w:b/>
                                <w:bCs/>
                                <w:color w:val="000000"/>
                                <w:szCs w:val="24"/>
                                <w:lang w:eastAsia="en-GB"/>
                              </w:rPr>
                              <w:t>100</w:t>
                            </w:r>
                          </w:p>
                        </w:tc>
                      </w:tr>
                    </w:tbl>
                    <w:p w14:paraId="2101FBFC" w14:textId="77777777" w:rsidR="00271661" w:rsidRDefault="00271661"/>
                  </w:txbxContent>
                </v:textbox>
                <w10:anchorlock/>
              </v:shape>
            </w:pict>
          </mc:Fallback>
        </mc:AlternateContent>
      </w:r>
    </w:p>
    <w:p w14:paraId="7F4FB0E1" w14:textId="08A8687D" w:rsidR="00D54F6E" w:rsidRPr="00953F5E" w:rsidRDefault="00D54F6E" w:rsidP="00AC448C">
      <w:pPr>
        <w:jc w:val="center"/>
        <w:rPr>
          <w:rFonts w:cs="Arial"/>
          <w:b/>
          <w:szCs w:val="24"/>
          <w:highlight w:val="yellow"/>
        </w:rPr>
      </w:pPr>
      <w:r>
        <w:rPr>
          <w:rFonts w:cs="Arial"/>
          <w:b/>
          <w:noProof/>
          <w:szCs w:val="24"/>
          <w:lang w:eastAsia="en-GB"/>
        </w:rPr>
        <w:lastRenderedPageBreak/>
        <w:drawing>
          <wp:inline distT="0" distB="0" distL="0" distR="0" wp14:anchorId="3FBD4B57" wp14:editId="60C5B58D">
            <wp:extent cx="5410200" cy="2316480"/>
            <wp:effectExtent l="0" t="0" r="0" b="7620"/>
            <wp:docPr id="11" name="Chart 11" descr="This bar chart shows role categories by gender, shown as percentages." title="Role Categorie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AAB727" w14:textId="6E374438" w:rsidR="00314C17" w:rsidRPr="00911A9C" w:rsidRDefault="00314C17" w:rsidP="00911A9C">
      <w:pPr>
        <w:jc w:val="both"/>
        <w:rPr>
          <w:rFonts w:cs="Arial"/>
          <w:szCs w:val="24"/>
        </w:rPr>
      </w:pPr>
      <w:r w:rsidRPr="00911A9C">
        <w:rPr>
          <w:rFonts w:cs="Arial"/>
          <w:szCs w:val="24"/>
        </w:rPr>
        <w:t>Data reveals a similar pattern to those of the previous year.</w:t>
      </w:r>
    </w:p>
    <w:p w14:paraId="5D9C3A6D" w14:textId="2B07A728" w:rsidR="00301373" w:rsidRPr="00911A9C" w:rsidRDefault="00301373" w:rsidP="008B7B0A">
      <w:pPr>
        <w:pStyle w:val="Heading2"/>
      </w:pPr>
      <w:bookmarkStart w:id="32" w:name="_Toc67923552"/>
      <w:r w:rsidRPr="00911A9C">
        <w:t>CONTRACT TYPE</w:t>
      </w:r>
      <w:bookmarkEnd w:id="32"/>
    </w:p>
    <w:tbl>
      <w:tblPr>
        <w:tblStyle w:val="TableGrid"/>
        <w:tblW w:w="10207" w:type="dxa"/>
        <w:tblInd w:w="-714" w:type="dxa"/>
        <w:tblLook w:val="04A0" w:firstRow="1" w:lastRow="0" w:firstColumn="1" w:lastColumn="0" w:noHBand="0" w:noVBand="1"/>
        <w:tblCaption w:val="Staff - Contract Type"/>
        <w:tblDescription w:val="This table shows the different contract types offered and the numer of staff employed under those contracts.  Column 1 shows the type of contract, column 2 shows the total number of males, column 3 shows the total number of females and column 4 shows the total number.  Columns 5,6 and 7 show this information as a percentage"/>
      </w:tblPr>
      <w:tblGrid>
        <w:gridCol w:w="2154"/>
        <w:gridCol w:w="1258"/>
        <w:gridCol w:w="1270"/>
        <w:gridCol w:w="1260"/>
        <w:gridCol w:w="1258"/>
        <w:gridCol w:w="1270"/>
        <w:gridCol w:w="1737"/>
      </w:tblGrid>
      <w:tr w:rsidR="00301373" w:rsidRPr="006C3323" w14:paraId="080F8617" w14:textId="77777777" w:rsidTr="00B97F93">
        <w:trPr>
          <w:tblHeader/>
        </w:trPr>
        <w:tc>
          <w:tcPr>
            <w:tcW w:w="2154" w:type="dxa"/>
            <w:shd w:val="clear" w:color="auto" w:fill="37CDBF"/>
          </w:tcPr>
          <w:p w14:paraId="5F753D0D" w14:textId="0FEC593B" w:rsidR="00301373" w:rsidRPr="00911A9C" w:rsidRDefault="00B97F93" w:rsidP="000F0FF7">
            <w:pPr>
              <w:jc w:val="center"/>
              <w:rPr>
                <w:rFonts w:cs="Arial"/>
                <w:b/>
                <w:szCs w:val="24"/>
              </w:rPr>
            </w:pPr>
            <w:r>
              <w:rPr>
                <w:rFonts w:cs="Arial"/>
                <w:b/>
                <w:szCs w:val="24"/>
              </w:rPr>
              <w:t>Contract</w:t>
            </w:r>
          </w:p>
        </w:tc>
        <w:tc>
          <w:tcPr>
            <w:tcW w:w="1258" w:type="dxa"/>
            <w:shd w:val="clear" w:color="auto" w:fill="37CDBF"/>
          </w:tcPr>
          <w:p w14:paraId="2FB4067F" w14:textId="77777777" w:rsidR="00301373" w:rsidRPr="00911A9C" w:rsidRDefault="00301373" w:rsidP="000F0FF7">
            <w:pPr>
              <w:jc w:val="center"/>
              <w:rPr>
                <w:rFonts w:cs="Arial"/>
                <w:b/>
                <w:szCs w:val="24"/>
              </w:rPr>
            </w:pPr>
            <w:r w:rsidRPr="00911A9C">
              <w:rPr>
                <w:rFonts w:cs="Arial"/>
                <w:b/>
                <w:szCs w:val="24"/>
              </w:rPr>
              <w:t>Male</w:t>
            </w:r>
          </w:p>
        </w:tc>
        <w:tc>
          <w:tcPr>
            <w:tcW w:w="1270" w:type="dxa"/>
            <w:shd w:val="clear" w:color="auto" w:fill="37CDBF"/>
          </w:tcPr>
          <w:p w14:paraId="286A09C2" w14:textId="77777777" w:rsidR="00301373" w:rsidRPr="00911A9C" w:rsidRDefault="00301373" w:rsidP="000F0FF7">
            <w:pPr>
              <w:jc w:val="center"/>
              <w:rPr>
                <w:rFonts w:cs="Arial"/>
                <w:b/>
                <w:szCs w:val="24"/>
              </w:rPr>
            </w:pPr>
            <w:r w:rsidRPr="00911A9C">
              <w:rPr>
                <w:rFonts w:cs="Arial"/>
                <w:b/>
                <w:szCs w:val="24"/>
              </w:rPr>
              <w:t>Female</w:t>
            </w:r>
          </w:p>
        </w:tc>
        <w:tc>
          <w:tcPr>
            <w:tcW w:w="1260" w:type="dxa"/>
            <w:shd w:val="clear" w:color="auto" w:fill="37CDBF"/>
          </w:tcPr>
          <w:p w14:paraId="0705263B" w14:textId="77777777" w:rsidR="00301373" w:rsidRPr="00911A9C" w:rsidRDefault="00301373" w:rsidP="000F0FF7">
            <w:pPr>
              <w:jc w:val="center"/>
              <w:rPr>
                <w:rFonts w:cs="Arial"/>
                <w:b/>
                <w:szCs w:val="24"/>
              </w:rPr>
            </w:pPr>
            <w:r w:rsidRPr="00911A9C">
              <w:rPr>
                <w:rFonts w:cs="Arial"/>
                <w:b/>
                <w:szCs w:val="24"/>
              </w:rPr>
              <w:t>Total</w:t>
            </w:r>
          </w:p>
        </w:tc>
        <w:tc>
          <w:tcPr>
            <w:tcW w:w="1258" w:type="dxa"/>
            <w:shd w:val="clear" w:color="auto" w:fill="37CDBF"/>
          </w:tcPr>
          <w:p w14:paraId="6B98553C" w14:textId="6781749F" w:rsidR="00301373" w:rsidRPr="00911A9C" w:rsidRDefault="00301373" w:rsidP="000F0FF7">
            <w:pPr>
              <w:jc w:val="center"/>
              <w:rPr>
                <w:rFonts w:cs="Arial"/>
                <w:b/>
                <w:szCs w:val="24"/>
              </w:rPr>
            </w:pPr>
            <w:r w:rsidRPr="00911A9C">
              <w:rPr>
                <w:rFonts w:cs="Arial"/>
                <w:b/>
                <w:szCs w:val="24"/>
              </w:rPr>
              <w:t>Male</w:t>
            </w:r>
            <w:r w:rsidR="00B97F93">
              <w:rPr>
                <w:rFonts w:cs="Arial"/>
                <w:b/>
                <w:szCs w:val="24"/>
              </w:rPr>
              <w:t>%</w:t>
            </w:r>
            <w:r w:rsidRPr="00911A9C">
              <w:rPr>
                <w:rFonts w:cs="Arial"/>
                <w:b/>
                <w:szCs w:val="24"/>
              </w:rPr>
              <w:t xml:space="preserve"> </w:t>
            </w:r>
          </w:p>
        </w:tc>
        <w:tc>
          <w:tcPr>
            <w:tcW w:w="1270" w:type="dxa"/>
            <w:shd w:val="clear" w:color="auto" w:fill="37CDBF"/>
          </w:tcPr>
          <w:p w14:paraId="4E0ADAA7" w14:textId="53F1C6E7" w:rsidR="00301373" w:rsidRPr="00911A9C" w:rsidRDefault="00301373" w:rsidP="000F0FF7">
            <w:pPr>
              <w:jc w:val="center"/>
              <w:rPr>
                <w:rFonts w:cs="Arial"/>
                <w:b/>
                <w:szCs w:val="24"/>
              </w:rPr>
            </w:pPr>
            <w:r w:rsidRPr="00911A9C">
              <w:rPr>
                <w:rFonts w:cs="Arial"/>
                <w:b/>
                <w:szCs w:val="24"/>
              </w:rPr>
              <w:t>Female</w:t>
            </w:r>
            <w:r w:rsidR="00B97F93">
              <w:rPr>
                <w:rFonts w:cs="Arial"/>
                <w:b/>
                <w:szCs w:val="24"/>
              </w:rPr>
              <w:t>%</w:t>
            </w:r>
          </w:p>
        </w:tc>
        <w:tc>
          <w:tcPr>
            <w:tcW w:w="1737" w:type="dxa"/>
            <w:shd w:val="clear" w:color="auto" w:fill="37CDBF"/>
          </w:tcPr>
          <w:p w14:paraId="11731C40" w14:textId="52C77695" w:rsidR="00301373" w:rsidRPr="00911A9C" w:rsidRDefault="00301373" w:rsidP="000F0FF7">
            <w:pPr>
              <w:jc w:val="center"/>
              <w:rPr>
                <w:rFonts w:cs="Arial"/>
                <w:b/>
                <w:szCs w:val="24"/>
              </w:rPr>
            </w:pPr>
            <w:r w:rsidRPr="00911A9C">
              <w:rPr>
                <w:rFonts w:cs="Arial"/>
                <w:b/>
                <w:szCs w:val="24"/>
              </w:rPr>
              <w:t>Total</w:t>
            </w:r>
            <w:r w:rsidR="00B97F93">
              <w:rPr>
                <w:rFonts w:cs="Arial"/>
                <w:b/>
                <w:szCs w:val="24"/>
              </w:rPr>
              <w:t>%</w:t>
            </w:r>
          </w:p>
        </w:tc>
      </w:tr>
      <w:tr w:rsidR="00301373" w:rsidRPr="006C3323" w14:paraId="5AFF6408" w14:textId="77777777" w:rsidTr="00BC5A8A">
        <w:tc>
          <w:tcPr>
            <w:tcW w:w="2154" w:type="dxa"/>
            <w:shd w:val="clear" w:color="auto" w:fill="37CDBF"/>
          </w:tcPr>
          <w:p w14:paraId="5697D4BB" w14:textId="77777777" w:rsidR="00301373" w:rsidRPr="00911A9C" w:rsidRDefault="00301373" w:rsidP="000F0FF7">
            <w:pPr>
              <w:jc w:val="center"/>
              <w:rPr>
                <w:rFonts w:cs="Arial"/>
                <w:b/>
                <w:szCs w:val="24"/>
              </w:rPr>
            </w:pPr>
            <w:r w:rsidRPr="00911A9C">
              <w:rPr>
                <w:rFonts w:cs="Arial"/>
                <w:b/>
                <w:szCs w:val="24"/>
              </w:rPr>
              <w:t>Permanent</w:t>
            </w:r>
          </w:p>
        </w:tc>
        <w:tc>
          <w:tcPr>
            <w:tcW w:w="1258" w:type="dxa"/>
          </w:tcPr>
          <w:p w14:paraId="19C8E280" w14:textId="7826860B" w:rsidR="00301373" w:rsidRPr="00911A9C" w:rsidRDefault="005E0D27" w:rsidP="0024167C">
            <w:pPr>
              <w:jc w:val="center"/>
              <w:rPr>
                <w:rFonts w:cs="Arial"/>
                <w:b/>
                <w:szCs w:val="24"/>
              </w:rPr>
            </w:pPr>
            <w:r w:rsidRPr="00911A9C">
              <w:rPr>
                <w:rFonts w:cs="Arial"/>
                <w:b/>
                <w:szCs w:val="24"/>
              </w:rPr>
              <w:t>186 (-3</w:t>
            </w:r>
            <w:r w:rsidR="00DD35A7" w:rsidRPr="00911A9C">
              <w:rPr>
                <w:rFonts w:cs="Arial"/>
                <w:b/>
                <w:szCs w:val="24"/>
              </w:rPr>
              <w:t>)</w:t>
            </w:r>
          </w:p>
        </w:tc>
        <w:tc>
          <w:tcPr>
            <w:tcW w:w="1270" w:type="dxa"/>
          </w:tcPr>
          <w:p w14:paraId="4AA616CD" w14:textId="3990656D" w:rsidR="00301373" w:rsidRPr="00911A9C" w:rsidRDefault="00772390" w:rsidP="005E0D27">
            <w:pPr>
              <w:jc w:val="center"/>
              <w:rPr>
                <w:rFonts w:cs="Arial"/>
                <w:b/>
                <w:szCs w:val="24"/>
              </w:rPr>
            </w:pPr>
            <w:r w:rsidRPr="00911A9C">
              <w:rPr>
                <w:rFonts w:cs="Arial"/>
                <w:b/>
                <w:szCs w:val="24"/>
              </w:rPr>
              <w:t>2</w:t>
            </w:r>
            <w:r w:rsidR="005E0D27" w:rsidRPr="00911A9C">
              <w:rPr>
                <w:rFonts w:cs="Arial"/>
                <w:b/>
                <w:szCs w:val="24"/>
              </w:rPr>
              <w:t>88</w:t>
            </w:r>
            <w:r w:rsidRPr="00911A9C">
              <w:rPr>
                <w:rFonts w:cs="Arial"/>
                <w:b/>
                <w:szCs w:val="24"/>
              </w:rPr>
              <w:t xml:space="preserve"> (</w:t>
            </w:r>
            <w:r w:rsidR="005E0D27" w:rsidRPr="00911A9C">
              <w:rPr>
                <w:rFonts w:cs="Arial"/>
                <w:b/>
                <w:szCs w:val="24"/>
              </w:rPr>
              <w:t>-5</w:t>
            </w:r>
            <w:r w:rsidRPr="00911A9C">
              <w:rPr>
                <w:rFonts w:cs="Arial"/>
                <w:b/>
                <w:szCs w:val="24"/>
              </w:rPr>
              <w:t>)</w:t>
            </w:r>
          </w:p>
        </w:tc>
        <w:tc>
          <w:tcPr>
            <w:tcW w:w="1260" w:type="dxa"/>
          </w:tcPr>
          <w:p w14:paraId="60C58931" w14:textId="38BF5E86" w:rsidR="00301373" w:rsidRPr="00911A9C" w:rsidRDefault="00772390" w:rsidP="0024167C">
            <w:pPr>
              <w:jc w:val="center"/>
              <w:rPr>
                <w:rFonts w:cs="Arial"/>
                <w:b/>
                <w:szCs w:val="24"/>
              </w:rPr>
            </w:pPr>
            <w:r w:rsidRPr="00911A9C">
              <w:rPr>
                <w:rFonts w:cs="Arial"/>
                <w:b/>
                <w:szCs w:val="24"/>
              </w:rPr>
              <w:t>4</w:t>
            </w:r>
            <w:r w:rsidR="005E0D27" w:rsidRPr="00911A9C">
              <w:rPr>
                <w:rFonts w:cs="Arial"/>
                <w:b/>
                <w:szCs w:val="24"/>
              </w:rPr>
              <w:t>74</w:t>
            </w:r>
            <w:r w:rsidRPr="00911A9C">
              <w:rPr>
                <w:rFonts w:cs="Arial"/>
                <w:b/>
                <w:szCs w:val="24"/>
              </w:rPr>
              <w:t xml:space="preserve"> (-</w:t>
            </w:r>
            <w:r w:rsidR="0024167C" w:rsidRPr="00911A9C">
              <w:rPr>
                <w:rFonts w:cs="Arial"/>
                <w:b/>
                <w:szCs w:val="24"/>
              </w:rPr>
              <w:t>8</w:t>
            </w:r>
            <w:r w:rsidRPr="00911A9C">
              <w:rPr>
                <w:rFonts w:cs="Arial"/>
                <w:b/>
                <w:szCs w:val="24"/>
              </w:rPr>
              <w:t>)</w:t>
            </w:r>
          </w:p>
        </w:tc>
        <w:tc>
          <w:tcPr>
            <w:tcW w:w="1258" w:type="dxa"/>
          </w:tcPr>
          <w:p w14:paraId="152D0B06" w14:textId="35FCD183" w:rsidR="00D7129A" w:rsidRPr="00911A9C" w:rsidRDefault="005E0D27" w:rsidP="00D7129A">
            <w:pPr>
              <w:jc w:val="center"/>
              <w:rPr>
                <w:rFonts w:cs="Arial"/>
                <w:b/>
                <w:szCs w:val="24"/>
              </w:rPr>
            </w:pPr>
            <w:r w:rsidRPr="00911A9C">
              <w:rPr>
                <w:rFonts w:cs="Arial"/>
                <w:b/>
                <w:szCs w:val="24"/>
              </w:rPr>
              <w:t>39.2</w:t>
            </w:r>
          </w:p>
        </w:tc>
        <w:tc>
          <w:tcPr>
            <w:tcW w:w="1270" w:type="dxa"/>
          </w:tcPr>
          <w:p w14:paraId="7C0CA012" w14:textId="43BEA60F" w:rsidR="00301373" w:rsidRPr="00911A9C" w:rsidRDefault="005E0D27" w:rsidP="000F0FF7">
            <w:pPr>
              <w:jc w:val="center"/>
              <w:rPr>
                <w:rFonts w:cs="Arial"/>
                <w:b/>
                <w:szCs w:val="24"/>
              </w:rPr>
            </w:pPr>
            <w:r w:rsidRPr="00911A9C">
              <w:rPr>
                <w:rFonts w:cs="Arial"/>
                <w:b/>
                <w:szCs w:val="24"/>
              </w:rPr>
              <w:t>60.8</w:t>
            </w:r>
          </w:p>
        </w:tc>
        <w:tc>
          <w:tcPr>
            <w:tcW w:w="1737" w:type="dxa"/>
          </w:tcPr>
          <w:p w14:paraId="0B65C9E7" w14:textId="2A60610F" w:rsidR="00301373" w:rsidRPr="00911A9C" w:rsidRDefault="005E0D27" w:rsidP="000F0FF7">
            <w:pPr>
              <w:jc w:val="center"/>
              <w:rPr>
                <w:rFonts w:cs="Arial"/>
                <w:b/>
                <w:szCs w:val="24"/>
              </w:rPr>
            </w:pPr>
            <w:r w:rsidRPr="00911A9C">
              <w:rPr>
                <w:rFonts w:cs="Arial"/>
                <w:b/>
                <w:szCs w:val="24"/>
              </w:rPr>
              <w:t>86.3</w:t>
            </w:r>
          </w:p>
        </w:tc>
      </w:tr>
      <w:tr w:rsidR="00301373" w:rsidRPr="006C3323" w14:paraId="2FB09105" w14:textId="77777777" w:rsidTr="00BC5A8A">
        <w:tc>
          <w:tcPr>
            <w:tcW w:w="2154" w:type="dxa"/>
            <w:shd w:val="clear" w:color="auto" w:fill="37CDBF"/>
          </w:tcPr>
          <w:p w14:paraId="12AD5AD4" w14:textId="77777777" w:rsidR="00301373" w:rsidRPr="00911A9C" w:rsidRDefault="00301373" w:rsidP="000F0FF7">
            <w:pPr>
              <w:jc w:val="center"/>
              <w:rPr>
                <w:rFonts w:cs="Arial"/>
                <w:szCs w:val="24"/>
              </w:rPr>
            </w:pPr>
            <w:r w:rsidRPr="00911A9C">
              <w:rPr>
                <w:rFonts w:cs="Arial"/>
                <w:szCs w:val="24"/>
              </w:rPr>
              <w:t>Full-Time</w:t>
            </w:r>
          </w:p>
        </w:tc>
        <w:tc>
          <w:tcPr>
            <w:tcW w:w="1258" w:type="dxa"/>
          </w:tcPr>
          <w:p w14:paraId="1F823B47" w14:textId="00202750" w:rsidR="00301373" w:rsidRPr="00911A9C" w:rsidRDefault="005E0D27" w:rsidP="00DD35A7">
            <w:pPr>
              <w:jc w:val="center"/>
              <w:rPr>
                <w:rFonts w:cs="Arial"/>
                <w:szCs w:val="24"/>
              </w:rPr>
            </w:pPr>
            <w:r w:rsidRPr="00911A9C">
              <w:rPr>
                <w:rFonts w:cs="Arial"/>
                <w:szCs w:val="24"/>
              </w:rPr>
              <w:t>143 (-</w:t>
            </w:r>
            <w:r w:rsidR="0024167C" w:rsidRPr="00911A9C">
              <w:rPr>
                <w:rFonts w:cs="Arial"/>
                <w:szCs w:val="24"/>
              </w:rPr>
              <w:t>3</w:t>
            </w:r>
            <w:r w:rsidR="002A4A2E" w:rsidRPr="00911A9C">
              <w:rPr>
                <w:rFonts w:cs="Arial"/>
                <w:szCs w:val="24"/>
              </w:rPr>
              <w:t>)</w:t>
            </w:r>
          </w:p>
        </w:tc>
        <w:tc>
          <w:tcPr>
            <w:tcW w:w="1270" w:type="dxa"/>
          </w:tcPr>
          <w:p w14:paraId="6228D879" w14:textId="3BBB6BD3" w:rsidR="00301373" w:rsidRPr="00911A9C" w:rsidRDefault="005E0D27" w:rsidP="0024167C">
            <w:pPr>
              <w:jc w:val="center"/>
              <w:rPr>
                <w:rFonts w:cs="Arial"/>
                <w:szCs w:val="24"/>
              </w:rPr>
            </w:pPr>
            <w:r w:rsidRPr="00911A9C">
              <w:rPr>
                <w:rFonts w:cs="Arial"/>
                <w:szCs w:val="24"/>
              </w:rPr>
              <w:t>191</w:t>
            </w:r>
            <w:r w:rsidR="002A4A2E" w:rsidRPr="00911A9C">
              <w:rPr>
                <w:rFonts w:cs="Arial"/>
                <w:szCs w:val="24"/>
              </w:rPr>
              <w:t xml:space="preserve"> (</w:t>
            </w:r>
            <w:r w:rsidRPr="00911A9C">
              <w:rPr>
                <w:rFonts w:cs="Arial"/>
                <w:szCs w:val="24"/>
              </w:rPr>
              <w:t>+9</w:t>
            </w:r>
            <w:r w:rsidR="002A4A2E" w:rsidRPr="00911A9C">
              <w:rPr>
                <w:rFonts w:cs="Arial"/>
                <w:szCs w:val="24"/>
              </w:rPr>
              <w:t>)</w:t>
            </w:r>
          </w:p>
        </w:tc>
        <w:tc>
          <w:tcPr>
            <w:tcW w:w="1260" w:type="dxa"/>
          </w:tcPr>
          <w:p w14:paraId="54059750" w14:textId="17398EBA" w:rsidR="00301373" w:rsidRPr="00911A9C" w:rsidRDefault="002A4A2E" w:rsidP="00D05C3F">
            <w:pPr>
              <w:jc w:val="center"/>
              <w:rPr>
                <w:rFonts w:cs="Arial"/>
                <w:szCs w:val="24"/>
              </w:rPr>
            </w:pPr>
            <w:r w:rsidRPr="00911A9C">
              <w:rPr>
                <w:rFonts w:cs="Arial"/>
                <w:szCs w:val="24"/>
              </w:rPr>
              <w:t>3</w:t>
            </w:r>
            <w:r w:rsidR="00D05C3F" w:rsidRPr="00911A9C">
              <w:rPr>
                <w:rFonts w:cs="Arial"/>
                <w:szCs w:val="24"/>
              </w:rPr>
              <w:t>34</w:t>
            </w:r>
            <w:r w:rsidR="0024167C" w:rsidRPr="00911A9C">
              <w:rPr>
                <w:rFonts w:cs="Arial"/>
                <w:szCs w:val="24"/>
              </w:rPr>
              <w:t xml:space="preserve"> (</w:t>
            </w:r>
            <w:r w:rsidR="00D05C3F" w:rsidRPr="00911A9C">
              <w:rPr>
                <w:rFonts w:cs="Arial"/>
                <w:szCs w:val="24"/>
              </w:rPr>
              <w:t>+6</w:t>
            </w:r>
            <w:r w:rsidRPr="00911A9C">
              <w:rPr>
                <w:rFonts w:cs="Arial"/>
                <w:szCs w:val="24"/>
              </w:rPr>
              <w:t>)</w:t>
            </w:r>
          </w:p>
        </w:tc>
        <w:tc>
          <w:tcPr>
            <w:tcW w:w="1258" w:type="dxa"/>
          </w:tcPr>
          <w:p w14:paraId="758AAD7A" w14:textId="12068F82" w:rsidR="00301373" w:rsidRPr="00911A9C" w:rsidRDefault="00D05C3F" w:rsidP="00EB3EBA">
            <w:pPr>
              <w:jc w:val="center"/>
              <w:rPr>
                <w:rFonts w:cs="Arial"/>
                <w:szCs w:val="24"/>
              </w:rPr>
            </w:pPr>
            <w:r w:rsidRPr="00911A9C">
              <w:rPr>
                <w:rFonts w:cs="Arial"/>
                <w:szCs w:val="24"/>
              </w:rPr>
              <w:t>42.8</w:t>
            </w:r>
          </w:p>
        </w:tc>
        <w:tc>
          <w:tcPr>
            <w:tcW w:w="1270" w:type="dxa"/>
          </w:tcPr>
          <w:p w14:paraId="642E2438" w14:textId="0B7ED4D2" w:rsidR="00301373" w:rsidRPr="00911A9C" w:rsidRDefault="00D05C3F" w:rsidP="000F0FF7">
            <w:pPr>
              <w:jc w:val="center"/>
              <w:rPr>
                <w:rFonts w:cs="Arial"/>
                <w:szCs w:val="24"/>
              </w:rPr>
            </w:pPr>
            <w:r w:rsidRPr="00911A9C">
              <w:rPr>
                <w:rFonts w:cs="Arial"/>
                <w:szCs w:val="24"/>
              </w:rPr>
              <w:t>57.2</w:t>
            </w:r>
          </w:p>
        </w:tc>
        <w:tc>
          <w:tcPr>
            <w:tcW w:w="1737" w:type="dxa"/>
          </w:tcPr>
          <w:p w14:paraId="59305EC5" w14:textId="6E5A2E88" w:rsidR="00301373" w:rsidRPr="00911A9C" w:rsidRDefault="00D05C3F" w:rsidP="000F0FF7">
            <w:pPr>
              <w:jc w:val="center"/>
              <w:rPr>
                <w:rFonts w:cs="Arial"/>
                <w:szCs w:val="24"/>
              </w:rPr>
            </w:pPr>
            <w:r w:rsidRPr="00911A9C">
              <w:rPr>
                <w:rFonts w:cs="Arial"/>
                <w:szCs w:val="24"/>
              </w:rPr>
              <w:t>60.8</w:t>
            </w:r>
          </w:p>
        </w:tc>
      </w:tr>
      <w:tr w:rsidR="00A64D7E" w:rsidRPr="006C3323" w14:paraId="04BBAE23" w14:textId="77777777" w:rsidTr="00BC5A8A">
        <w:tc>
          <w:tcPr>
            <w:tcW w:w="2154" w:type="dxa"/>
            <w:shd w:val="clear" w:color="auto" w:fill="37CDBF"/>
          </w:tcPr>
          <w:p w14:paraId="23B84469" w14:textId="77777777" w:rsidR="00A64D7E" w:rsidRPr="00911A9C" w:rsidRDefault="00A64D7E" w:rsidP="00A64D7E">
            <w:pPr>
              <w:jc w:val="center"/>
              <w:rPr>
                <w:rFonts w:cs="Arial"/>
                <w:szCs w:val="24"/>
              </w:rPr>
            </w:pPr>
            <w:r w:rsidRPr="00911A9C">
              <w:rPr>
                <w:rFonts w:cs="Arial"/>
                <w:szCs w:val="24"/>
              </w:rPr>
              <w:t>Full-Time, Term Time</w:t>
            </w:r>
          </w:p>
        </w:tc>
        <w:tc>
          <w:tcPr>
            <w:tcW w:w="1258" w:type="dxa"/>
          </w:tcPr>
          <w:p w14:paraId="6F253095" w14:textId="7B0B780B" w:rsidR="00A64D7E" w:rsidRPr="00911A9C" w:rsidRDefault="00793EEA" w:rsidP="00A64D7E">
            <w:pPr>
              <w:jc w:val="center"/>
              <w:rPr>
                <w:rFonts w:cs="Arial"/>
                <w:szCs w:val="24"/>
              </w:rPr>
            </w:pPr>
            <w:r w:rsidRPr="00911A9C">
              <w:rPr>
                <w:rFonts w:cs="Arial"/>
                <w:szCs w:val="24"/>
              </w:rPr>
              <w:t>**</w:t>
            </w:r>
          </w:p>
        </w:tc>
        <w:tc>
          <w:tcPr>
            <w:tcW w:w="1270" w:type="dxa"/>
          </w:tcPr>
          <w:p w14:paraId="00C5A610" w14:textId="13671264" w:rsidR="00A64D7E" w:rsidRPr="00911A9C" w:rsidRDefault="00793EEA" w:rsidP="00A64D7E">
            <w:pPr>
              <w:jc w:val="center"/>
              <w:rPr>
                <w:rFonts w:cs="Arial"/>
                <w:szCs w:val="24"/>
              </w:rPr>
            </w:pPr>
            <w:r w:rsidRPr="00911A9C">
              <w:rPr>
                <w:rFonts w:cs="Arial"/>
                <w:szCs w:val="24"/>
              </w:rPr>
              <w:t>**</w:t>
            </w:r>
          </w:p>
        </w:tc>
        <w:tc>
          <w:tcPr>
            <w:tcW w:w="1260" w:type="dxa"/>
          </w:tcPr>
          <w:p w14:paraId="398076E0" w14:textId="7106E7EC" w:rsidR="00A64D7E" w:rsidRPr="00911A9C" w:rsidRDefault="00793EEA" w:rsidP="00A64D7E">
            <w:pPr>
              <w:jc w:val="center"/>
              <w:rPr>
                <w:rFonts w:cs="Arial"/>
                <w:szCs w:val="24"/>
              </w:rPr>
            </w:pPr>
            <w:r w:rsidRPr="00911A9C">
              <w:rPr>
                <w:rFonts w:cs="Arial"/>
                <w:szCs w:val="24"/>
              </w:rPr>
              <w:t>**</w:t>
            </w:r>
          </w:p>
        </w:tc>
        <w:tc>
          <w:tcPr>
            <w:tcW w:w="1258" w:type="dxa"/>
          </w:tcPr>
          <w:p w14:paraId="105D38A9" w14:textId="5BE7F4C9" w:rsidR="00A64D7E" w:rsidRPr="00911A9C" w:rsidRDefault="002B70C7" w:rsidP="00A64D7E">
            <w:pPr>
              <w:jc w:val="center"/>
              <w:rPr>
                <w:rFonts w:cs="Arial"/>
                <w:szCs w:val="24"/>
              </w:rPr>
            </w:pPr>
            <w:r w:rsidRPr="00911A9C">
              <w:rPr>
                <w:rFonts w:cs="Arial"/>
                <w:szCs w:val="24"/>
              </w:rPr>
              <w:t>**</w:t>
            </w:r>
          </w:p>
        </w:tc>
        <w:tc>
          <w:tcPr>
            <w:tcW w:w="1270" w:type="dxa"/>
          </w:tcPr>
          <w:p w14:paraId="63535CB2" w14:textId="255CA090" w:rsidR="00A64D7E" w:rsidRPr="00911A9C" w:rsidRDefault="002B70C7" w:rsidP="00A64D7E">
            <w:pPr>
              <w:jc w:val="center"/>
              <w:rPr>
                <w:rFonts w:cs="Arial"/>
                <w:szCs w:val="24"/>
              </w:rPr>
            </w:pPr>
            <w:r w:rsidRPr="00911A9C">
              <w:rPr>
                <w:rFonts w:cs="Arial"/>
                <w:szCs w:val="24"/>
              </w:rPr>
              <w:t>**</w:t>
            </w:r>
          </w:p>
        </w:tc>
        <w:tc>
          <w:tcPr>
            <w:tcW w:w="1737" w:type="dxa"/>
          </w:tcPr>
          <w:p w14:paraId="10180670" w14:textId="3EFDAB64" w:rsidR="00A64D7E" w:rsidRPr="00911A9C" w:rsidRDefault="002B70C7" w:rsidP="00A64D7E">
            <w:pPr>
              <w:jc w:val="center"/>
              <w:rPr>
                <w:rFonts w:cs="Arial"/>
                <w:szCs w:val="24"/>
              </w:rPr>
            </w:pPr>
            <w:r w:rsidRPr="00911A9C">
              <w:rPr>
                <w:rFonts w:cs="Arial"/>
                <w:szCs w:val="24"/>
              </w:rPr>
              <w:t>**</w:t>
            </w:r>
          </w:p>
        </w:tc>
      </w:tr>
      <w:tr w:rsidR="00301373" w:rsidRPr="006C3323" w14:paraId="0979CC34" w14:textId="77777777" w:rsidTr="00BC5A8A">
        <w:tc>
          <w:tcPr>
            <w:tcW w:w="2154" w:type="dxa"/>
            <w:shd w:val="clear" w:color="auto" w:fill="37CDBF"/>
          </w:tcPr>
          <w:p w14:paraId="2F143814" w14:textId="77777777" w:rsidR="00301373" w:rsidRPr="00911A9C" w:rsidRDefault="00301373" w:rsidP="00301373">
            <w:pPr>
              <w:ind w:left="720" w:hanging="720"/>
              <w:jc w:val="center"/>
              <w:rPr>
                <w:rFonts w:cs="Arial"/>
                <w:szCs w:val="24"/>
              </w:rPr>
            </w:pPr>
            <w:r w:rsidRPr="00911A9C">
              <w:rPr>
                <w:rFonts w:cs="Arial"/>
                <w:szCs w:val="24"/>
              </w:rPr>
              <w:t>Part-Time</w:t>
            </w:r>
          </w:p>
        </w:tc>
        <w:tc>
          <w:tcPr>
            <w:tcW w:w="1258" w:type="dxa"/>
          </w:tcPr>
          <w:p w14:paraId="35B8160E" w14:textId="26622CED" w:rsidR="00301373" w:rsidRPr="00911A9C" w:rsidRDefault="002A4A2E" w:rsidP="002B70C7">
            <w:pPr>
              <w:jc w:val="center"/>
              <w:rPr>
                <w:rFonts w:cs="Arial"/>
                <w:szCs w:val="24"/>
              </w:rPr>
            </w:pPr>
            <w:r w:rsidRPr="00911A9C">
              <w:rPr>
                <w:rFonts w:cs="Arial"/>
                <w:szCs w:val="24"/>
              </w:rPr>
              <w:t>4</w:t>
            </w:r>
            <w:r w:rsidR="002B70C7" w:rsidRPr="00911A9C">
              <w:rPr>
                <w:rFonts w:cs="Arial"/>
                <w:szCs w:val="24"/>
              </w:rPr>
              <w:t>3</w:t>
            </w:r>
            <w:r w:rsidRPr="00911A9C">
              <w:rPr>
                <w:rFonts w:cs="Arial"/>
                <w:szCs w:val="24"/>
              </w:rPr>
              <w:t xml:space="preserve"> (</w:t>
            </w:r>
            <w:r w:rsidR="002B70C7" w:rsidRPr="00911A9C">
              <w:rPr>
                <w:rFonts w:cs="Arial"/>
                <w:szCs w:val="24"/>
              </w:rPr>
              <w:t>+2</w:t>
            </w:r>
            <w:r w:rsidRPr="00911A9C">
              <w:rPr>
                <w:rFonts w:cs="Arial"/>
                <w:szCs w:val="24"/>
              </w:rPr>
              <w:t>)</w:t>
            </w:r>
          </w:p>
        </w:tc>
        <w:tc>
          <w:tcPr>
            <w:tcW w:w="1270" w:type="dxa"/>
          </w:tcPr>
          <w:p w14:paraId="7232F92A" w14:textId="2EB11DF9" w:rsidR="00301373" w:rsidRPr="00911A9C" w:rsidRDefault="002B70C7" w:rsidP="00793EEA">
            <w:pPr>
              <w:jc w:val="center"/>
              <w:rPr>
                <w:rFonts w:cs="Arial"/>
                <w:szCs w:val="24"/>
              </w:rPr>
            </w:pPr>
            <w:r w:rsidRPr="00911A9C">
              <w:rPr>
                <w:rFonts w:cs="Arial"/>
                <w:szCs w:val="24"/>
              </w:rPr>
              <w:t>97</w:t>
            </w:r>
            <w:r w:rsidR="002A4A2E" w:rsidRPr="00911A9C">
              <w:rPr>
                <w:rFonts w:cs="Arial"/>
                <w:szCs w:val="24"/>
              </w:rPr>
              <w:t xml:space="preserve"> (</w:t>
            </w:r>
            <w:r w:rsidR="00793EEA" w:rsidRPr="00911A9C">
              <w:rPr>
                <w:rFonts w:cs="Arial"/>
                <w:szCs w:val="24"/>
              </w:rPr>
              <w:t>-</w:t>
            </w:r>
            <w:r w:rsidRPr="00911A9C">
              <w:rPr>
                <w:rFonts w:cs="Arial"/>
                <w:szCs w:val="24"/>
              </w:rPr>
              <w:t>3</w:t>
            </w:r>
            <w:r w:rsidR="002A4A2E" w:rsidRPr="00911A9C">
              <w:rPr>
                <w:rFonts w:cs="Arial"/>
                <w:szCs w:val="24"/>
              </w:rPr>
              <w:t>)</w:t>
            </w:r>
          </w:p>
        </w:tc>
        <w:tc>
          <w:tcPr>
            <w:tcW w:w="1260" w:type="dxa"/>
          </w:tcPr>
          <w:p w14:paraId="288DB78C" w14:textId="485D9E11" w:rsidR="00301373" w:rsidRPr="00911A9C" w:rsidRDefault="00EB3EBA" w:rsidP="00793EEA">
            <w:pPr>
              <w:jc w:val="center"/>
              <w:rPr>
                <w:rFonts w:cs="Arial"/>
                <w:szCs w:val="24"/>
              </w:rPr>
            </w:pPr>
            <w:r w:rsidRPr="00911A9C">
              <w:rPr>
                <w:rFonts w:cs="Arial"/>
                <w:szCs w:val="24"/>
              </w:rPr>
              <w:t>1</w:t>
            </w:r>
            <w:r w:rsidR="002B70C7" w:rsidRPr="00911A9C">
              <w:rPr>
                <w:rFonts w:cs="Arial"/>
                <w:szCs w:val="24"/>
              </w:rPr>
              <w:t>40</w:t>
            </w:r>
            <w:r w:rsidR="00DD35A7" w:rsidRPr="00911A9C">
              <w:rPr>
                <w:rFonts w:cs="Arial"/>
                <w:szCs w:val="24"/>
              </w:rPr>
              <w:t xml:space="preserve"> (-</w:t>
            </w:r>
            <w:r w:rsidR="00793EEA" w:rsidRPr="00911A9C">
              <w:rPr>
                <w:rFonts w:cs="Arial"/>
                <w:szCs w:val="24"/>
              </w:rPr>
              <w:t>1</w:t>
            </w:r>
            <w:r w:rsidR="00DF0FF3" w:rsidRPr="00911A9C">
              <w:rPr>
                <w:rFonts w:cs="Arial"/>
                <w:szCs w:val="24"/>
              </w:rPr>
              <w:t>)</w:t>
            </w:r>
          </w:p>
        </w:tc>
        <w:tc>
          <w:tcPr>
            <w:tcW w:w="1258" w:type="dxa"/>
          </w:tcPr>
          <w:p w14:paraId="5FC72FED" w14:textId="4CDC229D" w:rsidR="00301373" w:rsidRPr="00911A9C" w:rsidRDefault="002B70C7" w:rsidP="000F0FF7">
            <w:pPr>
              <w:jc w:val="center"/>
              <w:rPr>
                <w:rFonts w:cs="Arial"/>
                <w:szCs w:val="24"/>
              </w:rPr>
            </w:pPr>
            <w:r w:rsidRPr="00911A9C">
              <w:rPr>
                <w:rFonts w:cs="Arial"/>
                <w:szCs w:val="24"/>
              </w:rPr>
              <w:t>30.7</w:t>
            </w:r>
          </w:p>
        </w:tc>
        <w:tc>
          <w:tcPr>
            <w:tcW w:w="1270" w:type="dxa"/>
          </w:tcPr>
          <w:p w14:paraId="77868E88" w14:textId="30F542DC" w:rsidR="00301373" w:rsidRPr="00911A9C" w:rsidRDefault="002B70C7" w:rsidP="000F0FF7">
            <w:pPr>
              <w:jc w:val="center"/>
              <w:rPr>
                <w:rFonts w:cs="Arial"/>
                <w:szCs w:val="24"/>
              </w:rPr>
            </w:pPr>
            <w:r w:rsidRPr="00911A9C">
              <w:rPr>
                <w:rFonts w:cs="Arial"/>
                <w:szCs w:val="24"/>
              </w:rPr>
              <w:t>69.3</w:t>
            </w:r>
          </w:p>
        </w:tc>
        <w:tc>
          <w:tcPr>
            <w:tcW w:w="1737" w:type="dxa"/>
          </w:tcPr>
          <w:p w14:paraId="0016E5C8" w14:textId="574DBEC7" w:rsidR="00301373" w:rsidRPr="00911A9C" w:rsidRDefault="002B70C7" w:rsidP="000F0FF7">
            <w:pPr>
              <w:jc w:val="center"/>
              <w:rPr>
                <w:rFonts w:cs="Arial"/>
                <w:szCs w:val="24"/>
              </w:rPr>
            </w:pPr>
            <w:r w:rsidRPr="00911A9C">
              <w:rPr>
                <w:rFonts w:cs="Arial"/>
                <w:szCs w:val="24"/>
              </w:rPr>
              <w:t>25.5</w:t>
            </w:r>
          </w:p>
        </w:tc>
      </w:tr>
      <w:tr w:rsidR="00301373" w:rsidRPr="006C3323" w14:paraId="6EC54DCF" w14:textId="77777777" w:rsidTr="00BC5A8A">
        <w:tc>
          <w:tcPr>
            <w:tcW w:w="2154" w:type="dxa"/>
            <w:shd w:val="clear" w:color="auto" w:fill="37CDBF"/>
          </w:tcPr>
          <w:p w14:paraId="209B9041" w14:textId="77777777" w:rsidR="00301373" w:rsidRPr="00911A9C" w:rsidRDefault="00301373" w:rsidP="000F0FF7">
            <w:pPr>
              <w:jc w:val="center"/>
              <w:rPr>
                <w:rFonts w:cs="Arial"/>
                <w:szCs w:val="24"/>
              </w:rPr>
            </w:pPr>
            <w:r w:rsidRPr="00911A9C">
              <w:rPr>
                <w:rFonts w:cs="Arial"/>
                <w:szCs w:val="24"/>
              </w:rPr>
              <w:t>Part-Time, Term Time</w:t>
            </w:r>
          </w:p>
        </w:tc>
        <w:tc>
          <w:tcPr>
            <w:tcW w:w="1258" w:type="dxa"/>
          </w:tcPr>
          <w:p w14:paraId="0AF9D8F0" w14:textId="77777777" w:rsidR="00301373" w:rsidRPr="00911A9C" w:rsidRDefault="00D7129A" w:rsidP="000F0FF7">
            <w:pPr>
              <w:jc w:val="center"/>
              <w:rPr>
                <w:rFonts w:cs="Arial"/>
                <w:szCs w:val="24"/>
              </w:rPr>
            </w:pPr>
            <w:r w:rsidRPr="00911A9C">
              <w:rPr>
                <w:rFonts w:cs="Arial"/>
                <w:szCs w:val="24"/>
              </w:rPr>
              <w:t xml:space="preserve">** </w:t>
            </w:r>
          </w:p>
        </w:tc>
        <w:tc>
          <w:tcPr>
            <w:tcW w:w="1270" w:type="dxa"/>
          </w:tcPr>
          <w:p w14:paraId="2E042FDA" w14:textId="57A5F338" w:rsidR="00301373" w:rsidRPr="00911A9C" w:rsidRDefault="002B70C7" w:rsidP="00302252">
            <w:pPr>
              <w:jc w:val="center"/>
              <w:rPr>
                <w:rFonts w:cs="Arial"/>
                <w:szCs w:val="24"/>
              </w:rPr>
            </w:pPr>
            <w:r w:rsidRPr="00911A9C">
              <w:rPr>
                <w:rFonts w:cs="Arial"/>
                <w:szCs w:val="24"/>
              </w:rPr>
              <w:t>9</w:t>
            </w:r>
            <w:r w:rsidR="000703AF" w:rsidRPr="00911A9C">
              <w:rPr>
                <w:rFonts w:cs="Arial"/>
                <w:szCs w:val="24"/>
              </w:rPr>
              <w:t xml:space="preserve"> (-</w:t>
            </w:r>
            <w:r w:rsidRPr="00911A9C">
              <w:rPr>
                <w:rFonts w:cs="Arial"/>
                <w:szCs w:val="24"/>
              </w:rPr>
              <w:t>1</w:t>
            </w:r>
            <w:r w:rsidR="000703AF" w:rsidRPr="00911A9C">
              <w:rPr>
                <w:rFonts w:cs="Arial"/>
                <w:szCs w:val="24"/>
              </w:rPr>
              <w:t>)</w:t>
            </w:r>
          </w:p>
        </w:tc>
        <w:tc>
          <w:tcPr>
            <w:tcW w:w="1260" w:type="dxa"/>
          </w:tcPr>
          <w:p w14:paraId="71AC8EAA" w14:textId="30BA7AAB" w:rsidR="00301373" w:rsidRPr="00911A9C" w:rsidRDefault="000703AF" w:rsidP="002B70C7">
            <w:pPr>
              <w:jc w:val="center"/>
              <w:rPr>
                <w:rFonts w:cs="Arial"/>
                <w:szCs w:val="24"/>
              </w:rPr>
            </w:pPr>
            <w:r w:rsidRPr="00911A9C">
              <w:rPr>
                <w:rFonts w:cs="Arial"/>
                <w:szCs w:val="24"/>
              </w:rPr>
              <w:t>1</w:t>
            </w:r>
            <w:r w:rsidR="002B70C7" w:rsidRPr="00911A9C">
              <w:rPr>
                <w:rFonts w:cs="Arial"/>
                <w:szCs w:val="24"/>
              </w:rPr>
              <w:t xml:space="preserve">0 </w:t>
            </w:r>
            <w:r w:rsidR="00302252" w:rsidRPr="00911A9C">
              <w:rPr>
                <w:rFonts w:cs="Arial"/>
                <w:szCs w:val="24"/>
              </w:rPr>
              <w:t>(-</w:t>
            </w:r>
            <w:r w:rsidR="002B70C7" w:rsidRPr="00911A9C">
              <w:rPr>
                <w:rFonts w:cs="Arial"/>
                <w:szCs w:val="24"/>
              </w:rPr>
              <w:t>1</w:t>
            </w:r>
            <w:r w:rsidRPr="00911A9C">
              <w:rPr>
                <w:rFonts w:cs="Arial"/>
                <w:szCs w:val="24"/>
              </w:rPr>
              <w:t>)</w:t>
            </w:r>
          </w:p>
        </w:tc>
        <w:tc>
          <w:tcPr>
            <w:tcW w:w="1258" w:type="dxa"/>
          </w:tcPr>
          <w:p w14:paraId="03EA131C" w14:textId="25164E10" w:rsidR="00301373" w:rsidRPr="00911A9C" w:rsidRDefault="002B70C7" w:rsidP="000F0FF7">
            <w:pPr>
              <w:jc w:val="center"/>
              <w:rPr>
                <w:rFonts w:cs="Arial"/>
                <w:szCs w:val="24"/>
              </w:rPr>
            </w:pPr>
            <w:r w:rsidRPr="00911A9C">
              <w:rPr>
                <w:rFonts w:cs="Arial"/>
                <w:szCs w:val="24"/>
              </w:rPr>
              <w:t>10.0</w:t>
            </w:r>
          </w:p>
        </w:tc>
        <w:tc>
          <w:tcPr>
            <w:tcW w:w="1270" w:type="dxa"/>
          </w:tcPr>
          <w:p w14:paraId="45EBDCAF" w14:textId="741DA134" w:rsidR="00301373" w:rsidRPr="00911A9C" w:rsidRDefault="002B70C7" w:rsidP="000F0FF7">
            <w:pPr>
              <w:jc w:val="center"/>
              <w:rPr>
                <w:rFonts w:cs="Arial"/>
                <w:szCs w:val="24"/>
              </w:rPr>
            </w:pPr>
            <w:r w:rsidRPr="00911A9C">
              <w:rPr>
                <w:rFonts w:cs="Arial"/>
                <w:szCs w:val="24"/>
              </w:rPr>
              <w:t>90.0</w:t>
            </w:r>
          </w:p>
        </w:tc>
        <w:tc>
          <w:tcPr>
            <w:tcW w:w="1737" w:type="dxa"/>
          </w:tcPr>
          <w:p w14:paraId="047DF24E" w14:textId="58F527D6" w:rsidR="00301373" w:rsidRPr="00911A9C" w:rsidRDefault="002B70C7" w:rsidP="000F0FF7">
            <w:pPr>
              <w:jc w:val="center"/>
              <w:rPr>
                <w:rFonts w:cs="Arial"/>
                <w:szCs w:val="24"/>
              </w:rPr>
            </w:pPr>
            <w:r w:rsidRPr="00911A9C">
              <w:rPr>
                <w:rFonts w:cs="Arial"/>
                <w:szCs w:val="24"/>
              </w:rPr>
              <w:t>1.8</w:t>
            </w:r>
          </w:p>
        </w:tc>
      </w:tr>
      <w:tr w:rsidR="00301373" w:rsidRPr="006C3323" w14:paraId="4541B48C" w14:textId="77777777" w:rsidTr="00BC5A8A">
        <w:tc>
          <w:tcPr>
            <w:tcW w:w="2154" w:type="dxa"/>
            <w:shd w:val="clear" w:color="auto" w:fill="37CDBF"/>
          </w:tcPr>
          <w:p w14:paraId="2246F63D" w14:textId="77777777" w:rsidR="00301373" w:rsidRPr="00911A9C" w:rsidRDefault="00301373" w:rsidP="000F0FF7">
            <w:pPr>
              <w:jc w:val="center"/>
              <w:rPr>
                <w:rFonts w:cs="Arial"/>
                <w:b/>
                <w:szCs w:val="24"/>
              </w:rPr>
            </w:pPr>
            <w:r w:rsidRPr="00911A9C">
              <w:rPr>
                <w:rFonts w:cs="Arial"/>
                <w:b/>
                <w:szCs w:val="24"/>
              </w:rPr>
              <w:t>Fixed Term</w:t>
            </w:r>
          </w:p>
        </w:tc>
        <w:tc>
          <w:tcPr>
            <w:tcW w:w="1258" w:type="dxa"/>
          </w:tcPr>
          <w:p w14:paraId="17613557" w14:textId="5CC94AED" w:rsidR="00301373" w:rsidRPr="00911A9C" w:rsidRDefault="002B70C7" w:rsidP="00302252">
            <w:pPr>
              <w:jc w:val="center"/>
              <w:rPr>
                <w:rFonts w:cs="Arial"/>
                <w:b/>
                <w:szCs w:val="24"/>
              </w:rPr>
            </w:pPr>
            <w:r w:rsidRPr="00911A9C">
              <w:rPr>
                <w:rFonts w:cs="Arial"/>
                <w:b/>
                <w:szCs w:val="24"/>
              </w:rPr>
              <w:t>27</w:t>
            </w:r>
            <w:r w:rsidR="000703AF" w:rsidRPr="00911A9C">
              <w:rPr>
                <w:rFonts w:cs="Arial"/>
                <w:b/>
                <w:szCs w:val="24"/>
              </w:rPr>
              <w:t xml:space="preserve"> (</w:t>
            </w:r>
            <w:r w:rsidRPr="00911A9C">
              <w:rPr>
                <w:rFonts w:cs="Arial"/>
                <w:b/>
                <w:szCs w:val="24"/>
              </w:rPr>
              <w:t>+3</w:t>
            </w:r>
            <w:r w:rsidR="000703AF" w:rsidRPr="00911A9C">
              <w:rPr>
                <w:rFonts w:cs="Arial"/>
                <w:b/>
                <w:szCs w:val="24"/>
              </w:rPr>
              <w:t>)</w:t>
            </w:r>
          </w:p>
        </w:tc>
        <w:tc>
          <w:tcPr>
            <w:tcW w:w="1270" w:type="dxa"/>
          </w:tcPr>
          <w:p w14:paraId="07480068" w14:textId="0C6B33AD" w:rsidR="00301373" w:rsidRPr="00911A9C" w:rsidRDefault="002B70C7" w:rsidP="00302252">
            <w:pPr>
              <w:jc w:val="center"/>
              <w:rPr>
                <w:rFonts w:cs="Arial"/>
                <w:b/>
                <w:szCs w:val="24"/>
              </w:rPr>
            </w:pPr>
            <w:r w:rsidRPr="00911A9C">
              <w:rPr>
                <w:rFonts w:cs="Arial"/>
                <w:b/>
                <w:szCs w:val="24"/>
              </w:rPr>
              <w:t>48</w:t>
            </w:r>
            <w:r w:rsidR="000703AF" w:rsidRPr="00911A9C">
              <w:rPr>
                <w:rFonts w:cs="Arial"/>
                <w:b/>
                <w:szCs w:val="24"/>
              </w:rPr>
              <w:t xml:space="preserve"> (</w:t>
            </w:r>
            <w:r w:rsidRPr="00911A9C">
              <w:rPr>
                <w:rFonts w:cs="Arial"/>
                <w:b/>
                <w:szCs w:val="24"/>
              </w:rPr>
              <w:t>+7</w:t>
            </w:r>
            <w:r w:rsidR="000703AF" w:rsidRPr="00911A9C">
              <w:rPr>
                <w:rFonts w:cs="Arial"/>
                <w:b/>
                <w:szCs w:val="24"/>
              </w:rPr>
              <w:t>)</w:t>
            </w:r>
          </w:p>
        </w:tc>
        <w:tc>
          <w:tcPr>
            <w:tcW w:w="1260" w:type="dxa"/>
          </w:tcPr>
          <w:p w14:paraId="7044594A" w14:textId="58A784CA" w:rsidR="00301373" w:rsidRPr="00911A9C" w:rsidRDefault="002B70C7" w:rsidP="002B70C7">
            <w:pPr>
              <w:jc w:val="center"/>
              <w:rPr>
                <w:rFonts w:cs="Arial"/>
                <w:b/>
                <w:szCs w:val="24"/>
              </w:rPr>
            </w:pPr>
            <w:r w:rsidRPr="00911A9C">
              <w:rPr>
                <w:rFonts w:cs="Arial"/>
                <w:b/>
                <w:szCs w:val="24"/>
              </w:rPr>
              <w:t>75</w:t>
            </w:r>
            <w:r w:rsidR="000703AF" w:rsidRPr="00911A9C">
              <w:rPr>
                <w:rFonts w:cs="Arial"/>
                <w:b/>
                <w:szCs w:val="24"/>
              </w:rPr>
              <w:t xml:space="preserve"> (</w:t>
            </w:r>
            <w:r w:rsidR="00302252" w:rsidRPr="00911A9C">
              <w:rPr>
                <w:rFonts w:cs="Arial"/>
                <w:b/>
                <w:szCs w:val="24"/>
              </w:rPr>
              <w:t>+</w:t>
            </w:r>
            <w:r w:rsidRPr="00911A9C">
              <w:rPr>
                <w:rFonts w:cs="Arial"/>
                <w:b/>
                <w:szCs w:val="24"/>
              </w:rPr>
              <w:t>10</w:t>
            </w:r>
            <w:r w:rsidR="000703AF" w:rsidRPr="00911A9C">
              <w:rPr>
                <w:rFonts w:cs="Arial"/>
                <w:b/>
                <w:szCs w:val="24"/>
              </w:rPr>
              <w:t>)</w:t>
            </w:r>
          </w:p>
        </w:tc>
        <w:tc>
          <w:tcPr>
            <w:tcW w:w="1258" w:type="dxa"/>
          </w:tcPr>
          <w:p w14:paraId="09225EFA" w14:textId="01250AAA" w:rsidR="00301373" w:rsidRPr="00911A9C" w:rsidRDefault="002B70C7" w:rsidP="000F0FF7">
            <w:pPr>
              <w:jc w:val="center"/>
              <w:rPr>
                <w:rFonts w:cs="Arial"/>
                <w:b/>
                <w:szCs w:val="24"/>
              </w:rPr>
            </w:pPr>
            <w:r w:rsidRPr="00911A9C">
              <w:rPr>
                <w:rFonts w:cs="Arial"/>
                <w:b/>
                <w:szCs w:val="24"/>
              </w:rPr>
              <w:t>36.0</w:t>
            </w:r>
          </w:p>
        </w:tc>
        <w:tc>
          <w:tcPr>
            <w:tcW w:w="1270" w:type="dxa"/>
          </w:tcPr>
          <w:p w14:paraId="06A2504D" w14:textId="7BE83083" w:rsidR="00301373" w:rsidRPr="00911A9C" w:rsidRDefault="002B70C7" w:rsidP="000F0FF7">
            <w:pPr>
              <w:jc w:val="center"/>
              <w:rPr>
                <w:rFonts w:cs="Arial"/>
                <w:b/>
                <w:szCs w:val="24"/>
              </w:rPr>
            </w:pPr>
            <w:r w:rsidRPr="00911A9C">
              <w:rPr>
                <w:rFonts w:cs="Arial"/>
                <w:b/>
                <w:szCs w:val="24"/>
              </w:rPr>
              <w:t>64.0</w:t>
            </w:r>
          </w:p>
        </w:tc>
        <w:tc>
          <w:tcPr>
            <w:tcW w:w="1737" w:type="dxa"/>
          </w:tcPr>
          <w:p w14:paraId="1BEF4549" w14:textId="686CC55C" w:rsidR="00301373" w:rsidRPr="00911A9C" w:rsidRDefault="002B70C7" w:rsidP="000F0FF7">
            <w:pPr>
              <w:jc w:val="center"/>
              <w:rPr>
                <w:rFonts w:cs="Arial"/>
                <w:b/>
                <w:szCs w:val="24"/>
              </w:rPr>
            </w:pPr>
            <w:r w:rsidRPr="00911A9C">
              <w:rPr>
                <w:rFonts w:cs="Arial"/>
                <w:b/>
                <w:szCs w:val="24"/>
              </w:rPr>
              <w:t>13.7</w:t>
            </w:r>
          </w:p>
        </w:tc>
      </w:tr>
      <w:tr w:rsidR="003476DA" w:rsidRPr="006C3323" w14:paraId="288E5E03" w14:textId="77777777" w:rsidTr="00BC5A8A">
        <w:tc>
          <w:tcPr>
            <w:tcW w:w="2154" w:type="dxa"/>
            <w:shd w:val="clear" w:color="auto" w:fill="37CDBF"/>
          </w:tcPr>
          <w:p w14:paraId="04B82D17" w14:textId="77777777" w:rsidR="003476DA" w:rsidRPr="00911A9C" w:rsidRDefault="003476DA" w:rsidP="003476DA">
            <w:pPr>
              <w:jc w:val="center"/>
              <w:rPr>
                <w:rFonts w:cs="Arial"/>
                <w:szCs w:val="24"/>
              </w:rPr>
            </w:pPr>
            <w:r w:rsidRPr="00911A9C">
              <w:rPr>
                <w:rFonts w:cs="Arial"/>
                <w:szCs w:val="24"/>
              </w:rPr>
              <w:t>Full-Time</w:t>
            </w:r>
          </w:p>
        </w:tc>
        <w:tc>
          <w:tcPr>
            <w:tcW w:w="1258" w:type="dxa"/>
            <w:shd w:val="clear" w:color="auto" w:fill="auto"/>
          </w:tcPr>
          <w:p w14:paraId="28A670BF" w14:textId="32878C86" w:rsidR="003476DA" w:rsidRPr="00911A9C" w:rsidRDefault="00602E8E" w:rsidP="00BC4F62">
            <w:pPr>
              <w:jc w:val="center"/>
              <w:rPr>
                <w:rFonts w:cs="Arial"/>
                <w:szCs w:val="24"/>
              </w:rPr>
            </w:pPr>
            <w:r w:rsidRPr="00911A9C">
              <w:rPr>
                <w:rFonts w:cs="Arial"/>
                <w:szCs w:val="24"/>
              </w:rPr>
              <w:t>17</w:t>
            </w:r>
            <w:r w:rsidR="003476DA" w:rsidRPr="00911A9C">
              <w:rPr>
                <w:rFonts w:cs="Arial"/>
                <w:szCs w:val="24"/>
              </w:rPr>
              <w:t xml:space="preserve"> (</w:t>
            </w:r>
            <w:r w:rsidR="00BC4F62" w:rsidRPr="00911A9C">
              <w:rPr>
                <w:rFonts w:cs="Arial"/>
                <w:szCs w:val="24"/>
              </w:rPr>
              <w:t>+</w:t>
            </w:r>
            <w:r w:rsidRPr="00911A9C">
              <w:rPr>
                <w:rFonts w:cs="Arial"/>
                <w:szCs w:val="24"/>
              </w:rPr>
              <w:t>5</w:t>
            </w:r>
            <w:r w:rsidR="003476DA" w:rsidRPr="00911A9C">
              <w:rPr>
                <w:rFonts w:cs="Arial"/>
                <w:szCs w:val="24"/>
              </w:rPr>
              <w:t>)</w:t>
            </w:r>
          </w:p>
        </w:tc>
        <w:tc>
          <w:tcPr>
            <w:tcW w:w="1270" w:type="dxa"/>
          </w:tcPr>
          <w:p w14:paraId="14401B5E" w14:textId="09B17701" w:rsidR="003476DA" w:rsidRPr="00911A9C" w:rsidRDefault="003476DA" w:rsidP="00BC4F62">
            <w:pPr>
              <w:jc w:val="center"/>
              <w:rPr>
                <w:rFonts w:cs="Arial"/>
                <w:szCs w:val="24"/>
              </w:rPr>
            </w:pPr>
            <w:r w:rsidRPr="00911A9C">
              <w:rPr>
                <w:rFonts w:cs="Arial"/>
                <w:szCs w:val="24"/>
              </w:rPr>
              <w:t>1</w:t>
            </w:r>
            <w:r w:rsidR="00602E8E" w:rsidRPr="00911A9C">
              <w:rPr>
                <w:rFonts w:cs="Arial"/>
                <w:szCs w:val="24"/>
              </w:rPr>
              <w:t>8 (+2</w:t>
            </w:r>
            <w:r w:rsidRPr="00911A9C">
              <w:rPr>
                <w:rFonts w:cs="Arial"/>
                <w:szCs w:val="24"/>
              </w:rPr>
              <w:t>)</w:t>
            </w:r>
          </w:p>
        </w:tc>
        <w:tc>
          <w:tcPr>
            <w:tcW w:w="1260" w:type="dxa"/>
          </w:tcPr>
          <w:p w14:paraId="7A669FAA" w14:textId="003E821A" w:rsidR="003476DA" w:rsidRPr="00911A9C" w:rsidRDefault="00602E8E" w:rsidP="00602E8E">
            <w:pPr>
              <w:jc w:val="center"/>
              <w:rPr>
                <w:rFonts w:cs="Arial"/>
                <w:szCs w:val="24"/>
              </w:rPr>
            </w:pPr>
            <w:r w:rsidRPr="00911A9C">
              <w:rPr>
                <w:rFonts w:cs="Arial"/>
                <w:szCs w:val="24"/>
              </w:rPr>
              <w:t>35</w:t>
            </w:r>
            <w:r w:rsidR="003476DA" w:rsidRPr="00911A9C">
              <w:rPr>
                <w:rFonts w:cs="Arial"/>
                <w:szCs w:val="24"/>
              </w:rPr>
              <w:t xml:space="preserve"> (</w:t>
            </w:r>
            <w:r w:rsidR="00BC4F62" w:rsidRPr="00911A9C">
              <w:rPr>
                <w:rFonts w:cs="Arial"/>
                <w:szCs w:val="24"/>
              </w:rPr>
              <w:t>+</w:t>
            </w:r>
            <w:r w:rsidRPr="00911A9C">
              <w:rPr>
                <w:rFonts w:cs="Arial"/>
                <w:szCs w:val="24"/>
              </w:rPr>
              <w:t>7</w:t>
            </w:r>
            <w:r w:rsidR="003476DA" w:rsidRPr="00911A9C">
              <w:rPr>
                <w:rFonts w:cs="Arial"/>
                <w:szCs w:val="24"/>
              </w:rPr>
              <w:t>)</w:t>
            </w:r>
          </w:p>
        </w:tc>
        <w:tc>
          <w:tcPr>
            <w:tcW w:w="1258" w:type="dxa"/>
          </w:tcPr>
          <w:p w14:paraId="4E0837A4" w14:textId="6D175DD9" w:rsidR="003476DA" w:rsidRPr="00911A9C" w:rsidRDefault="00602E8E" w:rsidP="003476DA">
            <w:pPr>
              <w:jc w:val="center"/>
              <w:rPr>
                <w:szCs w:val="24"/>
              </w:rPr>
            </w:pPr>
            <w:r w:rsidRPr="00911A9C">
              <w:rPr>
                <w:szCs w:val="24"/>
              </w:rPr>
              <w:t>48.6</w:t>
            </w:r>
          </w:p>
        </w:tc>
        <w:tc>
          <w:tcPr>
            <w:tcW w:w="1270" w:type="dxa"/>
          </w:tcPr>
          <w:p w14:paraId="2C4B6439" w14:textId="01390FE2" w:rsidR="003476DA" w:rsidRPr="00911A9C" w:rsidRDefault="00602E8E" w:rsidP="003476DA">
            <w:pPr>
              <w:jc w:val="center"/>
              <w:rPr>
                <w:szCs w:val="24"/>
              </w:rPr>
            </w:pPr>
            <w:r w:rsidRPr="00911A9C">
              <w:rPr>
                <w:szCs w:val="24"/>
              </w:rPr>
              <w:t>51.4</w:t>
            </w:r>
          </w:p>
        </w:tc>
        <w:tc>
          <w:tcPr>
            <w:tcW w:w="1737" w:type="dxa"/>
          </w:tcPr>
          <w:p w14:paraId="6350A9C9" w14:textId="5B8A7EB2" w:rsidR="003476DA" w:rsidRPr="00911A9C" w:rsidRDefault="00602E8E" w:rsidP="003476DA">
            <w:pPr>
              <w:jc w:val="center"/>
              <w:rPr>
                <w:rFonts w:cs="Arial"/>
                <w:szCs w:val="24"/>
              </w:rPr>
            </w:pPr>
            <w:r w:rsidRPr="00911A9C">
              <w:rPr>
                <w:rFonts w:cs="Arial"/>
                <w:szCs w:val="24"/>
              </w:rPr>
              <w:t>6.4</w:t>
            </w:r>
          </w:p>
        </w:tc>
      </w:tr>
      <w:tr w:rsidR="00602E8E" w:rsidRPr="006C3323" w14:paraId="540251A7" w14:textId="77777777" w:rsidTr="00BC5A8A">
        <w:tc>
          <w:tcPr>
            <w:tcW w:w="2154" w:type="dxa"/>
            <w:shd w:val="clear" w:color="auto" w:fill="37CDBF"/>
          </w:tcPr>
          <w:p w14:paraId="78B95255" w14:textId="77777777" w:rsidR="00602E8E" w:rsidRPr="00911A9C" w:rsidRDefault="00602E8E" w:rsidP="00602E8E">
            <w:pPr>
              <w:jc w:val="center"/>
              <w:rPr>
                <w:rFonts w:cs="Arial"/>
                <w:szCs w:val="24"/>
              </w:rPr>
            </w:pPr>
            <w:r w:rsidRPr="00911A9C">
              <w:rPr>
                <w:rFonts w:cs="Arial"/>
                <w:szCs w:val="24"/>
              </w:rPr>
              <w:t>Full Time, Term Time (not previously monitored)</w:t>
            </w:r>
          </w:p>
        </w:tc>
        <w:tc>
          <w:tcPr>
            <w:tcW w:w="1258" w:type="dxa"/>
            <w:shd w:val="clear" w:color="auto" w:fill="auto"/>
          </w:tcPr>
          <w:p w14:paraId="78987E63" w14:textId="4F890A22" w:rsidR="00602E8E" w:rsidRPr="00911A9C" w:rsidRDefault="00602E8E" w:rsidP="00602E8E">
            <w:pPr>
              <w:jc w:val="center"/>
              <w:rPr>
                <w:rFonts w:cs="Arial"/>
                <w:szCs w:val="24"/>
              </w:rPr>
            </w:pPr>
            <w:r w:rsidRPr="00911A9C">
              <w:rPr>
                <w:rFonts w:cs="Arial"/>
                <w:szCs w:val="24"/>
              </w:rPr>
              <w:t>**</w:t>
            </w:r>
          </w:p>
        </w:tc>
        <w:tc>
          <w:tcPr>
            <w:tcW w:w="1270" w:type="dxa"/>
          </w:tcPr>
          <w:p w14:paraId="0D359162" w14:textId="32378E2D" w:rsidR="00602E8E" w:rsidRPr="00911A9C" w:rsidRDefault="00602E8E" w:rsidP="00602E8E">
            <w:pPr>
              <w:jc w:val="center"/>
              <w:rPr>
                <w:rFonts w:cs="Arial"/>
                <w:szCs w:val="24"/>
              </w:rPr>
            </w:pPr>
            <w:r w:rsidRPr="00911A9C">
              <w:rPr>
                <w:rFonts w:cs="Arial"/>
                <w:szCs w:val="24"/>
              </w:rPr>
              <w:t>**</w:t>
            </w:r>
          </w:p>
        </w:tc>
        <w:tc>
          <w:tcPr>
            <w:tcW w:w="1260" w:type="dxa"/>
          </w:tcPr>
          <w:p w14:paraId="5B1701FD" w14:textId="3D2B39A1" w:rsidR="00602E8E" w:rsidRPr="00911A9C" w:rsidRDefault="00602E8E" w:rsidP="00602E8E">
            <w:pPr>
              <w:jc w:val="center"/>
              <w:rPr>
                <w:rFonts w:cs="Arial"/>
                <w:szCs w:val="24"/>
              </w:rPr>
            </w:pPr>
            <w:r w:rsidRPr="00911A9C">
              <w:rPr>
                <w:rFonts w:cs="Arial"/>
                <w:szCs w:val="24"/>
              </w:rPr>
              <w:t>**</w:t>
            </w:r>
          </w:p>
        </w:tc>
        <w:tc>
          <w:tcPr>
            <w:tcW w:w="1258" w:type="dxa"/>
          </w:tcPr>
          <w:p w14:paraId="1CB43941" w14:textId="685061B9" w:rsidR="00602E8E" w:rsidRPr="00911A9C" w:rsidRDefault="00602E8E" w:rsidP="00602E8E">
            <w:pPr>
              <w:jc w:val="center"/>
              <w:rPr>
                <w:rFonts w:cs="Arial"/>
                <w:szCs w:val="24"/>
              </w:rPr>
            </w:pPr>
            <w:r w:rsidRPr="00911A9C">
              <w:rPr>
                <w:rFonts w:cs="Arial"/>
                <w:szCs w:val="24"/>
              </w:rPr>
              <w:t>**</w:t>
            </w:r>
          </w:p>
        </w:tc>
        <w:tc>
          <w:tcPr>
            <w:tcW w:w="1270" w:type="dxa"/>
          </w:tcPr>
          <w:p w14:paraId="49052D22" w14:textId="2216EBD2" w:rsidR="00602E8E" w:rsidRPr="00911A9C" w:rsidRDefault="00602E8E" w:rsidP="00602E8E">
            <w:pPr>
              <w:jc w:val="center"/>
              <w:rPr>
                <w:rFonts w:cs="Arial"/>
                <w:szCs w:val="24"/>
              </w:rPr>
            </w:pPr>
            <w:r w:rsidRPr="00911A9C">
              <w:rPr>
                <w:rFonts w:cs="Arial"/>
                <w:szCs w:val="24"/>
              </w:rPr>
              <w:t>**</w:t>
            </w:r>
          </w:p>
        </w:tc>
        <w:tc>
          <w:tcPr>
            <w:tcW w:w="1737" w:type="dxa"/>
          </w:tcPr>
          <w:p w14:paraId="66A145DE" w14:textId="0D09D365" w:rsidR="00602E8E" w:rsidRPr="00911A9C" w:rsidRDefault="00602E8E" w:rsidP="00602E8E">
            <w:pPr>
              <w:jc w:val="center"/>
              <w:rPr>
                <w:rFonts w:cs="Arial"/>
                <w:szCs w:val="24"/>
              </w:rPr>
            </w:pPr>
            <w:r w:rsidRPr="00911A9C">
              <w:rPr>
                <w:rFonts w:cs="Arial"/>
                <w:szCs w:val="24"/>
              </w:rPr>
              <w:t>**</w:t>
            </w:r>
          </w:p>
        </w:tc>
      </w:tr>
      <w:tr w:rsidR="00602E8E" w:rsidRPr="006C3323" w14:paraId="6ED0B0C0" w14:textId="77777777" w:rsidTr="00BC5A8A">
        <w:tc>
          <w:tcPr>
            <w:tcW w:w="2154" w:type="dxa"/>
            <w:shd w:val="clear" w:color="auto" w:fill="37CDBF"/>
          </w:tcPr>
          <w:p w14:paraId="7803651B" w14:textId="77777777" w:rsidR="00602E8E" w:rsidRPr="00911A9C" w:rsidRDefault="00602E8E" w:rsidP="00602E8E">
            <w:pPr>
              <w:jc w:val="center"/>
              <w:rPr>
                <w:rFonts w:cs="Arial"/>
                <w:szCs w:val="24"/>
              </w:rPr>
            </w:pPr>
            <w:r w:rsidRPr="00911A9C">
              <w:rPr>
                <w:rFonts w:cs="Arial"/>
                <w:szCs w:val="24"/>
              </w:rPr>
              <w:t>Part-Time</w:t>
            </w:r>
          </w:p>
        </w:tc>
        <w:tc>
          <w:tcPr>
            <w:tcW w:w="1258" w:type="dxa"/>
            <w:shd w:val="clear" w:color="auto" w:fill="auto"/>
          </w:tcPr>
          <w:p w14:paraId="354ABD29" w14:textId="1033C065" w:rsidR="00602E8E" w:rsidRPr="00911A9C" w:rsidRDefault="00602E8E" w:rsidP="00602E8E">
            <w:pPr>
              <w:jc w:val="center"/>
              <w:rPr>
                <w:rFonts w:cs="Arial"/>
                <w:szCs w:val="24"/>
              </w:rPr>
            </w:pPr>
            <w:r w:rsidRPr="00911A9C">
              <w:rPr>
                <w:rFonts w:cs="Arial"/>
                <w:szCs w:val="24"/>
              </w:rPr>
              <w:t>10 (-2)</w:t>
            </w:r>
          </w:p>
        </w:tc>
        <w:tc>
          <w:tcPr>
            <w:tcW w:w="1270" w:type="dxa"/>
          </w:tcPr>
          <w:p w14:paraId="0F47AD95" w14:textId="067609B4" w:rsidR="00602E8E" w:rsidRPr="00911A9C" w:rsidRDefault="00602E8E" w:rsidP="00602E8E">
            <w:pPr>
              <w:jc w:val="center"/>
              <w:rPr>
                <w:rFonts w:cs="Arial"/>
                <w:szCs w:val="24"/>
              </w:rPr>
            </w:pPr>
            <w:r w:rsidRPr="00911A9C">
              <w:rPr>
                <w:rFonts w:cs="Arial"/>
                <w:szCs w:val="24"/>
              </w:rPr>
              <w:t>30 (+6)</w:t>
            </w:r>
          </w:p>
        </w:tc>
        <w:tc>
          <w:tcPr>
            <w:tcW w:w="1260" w:type="dxa"/>
          </w:tcPr>
          <w:p w14:paraId="4BDADEE2" w14:textId="723C89FA" w:rsidR="00602E8E" w:rsidRPr="00911A9C" w:rsidRDefault="00602E8E" w:rsidP="00602E8E">
            <w:pPr>
              <w:jc w:val="center"/>
              <w:rPr>
                <w:rFonts w:cs="Arial"/>
                <w:szCs w:val="24"/>
              </w:rPr>
            </w:pPr>
            <w:r w:rsidRPr="00911A9C">
              <w:rPr>
                <w:rFonts w:cs="Arial"/>
                <w:szCs w:val="24"/>
              </w:rPr>
              <w:t>40 (+4)</w:t>
            </w:r>
          </w:p>
        </w:tc>
        <w:tc>
          <w:tcPr>
            <w:tcW w:w="1258" w:type="dxa"/>
          </w:tcPr>
          <w:p w14:paraId="26A54EF5" w14:textId="5171C778" w:rsidR="00602E8E" w:rsidRPr="00911A9C" w:rsidRDefault="00602E8E" w:rsidP="00602E8E">
            <w:pPr>
              <w:jc w:val="center"/>
              <w:rPr>
                <w:szCs w:val="24"/>
              </w:rPr>
            </w:pPr>
            <w:r w:rsidRPr="00911A9C">
              <w:rPr>
                <w:szCs w:val="24"/>
              </w:rPr>
              <w:t>25.0</w:t>
            </w:r>
          </w:p>
        </w:tc>
        <w:tc>
          <w:tcPr>
            <w:tcW w:w="1270" w:type="dxa"/>
          </w:tcPr>
          <w:p w14:paraId="2ED2D217" w14:textId="316FBF79" w:rsidR="00602E8E" w:rsidRPr="00911A9C" w:rsidRDefault="00602E8E" w:rsidP="00602E8E">
            <w:pPr>
              <w:jc w:val="center"/>
              <w:rPr>
                <w:szCs w:val="24"/>
              </w:rPr>
            </w:pPr>
            <w:r w:rsidRPr="00911A9C">
              <w:rPr>
                <w:szCs w:val="24"/>
              </w:rPr>
              <w:t>75.0</w:t>
            </w:r>
          </w:p>
        </w:tc>
        <w:tc>
          <w:tcPr>
            <w:tcW w:w="1737" w:type="dxa"/>
          </w:tcPr>
          <w:p w14:paraId="68D281F6" w14:textId="20148EEE" w:rsidR="00602E8E" w:rsidRPr="00911A9C" w:rsidRDefault="00602E8E" w:rsidP="00602E8E">
            <w:pPr>
              <w:jc w:val="center"/>
              <w:rPr>
                <w:rFonts w:cs="Arial"/>
                <w:szCs w:val="24"/>
              </w:rPr>
            </w:pPr>
            <w:r w:rsidRPr="00911A9C">
              <w:rPr>
                <w:rFonts w:cs="Arial"/>
                <w:szCs w:val="24"/>
              </w:rPr>
              <w:t>7.3</w:t>
            </w:r>
          </w:p>
        </w:tc>
      </w:tr>
      <w:tr w:rsidR="00602E8E" w:rsidRPr="006C3323" w14:paraId="7FD7DDE3" w14:textId="77777777" w:rsidTr="00BC5A8A">
        <w:tc>
          <w:tcPr>
            <w:tcW w:w="2154" w:type="dxa"/>
            <w:shd w:val="clear" w:color="auto" w:fill="37CDBF"/>
          </w:tcPr>
          <w:p w14:paraId="5719B5A7" w14:textId="77777777" w:rsidR="00602E8E" w:rsidRPr="00911A9C" w:rsidRDefault="00602E8E" w:rsidP="00602E8E">
            <w:pPr>
              <w:jc w:val="center"/>
              <w:rPr>
                <w:rFonts w:cs="Arial"/>
                <w:szCs w:val="24"/>
              </w:rPr>
            </w:pPr>
            <w:r w:rsidRPr="00911A9C">
              <w:rPr>
                <w:rFonts w:cs="Arial"/>
                <w:szCs w:val="24"/>
              </w:rPr>
              <w:t>Part-Time, Term Time</w:t>
            </w:r>
          </w:p>
        </w:tc>
        <w:tc>
          <w:tcPr>
            <w:tcW w:w="1258" w:type="dxa"/>
          </w:tcPr>
          <w:p w14:paraId="105AA3E8" w14:textId="77777777" w:rsidR="00602E8E" w:rsidRPr="00911A9C" w:rsidRDefault="00602E8E" w:rsidP="00602E8E">
            <w:pPr>
              <w:jc w:val="center"/>
              <w:rPr>
                <w:rFonts w:cs="Arial"/>
                <w:szCs w:val="24"/>
              </w:rPr>
            </w:pPr>
            <w:r w:rsidRPr="00911A9C">
              <w:rPr>
                <w:rFonts w:cs="Arial"/>
                <w:szCs w:val="24"/>
              </w:rPr>
              <w:t>**</w:t>
            </w:r>
          </w:p>
        </w:tc>
        <w:tc>
          <w:tcPr>
            <w:tcW w:w="1270" w:type="dxa"/>
          </w:tcPr>
          <w:p w14:paraId="004EC5C4" w14:textId="77777777" w:rsidR="00602E8E" w:rsidRPr="00911A9C" w:rsidRDefault="00602E8E" w:rsidP="00602E8E">
            <w:pPr>
              <w:jc w:val="center"/>
              <w:rPr>
                <w:rFonts w:cs="Arial"/>
                <w:szCs w:val="24"/>
              </w:rPr>
            </w:pPr>
            <w:r w:rsidRPr="00911A9C">
              <w:rPr>
                <w:rFonts w:cs="Arial"/>
                <w:szCs w:val="24"/>
              </w:rPr>
              <w:t>**</w:t>
            </w:r>
          </w:p>
        </w:tc>
        <w:tc>
          <w:tcPr>
            <w:tcW w:w="1260" w:type="dxa"/>
          </w:tcPr>
          <w:p w14:paraId="69059271" w14:textId="77777777" w:rsidR="00602E8E" w:rsidRPr="00911A9C" w:rsidRDefault="00602E8E" w:rsidP="00602E8E">
            <w:pPr>
              <w:jc w:val="center"/>
              <w:rPr>
                <w:rFonts w:cs="Arial"/>
                <w:szCs w:val="24"/>
              </w:rPr>
            </w:pPr>
            <w:r w:rsidRPr="00911A9C">
              <w:rPr>
                <w:rFonts w:cs="Arial"/>
                <w:szCs w:val="24"/>
              </w:rPr>
              <w:t>**</w:t>
            </w:r>
          </w:p>
        </w:tc>
        <w:tc>
          <w:tcPr>
            <w:tcW w:w="1258" w:type="dxa"/>
          </w:tcPr>
          <w:p w14:paraId="15CFF9A2" w14:textId="396AF06F" w:rsidR="00602E8E" w:rsidRPr="00911A9C" w:rsidRDefault="00602E8E" w:rsidP="00602E8E">
            <w:pPr>
              <w:jc w:val="center"/>
              <w:rPr>
                <w:rFonts w:cs="Arial"/>
                <w:szCs w:val="24"/>
              </w:rPr>
            </w:pPr>
            <w:r w:rsidRPr="00911A9C">
              <w:rPr>
                <w:rFonts w:cs="Arial"/>
                <w:szCs w:val="24"/>
              </w:rPr>
              <w:t>**</w:t>
            </w:r>
          </w:p>
        </w:tc>
        <w:tc>
          <w:tcPr>
            <w:tcW w:w="1270" w:type="dxa"/>
          </w:tcPr>
          <w:p w14:paraId="66A87206" w14:textId="5696AF16" w:rsidR="00602E8E" w:rsidRPr="00911A9C" w:rsidRDefault="00602E8E" w:rsidP="00602E8E">
            <w:pPr>
              <w:jc w:val="center"/>
              <w:rPr>
                <w:rFonts w:cs="Arial"/>
                <w:szCs w:val="24"/>
              </w:rPr>
            </w:pPr>
            <w:r w:rsidRPr="00911A9C">
              <w:rPr>
                <w:rFonts w:cs="Arial"/>
                <w:szCs w:val="24"/>
              </w:rPr>
              <w:t>**</w:t>
            </w:r>
          </w:p>
        </w:tc>
        <w:tc>
          <w:tcPr>
            <w:tcW w:w="1737" w:type="dxa"/>
          </w:tcPr>
          <w:p w14:paraId="672B3688" w14:textId="6DC7B3E2" w:rsidR="00602E8E" w:rsidRPr="00911A9C" w:rsidRDefault="00602E8E" w:rsidP="00602E8E">
            <w:pPr>
              <w:jc w:val="center"/>
              <w:rPr>
                <w:rFonts w:cs="Arial"/>
                <w:szCs w:val="24"/>
              </w:rPr>
            </w:pPr>
            <w:r w:rsidRPr="00911A9C">
              <w:rPr>
                <w:rFonts w:cs="Arial"/>
                <w:szCs w:val="24"/>
              </w:rPr>
              <w:t>**</w:t>
            </w:r>
          </w:p>
        </w:tc>
      </w:tr>
      <w:tr w:rsidR="00602E8E" w:rsidRPr="006C3323" w14:paraId="02811463" w14:textId="77777777" w:rsidTr="00BC5A8A">
        <w:trPr>
          <w:trHeight w:val="70"/>
        </w:trPr>
        <w:tc>
          <w:tcPr>
            <w:tcW w:w="2154" w:type="dxa"/>
            <w:shd w:val="clear" w:color="auto" w:fill="37CDBF"/>
          </w:tcPr>
          <w:p w14:paraId="17684F8B" w14:textId="77777777" w:rsidR="00602E8E" w:rsidRPr="006C3323" w:rsidRDefault="00602E8E" w:rsidP="00602E8E">
            <w:pPr>
              <w:jc w:val="center"/>
              <w:rPr>
                <w:rFonts w:cs="Arial"/>
                <w:b/>
                <w:sz w:val="20"/>
                <w:szCs w:val="20"/>
              </w:rPr>
            </w:pPr>
            <w:r w:rsidRPr="006C3323">
              <w:rPr>
                <w:rFonts w:cs="Arial"/>
                <w:b/>
                <w:sz w:val="20"/>
                <w:szCs w:val="20"/>
              </w:rPr>
              <w:t>Total</w:t>
            </w:r>
          </w:p>
        </w:tc>
        <w:tc>
          <w:tcPr>
            <w:tcW w:w="1258" w:type="dxa"/>
            <w:shd w:val="clear" w:color="auto" w:fill="37CDBF"/>
          </w:tcPr>
          <w:p w14:paraId="17C04790" w14:textId="693380FA" w:rsidR="00602E8E" w:rsidRPr="006C3323" w:rsidRDefault="00602E8E" w:rsidP="00602E8E">
            <w:pPr>
              <w:jc w:val="center"/>
              <w:rPr>
                <w:rFonts w:cs="Arial"/>
                <w:b/>
                <w:sz w:val="20"/>
                <w:szCs w:val="20"/>
              </w:rPr>
            </w:pPr>
            <w:r>
              <w:rPr>
                <w:rFonts w:cs="Arial"/>
                <w:b/>
                <w:sz w:val="20"/>
                <w:szCs w:val="20"/>
              </w:rPr>
              <w:t>213 (=</w:t>
            </w:r>
            <w:r w:rsidRPr="006C3323">
              <w:rPr>
                <w:rFonts w:cs="Arial"/>
                <w:b/>
                <w:sz w:val="20"/>
                <w:szCs w:val="20"/>
              </w:rPr>
              <w:t>)</w:t>
            </w:r>
          </w:p>
        </w:tc>
        <w:tc>
          <w:tcPr>
            <w:tcW w:w="1270" w:type="dxa"/>
            <w:shd w:val="clear" w:color="auto" w:fill="37CDBF"/>
          </w:tcPr>
          <w:p w14:paraId="46861E67" w14:textId="32BE8E75" w:rsidR="00602E8E" w:rsidRPr="006C3323" w:rsidRDefault="00602E8E" w:rsidP="00602E8E">
            <w:pPr>
              <w:jc w:val="center"/>
              <w:rPr>
                <w:rFonts w:cs="Arial"/>
                <w:b/>
                <w:sz w:val="20"/>
                <w:szCs w:val="20"/>
              </w:rPr>
            </w:pPr>
            <w:r>
              <w:rPr>
                <w:rFonts w:cs="Arial"/>
                <w:b/>
                <w:sz w:val="20"/>
                <w:szCs w:val="20"/>
              </w:rPr>
              <w:t>336 (+2</w:t>
            </w:r>
            <w:r w:rsidRPr="006C3323">
              <w:rPr>
                <w:rFonts w:cs="Arial"/>
                <w:b/>
                <w:sz w:val="20"/>
                <w:szCs w:val="20"/>
              </w:rPr>
              <w:t>)</w:t>
            </w:r>
          </w:p>
        </w:tc>
        <w:tc>
          <w:tcPr>
            <w:tcW w:w="1260" w:type="dxa"/>
            <w:shd w:val="clear" w:color="auto" w:fill="37CDBF"/>
          </w:tcPr>
          <w:p w14:paraId="22492D03" w14:textId="5DC8A570" w:rsidR="00602E8E" w:rsidRPr="006C3323" w:rsidRDefault="00602E8E" w:rsidP="00602E8E">
            <w:pPr>
              <w:jc w:val="center"/>
              <w:rPr>
                <w:rFonts w:cs="Arial"/>
                <w:b/>
                <w:sz w:val="20"/>
                <w:szCs w:val="20"/>
              </w:rPr>
            </w:pPr>
            <w:r>
              <w:rPr>
                <w:rFonts w:cs="Arial"/>
                <w:b/>
                <w:sz w:val="20"/>
                <w:szCs w:val="20"/>
              </w:rPr>
              <w:t>549 (+2</w:t>
            </w:r>
            <w:r w:rsidRPr="006C3323">
              <w:rPr>
                <w:rFonts w:cs="Arial"/>
                <w:b/>
                <w:sz w:val="20"/>
                <w:szCs w:val="20"/>
              </w:rPr>
              <w:t>)</w:t>
            </w:r>
          </w:p>
        </w:tc>
        <w:tc>
          <w:tcPr>
            <w:tcW w:w="1258" w:type="dxa"/>
            <w:shd w:val="clear" w:color="auto" w:fill="37CDBF"/>
          </w:tcPr>
          <w:p w14:paraId="6C508C87" w14:textId="08E09E6E" w:rsidR="00602E8E" w:rsidRPr="006C3323" w:rsidRDefault="00602E8E" w:rsidP="00602E8E">
            <w:pPr>
              <w:jc w:val="center"/>
              <w:rPr>
                <w:rFonts w:cs="Arial"/>
                <w:b/>
                <w:sz w:val="20"/>
                <w:szCs w:val="20"/>
              </w:rPr>
            </w:pPr>
            <w:r>
              <w:rPr>
                <w:rFonts w:cs="Arial"/>
                <w:b/>
                <w:sz w:val="20"/>
                <w:szCs w:val="20"/>
              </w:rPr>
              <w:t>38.8</w:t>
            </w:r>
          </w:p>
        </w:tc>
        <w:tc>
          <w:tcPr>
            <w:tcW w:w="1270" w:type="dxa"/>
            <w:shd w:val="clear" w:color="auto" w:fill="37CDBF"/>
          </w:tcPr>
          <w:p w14:paraId="692BF8F9" w14:textId="7B2D487F" w:rsidR="00602E8E" w:rsidRPr="006C3323" w:rsidRDefault="00602E8E" w:rsidP="00602E8E">
            <w:pPr>
              <w:jc w:val="center"/>
              <w:rPr>
                <w:rFonts w:cs="Arial"/>
                <w:b/>
                <w:sz w:val="20"/>
                <w:szCs w:val="20"/>
              </w:rPr>
            </w:pPr>
            <w:r>
              <w:rPr>
                <w:rFonts w:cs="Arial"/>
                <w:b/>
                <w:sz w:val="20"/>
                <w:szCs w:val="20"/>
              </w:rPr>
              <w:t>61.2</w:t>
            </w:r>
          </w:p>
        </w:tc>
        <w:tc>
          <w:tcPr>
            <w:tcW w:w="1737" w:type="dxa"/>
            <w:shd w:val="clear" w:color="auto" w:fill="37CDBF"/>
          </w:tcPr>
          <w:p w14:paraId="56FB51E1" w14:textId="2BB77A2D" w:rsidR="00602E8E" w:rsidRPr="006C3323" w:rsidRDefault="00602E8E" w:rsidP="00602E8E">
            <w:pPr>
              <w:jc w:val="center"/>
              <w:rPr>
                <w:rFonts w:cs="Arial"/>
                <w:b/>
                <w:sz w:val="20"/>
                <w:szCs w:val="20"/>
              </w:rPr>
            </w:pPr>
            <w:r w:rsidRPr="006C3323">
              <w:rPr>
                <w:rFonts w:cs="Arial"/>
                <w:b/>
                <w:sz w:val="20"/>
                <w:szCs w:val="20"/>
              </w:rPr>
              <w:t>100</w:t>
            </w:r>
          </w:p>
        </w:tc>
      </w:tr>
    </w:tbl>
    <w:p w14:paraId="2CF7BFCE" w14:textId="77777777" w:rsidR="00EB2D67" w:rsidRPr="00911A9C" w:rsidRDefault="00EB2D67" w:rsidP="00B5285D">
      <w:pPr>
        <w:pStyle w:val="PlainText"/>
        <w:ind w:left="-709"/>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77667056" w14:textId="77777777" w:rsidR="00271661" w:rsidRDefault="00271661" w:rsidP="00911A9C">
      <w:pPr>
        <w:jc w:val="both"/>
        <w:rPr>
          <w:rFonts w:cs="Arial"/>
          <w:szCs w:val="24"/>
        </w:rPr>
      </w:pPr>
    </w:p>
    <w:p w14:paraId="2D511680" w14:textId="0FF9A61D" w:rsidR="003E0CF4" w:rsidRDefault="004437F7" w:rsidP="00911A9C">
      <w:pPr>
        <w:jc w:val="both"/>
        <w:rPr>
          <w:rFonts w:cs="Arial"/>
          <w:szCs w:val="24"/>
        </w:rPr>
      </w:pPr>
      <w:r w:rsidRPr="00911A9C">
        <w:rPr>
          <w:rFonts w:cs="Arial"/>
          <w:szCs w:val="24"/>
        </w:rPr>
        <w:t xml:space="preserve">Data reveals a similar pattern to contract types to those of the previous </w:t>
      </w:r>
      <w:r w:rsidR="00E20F9A" w:rsidRPr="00911A9C">
        <w:rPr>
          <w:rFonts w:cs="Arial"/>
          <w:szCs w:val="24"/>
        </w:rPr>
        <w:t>year.</w:t>
      </w:r>
    </w:p>
    <w:p w14:paraId="1AD8FA34" w14:textId="3CCC78F1" w:rsidR="001C3D60" w:rsidRPr="00911A9C" w:rsidRDefault="001A47FE" w:rsidP="008B7B0A">
      <w:pPr>
        <w:pStyle w:val="Heading2"/>
      </w:pPr>
      <w:bookmarkStart w:id="33" w:name="_Toc67923553"/>
      <w:r>
        <w:t>A</w:t>
      </w:r>
      <w:r w:rsidR="001C3D60" w:rsidRPr="00911A9C">
        <w:t>GE</w:t>
      </w:r>
      <w:bookmarkEnd w:id="33"/>
    </w:p>
    <w:tbl>
      <w:tblPr>
        <w:tblStyle w:val="TableGrid"/>
        <w:tblW w:w="10207" w:type="dxa"/>
        <w:tblInd w:w="-714" w:type="dxa"/>
        <w:tblLook w:val="04A0" w:firstRow="1" w:lastRow="0" w:firstColumn="1" w:lastColumn="0" w:noHBand="0" w:noVBand="1"/>
        <w:tblCaption w:val="Staff Gender by Age"/>
        <w:tblDescription w:val="This table shows the staff age by gender.  Column 1 shows the age, column 2 shows male, column 3 shows females and column 4 shows the total.  Column 5,6 and 7 shows this information as percentages"/>
      </w:tblPr>
      <w:tblGrid>
        <w:gridCol w:w="2154"/>
        <w:gridCol w:w="1258"/>
        <w:gridCol w:w="1270"/>
        <w:gridCol w:w="1260"/>
        <w:gridCol w:w="1258"/>
        <w:gridCol w:w="1270"/>
        <w:gridCol w:w="1737"/>
      </w:tblGrid>
      <w:tr w:rsidR="00994A0D" w:rsidRPr="00837304" w14:paraId="70608EA1" w14:textId="77777777" w:rsidTr="005E101B">
        <w:trPr>
          <w:tblHeader/>
        </w:trPr>
        <w:tc>
          <w:tcPr>
            <w:tcW w:w="2154" w:type="dxa"/>
            <w:shd w:val="clear" w:color="auto" w:fill="37CDBF"/>
          </w:tcPr>
          <w:p w14:paraId="2E5A60B5" w14:textId="213B78D3" w:rsidR="00994A0D" w:rsidRPr="00911A9C" w:rsidRDefault="005E101B" w:rsidP="000F0FF7">
            <w:pPr>
              <w:jc w:val="center"/>
              <w:rPr>
                <w:rFonts w:cs="Arial"/>
                <w:b/>
                <w:szCs w:val="24"/>
              </w:rPr>
            </w:pPr>
            <w:r w:rsidRPr="00911A9C">
              <w:rPr>
                <w:rFonts w:cs="Arial"/>
                <w:b/>
                <w:szCs w:val="24"/>
              </w:rPr>
              <w:t>Gender by Age</w:t>
            </w:r>
          </w:p>
        </w:tc>
        <w:tc>
          <w:tcPr>
            <w:tcW w:w="1258" w:type="dxa"/>
            <w:shd w:val="clear" w:color="auto" w:fill="37CDBF"/>
          </w:tcPr>
          <w:p w14:paraId="5C3CBDB8" w14:textId="77777777" w:rsidR="00994A0D" w:rsidRPr="00911A9C" w:rsidRDefault="00994A0D" w:rsidP="000F0FF7">
            <w:pPr>
              <w:jc w:val="center"/>
              <w:rPr>
                <w:rFonts w:cs="Arial"/>
                <w:b/>
                <w:szCs w:val="24"/>
              </w:rPr>
            </w:pPr>
            <w:r w:rsidRPr="00911A9C">
              <w:rPr>
                <w:rFonts w:cs="Arial"/>
                <w:b/>
                <w:szCs w:val="24"/>
              </w:rPr>
              <w:t>Male</w:t>
            </w:r>
          </w:p>
        </w:tc>
        <w:tc>
          <w:tcPr>
            <w:tcW w:w="1270" w:type="dxa"/>
            <w:shd w:val="clear" w:color="auto" w:fill="37CDBF"/>
          </w:tcPr>
          <w:p w14:paraId="21471E01" w14:textId="77777777" w:rsidR="00994A0D" w:rsidRPr="00911A9C" w:rsidRDefault="00994A0D" w:rsidP="000F0FF7">
            <w:pPr>
              <w:jc w:val="center"/>
              <w:rPr>
                <w:rFonts w:cs="Arial"/>
                <w:b/>
                <w:szCs w:val="24"/>
              </w:rPr>
            </w:pPr>
            <w:r w:rsidRPr="00911A9C">
              <w:rPr>
                <w:rFonts w:cs="Arial"/>
                <w:b/>
                <w:szCs w:val="24"/>
              </w:rPr>
              <w:t>Female</w:t>
            </w:r>
          </w:p>
        </w:tc>
        <w:tc>
          <w:tcPr>
            <w:tcW w:w="1260" w:type="dxa"/>
            <w:shd w:val="clear" w:color="auto" w:fill="37CDBF"/>
          </w:tcPr>
          <w:p w14:paraId="4056BDE4" w14:textId="77777777" w:rsidR="00994A0D" w:rsidRPr="00911A9C" w:rsidRDefault="00994A0D" w:rsidP="000F0FF7">
            <w:pPr>
              <w:jc w:val="center"/>
              <w:rPr>
                <w:rFonts w:cs="Arial"/>
                <w:b/>
                <w:szCs w:val="24"/>
              </w:rPr>
            </w:pPr>
            <w:r w:rsidRPr="00911A9C">
              <w:rPr>
                <w:rFonts w:cs="Arial"/>
                <w:b/>
                <w:szCs w:val="24"/>
              </w:rPr>
              <w:t>Total</w:t>
            </w:r>
          </w:p>
        </w:tc>
        <w:tc>
          <w:tcPr>
            <w:tcW w:w="1258" w:type="dxa"/>
            <w:shd w:val="clear" w:color="auto" w:fill="37CDBF"/>
          </w:tcPr>
          <w:p w14:paraId="5ABFB023" w14:textId="77777777" w:rsidR="00994A0D" w:rsidRPr="00911A9C" w:rsidRDefault="00994A0D" w:rsidP="000F0FF7">
            <w:pPr>
              <w:jc w:val="center"/>
              <w:rPr>
                <w:rFonts w:cs="Arial"/>
                <w:b/>
                <w:szCs w:val="24"/>
              </w:rPr>
            </w:pPr>
            <w:r w:rsidRPr="00911A9C">
              <w:rPr>
                <w:rFonts w:cs="Arial"/>
                <w:b/>
                <w:szCs w:val="24"/>
              </w:rPr>
              <w:t xml:space="preserve">Male </w:t>
            </w:r>
          </w:p>
        </w:tc>
        <w:tc>
          <w:tcPr>
            <w:tcW w:w="1270" w:type="dxa"/>
            <w:shd w:val="clear" w:color="auto" w:fill="37CDBF"/>
          </w:tcPr>
          <w:p w14:paraId="06D52687" w14:textId="77777777" w:rsidR="00994A0D" w:rsidRPr="00911A9C" w:rsidRDefault="00994A0D" w:rsidP="000F0FF7">
            <w:pPr>
              <w:jc w:val="center"/>
              <w:rPr>
                <w:rFonts w:cs="Arial"/>
                <w:b/>
                <w:szCs w:val="24"/>
              </w:rPr>
            </w:pPr>
            <w:r w:rsidRPr="00911A9C">
              <w:rPr>
                <w:rFonts w:cs="Arial"/>
                <w:b/>
                <w:szCs w:val="24"/>
              </w:rPr>
              <w:t>Female</w:t>
            </w:r>
          </w:p>
        </w:tc>
        <w:tc>
          <w:tcPr>
            <w:tcW w:w="1737" w:type="dxa"/>
            <w:shd w:val="clear" w:color="auto" w:fill="37CDBF"/>
          </w:tcPr>
          <w:p w14:paraId="3A33CD87" w14:textId="77777777" w:rsidR="00994A0D" w:rsidRPr="00911A9C" w:rsidRDefault="00994A0D" w:rsidP="000F0FF7">
            <w:pPr>
              <w:jc w:val="center"/>
              <w:rPr>
                <w:rFonts w:cs="Arial"/>
                <w:b/>
                <w:szCs w:val="24"/>
              </w:rPr>
            </w:pPr>
            <w:r w:rsidRPr="00911A9C">
              <w:rPr>
                <w:rFonts w:cs="Arial"/>
                <w:b/>
                <w:szCs w:val="24"/>
              </w:rPr>
              <w:t>Total</w:t>
            </w:r>
          </w:p>
        </w:tc>
      </w:tr>
      <w:tr w:rsidR="00E16302" w:rsidRPr="00837304" w14:paraId="44F23825" w14:textId="77777777" w:rsidTr="00BC5A8A">
        <w:tc>
          <w:tcPr>
            <w:tcW w:w="2154" w:type="dxa"/>
            <w:shd w:val="clear" w:color="auto" w:fill="37CDBF"/>
          </w:tcPr>
          <w:p w14:paraId="434CA77B" w14:textId="77777777" w:rsidR="00E16302" w:rsidRPr="00911A9C" w:rsidRDefault="00E16302" w:rsidP="00E16302">
            <w:pPr>
              <w:jc w:val="center"/>
              <w:rPr>
                <w:rFonts w:cs="Arial"/>
                <w:b/>
                <w:szCs w:val="24"/>
              </w:rPr>
            </w:pPr>
            <w:r w:rsidRPr="00911A9C">
              <w:rPr>
                <w:rFonts w:cs="Arial"/>
                <w:b/>
                <w:szCs w:val="24"/>
              </w:rPr>
              <w:t>20 &amp; under</w:t>
            </w:r>
          </w:p>
        </w:tc>
        <w:tc>
          <w:tcPr>
            <w:tcW w:w="1258" w:type="dxa"/>
          </w:tcPr>
          <w:p w14:paraId="6EC1F039" w14:textId="0205632A" w:rsidR="00E16302" w:rsidRPr="00911A9C" w:rsidRDefault="00E16302" w:rsidP="00E16302">
            <w:pPr>
              <w:jc w:val="center"/>
              <w:rPr>
                <w:rFonts w:cs="Arial"/>
                <w:szCs w:val="24"/>
              </w:rPr>
            </w:pPr>
            <w:r w:rsidRPr="00911A9C">
              <w:rPr>
                <w:rFonts w:cs="Arial"/>
                <w:szCs w:val="24"/>
              </w:rPr>
              <w:t>**</w:t>
            </w:r>
          </w:p>
        </w:tc>
        <w:tc>
          <w:tcPr>
            <w:tcW w:w="1270" w:type="dxa"/>
          </w:tcPr>
          <w:p w14:paraId="2129B30B" w14:textId="114F721F" w:rsidR="00E16302" w:rsidRPr="00911A9C" w:rsidRDefault="00E16302" w:rsidP="00E16302">
            <w:pPr>
              <w:jc w:val="center"/>
              <w:rPr>
                <w:rFonts w:cs="Arial"/>
                <w:szCs w:val="24"/>
              </w:rPr>
            </w:pPr>
            <w:r w:rsidRPr="00911A9C">
              <w:rPr>
                <w:rFonts w:cs="Arial"/>
                <w:szCs w:val="24"/>
              </w:rPr>
              <w:t>**</w:t>
            </w:r>
          </w:p>
        </w:tc>
        <w:tc>
          <w:tcPr>
            <w:tcW w:w="1260" w:type="dxa"/>
          </w:tcPr>
          <w:p w14:paraId="57C67C0B" w14:textId="7F469EE3" w:rsidR="00E16302" w:rsidRPr="00911A9C" w:rsidRDefault="00E16302" w:rsidP="00E16302">
            <w:pPr>
              <w:jc w:val="center"/>
              <w:rPr>
                <w:rFonts w:cs="Arial"/>
                <w:szCs w:val="24"/>
              </w:rPr>
            </w:pPr>
            <w:r w:rsidRPr="00911A9C">
              <w:rPr>
                <w:rFonts w:cs="Arial"/>
                <w:szCs w:val="24"/>
              </w:rPr>
              <w:t>**</w:t>
            </w:r>
          </w:p>
        </w:tc>
        <w:tc>
          <w:tcPr>
            <w:tcW w:w="1258" w:type="dxa"/>
          </w:tcPr>
          <w:p w14:paraId="7491A409" w14:textId="7B1CA416" w:rsidR="00E16302" w:rsidRPr="00911A9C" w:rsidRDefault="00E16302" w:rsidP="00E16302">
            <w:pPr>
              <w:jc w:val="center"/>
              <w:rPr>
                <w:rFonts w:cs="Arial"/>
                <w:szCs w:val="24"/>
              </w:rPr>
            </w:pPr>
            <w:r w:rsidRPr="00911A9C">
              <w:rPr>
                <w:rFonts w:cs="Arial"/>
                <w:szCs w:val="24"/>
              </w:rPr>
              <w:t>**</w:t>
            </w:r>
          </w:p>
        </w:tc>
        <w:tc>
          <w:tcPr>
            <w:tcW w:w="1270" w:type="dxa"/>
          </w:tcPr>
          <w:p w14:paraId="124ED8A5" w14:textId="052C37AD" w:rsidR="00E16302" w:rsidRPr="00911A9C" w:rsidRDefault="00E16302" w:rsidP="00E16302">
            <w:pPr>
              <w:jc w:val="center"/>
              <w:rPr>
                <w:rFonts w:cs="Arial"/>
                <w:szCs w:val="24"/>
              </w:rPr>
            </w:pPr>
            <w:r w:rsidRPr="00911A9C">
              <w:rPr>
                <w:rFonts w:cs="Arial"/>
                <w:szCs w:val="24"/>
              </w:rPr>
              <w:t>**</w:t>
            </w:r>
          </w:p>
        </w:tc>
        <w:tc>
          <w:tcPr>
            <w:tcW w:w="1737" w:type="dxa"/>
          </w:tcPr>
          <w:p w14:paraId="75D9F0A7" w14:textId="6EFD4A4D" w:rsidR="00E16302" w:rsidRPr="00911A9C" w:rsidRDefault="00E16302" w:rsidP="00E16302">
            <w:pPr>
              <w:jc w:val="center"/>
              <w:rPr>
                <w:rFonts w:cs="Arial"/>
                <w:szCs w:val="24"/>
              </w:rPr>
            </w:pPr>
            <w:r w:rsidRPr="00911A9C">
              <w:rPr>
                <w:rFonts w:cs="Arial"/>
                <w:szCs w:val="24"/>
              </w:rPr>
              <w:t>**</w:t>
            </w:r>
          </w:p>
        </w:tc>
      </w:tr>
      <w:tr w:rsidR="00837304" w:rsidRPr="00837304" w14:paraId="5ED02987" w14:textId="77777777" w:rsidTr="00BC5A8A">
        <w:tc>
          <w:tcPr>
            <w:tcW w:w="2154" w:type="dxa"/>
            <w:shd w:val="clear" w:color="auto" w:fill="37CDBF"/>
          </w:tcPr>
          <w:p w14:paraId="1B60B87D" w14:textId="77777777" w:rsidR="00837304" w:rsidRPr="00911A9C" w:rsidRDefault="00837304" w:rsidP="00837304">
            <w:pPr>
              <w:jc w:val="center"/>
              <w:rPr>
                <w:rFonts w:cs="Arial"/>
                <w:b/>
                <w:szCs w:val="24"/>
              </w:rPr>
            </w:pPr>
            <w:r w:rsidRPr="00911A9C">
              <w:rPr>
                <w:rFonts w:cs="Arial"/>
                <w:b/>
                <w:szCs w:val="24"/>
              </w:rPr>
              <w:t>21-30</w:t>
            </w:r>
          </w:p>
        </w:tc>
        <w:tc>
          <w:tcPr>
            <w:tcW w:w="1258" w:type="dxa"/>
          </w:tcPr>
          <w:p w14:paraId="68924D1A" w14:textId="2152D188" w:rsidR="00837304" w:rsidRPr="00911A9C" w:rsidRDefault="00D05C3F" w:rsidP="00E151DB">
            <w:pPr>
              <w:jc w:val="center"/>
              <w:rPr>
                <w:rFonts w:cs="Arial"/>
                <w:szCs w:val="24"/>
              </w:rPr>
            </w:pPr>
            <w:r w:rsidRPr="00911A9C">
              <w:rPr>
                <w:rFonts w:cs="Arial"/>
                <w:szCs w:val="24"/>
              </w:rPr>
              <w:t>28</w:t>
            </w:r>
            <w:r w:rsidR="00837304" w:rsidRPr="00911A9C">
              <w:rPr>
                <w:rFonts w:cs="Arial"/>
                <w:szCs w:val="24"/>
              </w:rPr>
              <w:t xml:space="preserve"> (</w:t>
            </w:r>
            <w:r w:rsidR="00E151DB" w:rsidRPr="00911A9C">
              <w:rPr>
                <w:rFonts w:cs="Arial"/>
                <w:szCs w:val="24"/>
              </w:rPr>
              <w:t>+7</w:t>
            </w:r>
            <w:r w:rsidR="00837304" w:rsidRPr="00911A9C">
              <w:rPr>
                <w:rFonts w:cs="Arial"/>
                <w:szCs w:val="24"/>
              </w:rPr>
              <w:t>)</w:t>
            </w:r>
          </w:p>
        </w:tc>
        <w:tc>
          <w:tcPr>
            <w:tcW w:w="1270" w:type="dxa"/>
          </w:tcPr>
          <w:p w14:paraId="4FA4D967" w14:textId="234B0825" w:rsidR="00837304" w:rsidRPr="00911A9C" w:rsidRDefault="00D05C3F" w:rsidP="00E151DB">
            <w:pPr>
              <w:jc w:val="center"/>
              <w:rPr>
                <w:rFonts w:cs="Arial"/>
                <w:szCs w:val="24"/>
              </w:rPr>
            </w:pPr>
            <w:r w:rsidRPr="00911A9C">
              <w:rPr>
                <w:rFonts w:cs="Arial"/>
                <w:szCs w:val="24"/>
              </w:rPr>
              <w:t>35</w:t>
            </w:r>
            <w:r w:rsidR="00837304" w:rsidRPr="00911A9C">
              <w:rPr>
                <w:rFonts w:cs="Arial"/>
                <w:szCs w:val="24"/>
              </w:rPr>
              <w:t xml:space="preserve"> (+</w:t>
            </w:r>
            <w:r w:rsidRPr="00911A9C">
              <w:rPr>
                <w:rFonts w:cs="Arial"/>
                <w:szCs w:val="24"/>
              </w:rPr>
              <w:t>3</w:t>
            </w:r>
            <w:r w:rsidR="00837304" w:rsidRPr="00911A9C">
              <w:rPr>
                <w:rFonts w:cs="Arial"/>
                <w:szCs w:val="24"/>
              </w:rPr>
              <w:t>)</w:t>
            </w:r>
          </w:p>
        </w:tc>
        <w:tc>
          <w:tcPr>
            <w:tcW w:w="1260" w:type="dxa"/>
          </w:tcPr>
          <w:p w14:paraId="02352109" w14:textId="34161D61" w:rsidR="00837304" w:rsidRPr="00911A9C" w:rsidRDefault="00D05C3F" w:rsidP="00D05C3F">
            <w:pPr>
              <w:jc w:val="center"/>
              <w:rPr>
                <w:rFonts w:cs="Arial"/>
                <w:szCs w:val="24"/>
              </w:rPr>
            </w:pPr>
            <w:r w:rsidRPr="00911A9C">
              <w:rPr>
                <w:rFonts w:cs="Arial"/>
                <w:szCs w:val="24"/>
              </w:rPr>
              <w:t>63</w:t>
            </w:r>
            <w:r w:rsidR="00837304" w:rsidRPr="00911A9C">
              <w:rPr>
                <w:rFonts w:cs="Arial"/>
                <w:szCs w:val="24"/>
              </w:rPr>
              <w:t xml:space="preserve"> (</w:t>
            </w:r>
            <w:r w:rsidR="00E151DB" w:rsidRPr="00911A9C">
              <w:rPr>
                <w:rFonts w:cs="Arial"/>
                <w:szCs w:val="24"/>
              </w:rPr>
              <w:t>+1</w:t>
            </w:r>
            <w:r w:rsidRPr="00911A9C">
              <w:rPr>
                <w:rFonts w:cs="Arial"/>
                <w:szCs w:val="24"/>
              </w:rPr>
              <w:t>0</w:t>
            </w:r>
            <w:r w:rsidR="00837304" w:rsidRPr="00911A9C">
              <w:rPr>
                <w:rFonts w:cs="Arial"/>
                <w:szCs w:val="24"/>
              </w:rPr>
              <w:t>)</w:t>
            </w:r>
          </w:p>
        </w:tc>
        <w:tc>
          <w:tcPr>
            <w:tcW w:w="1258" w:type="dxa"/>
          </w:tcPr>
          <w:p w14:paraId="4B40F6DD" w14:textId="283D2704" w:rsidR="00837304" w:rsidRPr="00911A9C" w:rsidRDefault="00D05C3F" w:rsidP="00837304">
            <w:pPr>
              <w:jc w:val="center"/>
              <w:rPr>
                <w:rFonts w:cs="Arial"/>
                <w:szCs w:val="24"/>
              </w:rPr>
            </w:pPr>
            <w:r w:rsidRPr="00911A9C">
              <w:rPr>
                <w:rFonts w:cs="Arial"/>
                <w:szCs w:val="24"/>
              </w:rPr>
              <w:t>5.1</w:t>
            </w:r>
          </w:p>
        </w:tc>
        <w:tc>
          <w:tcPr>
            <w:tcW w:w="1270" w:type="dxa"/>
          </w:tcPr>
          <w:p w14:paraId="164B56A7" w14:textId="7B8051C8" w:rsidR="00837304" w:rsidRPr="00911A9C" w:rsidRDefault="00D05C3F" w:rsidP="00837304">
            <w:pPr>
              <w:jc w:val="center"/>
              <w:rPr>
                <w:rFonts w:cs="Arial"/>
                <w:szCs w:val="24"/>
              </w:rPr>
            </w:pPr>
            <w:r w:rsidRPr="00911A9C">
              <w:rPr>
                <w:rFonts w:cs="Arial"/>
                <w:szCs w:val="24"/>
              </w:rPr>
              <w:t>6.4</w:t>
            </w:r>
          </w:p>
        </w:tc>
        <w:tc>
          <w:tcPr>
            <w:tcW w:w="1737" w:type="dxa"/>
          </w:tcPr>
          <w:p w14:paraId="63481165" w14:textId="0558943A" w:rsidR="00837304" w:rsidRPr="00911A9C" w:rsidRDefault="00D05C3F" w:rsidP="00837304">
            <w:pPr>
              <w:jc w:val="center"/>
              <w:rPr>
                <w:rFonts w:cs="Arial"/>
                <w:szCs w:val="24"/>
              </w:rPr>
            </w:pPr>
            <w:r w:rsidRPr="00911A9C">
              <w:rPr>
                <w:rFonts w:cs="Arial"/>
                <w:szCs w:val="24"/>
              </w:rPr>
              <w:t>11.5</w:t>
            </w:r>
          </w:p>
        </w:tc>
      </w:tr>
      <w:tr w:rsidR="00837304" w:rsidRPr="00837304" w14:paraId="50F44FC0" w14:textId="77777777" w:rsidTr="00BC5A8A">
        <w:tc>
          <w:tcPr>
            <w:tcW w:w="2154" w:type="dxa"/>
            <w:shd w:val="clear" w:color="auto" w:fill="37CDBF"/>
          </w:tcPr>
          <w:p w14:paraId="72D61813" w14:textId="77777777" w:rsidR="00837304" w:rsidRPr="00911A9C" w:rsidRDefault="00837304" w:rsidP="00837304">
            <w:pPr>
              <w:jc w:val="center"/>
              <w:rPr>
                <w:rFonts w:cs="Arial"/>
                <w:b/>
                <w:szCs w:val="24"/>
              </w:rPr>
            </w:pPr>
            <w:r w:rsidRPr="00911A9C">
              <w:rPr>
                <w:rFonts w:cs="Arial"/>
                <w:b/>
                <w:szCs w:val="24"/>
              </w:rPr>
              <w:t>31-40</w:t>
            </w:r>
          </w:p>
        </w:tc>
        <w:tc>
          <w:tcPr>
            <w:tcW w:w="1258" w:type="dxa"/>
          </w:tcPr>
          <w:p w14:paraId="1A6690A8" w14:textId="5A117627" w:rsidR="00837304" w:rsidRPr="00911A9C" w:rsidRDefault="00D05C3F" w:rsidP="00E151DB">
            <w:pPr>
              <w:jc w:val="center"/>
              <w:rPr>
                <w:rFonts w:cs="Arial"/>
                <w:szCs w:val="24"/>
              </w:rPr>
            </w:pPr>
            <w:r w:rsidRPr="00911A9C">
              <w:rPr>
                <w:rFonts w:cs="Arial"/>
                <w:szCs w:val="24"/>
              </w:rPr>
              <w:t>41</w:t>
            </w:r>
            <w:r w:rsidR="00837304" w:rsidRPr="00911A9C">
              <w:rPr>
                <w:rFonts w:cs="Arial"/>
                <w:szCs w:val="24"/>
              </w:rPr>
              <w:t xml:space="preserve"> (-</w:t>
            </w:r>
            <w:r w:rsidRPr="00911A9C">
              <w:rPr>
                <w:rFonts w:cs="Arial"/>
                <w:szCs w:val="24"/>
              </w:rPr>
              <w:t>2</w:t>
            </w:r>
            <w:r w:rsidR="00837304" w:rsidRPr="00911A9C">
              <w:rPr>
                <w:rFonts w:cs="Arial"/>
                <w:szCs w:val="24"/>
              </w:rPr>
              <w:t>)</w:t>
            </w:r>
          </w:p>
        </w:tc>
        <w:tc>
          <w:tcPr>
            <w:tcW w:w="1270" w:type="dxa"/>
          </w:tcPr>
          <w:p w14:paraId="6BC84B54" w14:textId="3C156A0E" w:rsidR="00837304" w:rsidRPr="00911A9C" w:rsidRDefault="00E151DB" w:rsidP="00E151DB">
            <w:pPr>
              <w:jc w:val="center"/>
              <w:rPr>
                <w:rFonts w:cs="Arial"/>
                <w:szCs w:val="24"/>
              </w:rPr>
            </w:pPr>
            <w:r w:rsidRPr="00911A9C">
              <w:rPr>
                <w:rFonts w:cs="Arial"/>
                <w:szCs w:val="24"/>
              </w:rPr>
              <w:t>85</w:t>
            </w:r>
            <w:r w:rsidR="00D05C3F" w:rsidRPr="00911A9C">
              <w:rPr>
                <w:rFonts w:cs="Arial"/>
                <w:szCs w:val="24"/>
              </w:rPr>
              <w:t xml:space="preserve"> (=</w:t>
            </w:r>
            <w:r w:rsidR="00837304" w:rsidRPr="00911A9C">
              <w:rPr>
                <w:rFonts w:cs="Arial"/>
                <w:szCs w:val="24"/>
              </w:rPr>
              <w:t>)</w:t>
            </w:r>
          </w:p>
        </w:tc>
        <w:tc>
          <w:tcPr>
            <w:tcW w:w="1260" w:type="dxa"/>
          </w:tcPr>
          <w:p w14:paraId="7DFECE99" w14:textId="532E144E" w:rsidR="00837304" w:rsidRPr="00911A9C" w:rsidRDefault="00837304" w:rsidP="00E151DB">
            <w:pPr>
              <w:jc w:val="center"/>
              <w:rPr>
                <w:rFonts w:cs="Arial"/>
                <w:szCs w:val="24"/>
              </w:rPr>
            </w:pPr>
            <w:r w:rsidRPr="00911A9C">
              <w:rPr>
                <w:rFonts w:cs="Arial"/>
                <w:szCs w:val="24"/>
              </w:rPr>
              <w:t>12</w:t>
            </w:r>
            <w:r w:rsidR="00D05C3F" w:rsidRPr="00911A9C">
              <w:rPr>
                <w:rFonts w:cs="Arial"/>
                <w:szCs w:val="24"/>
              </w:rPr>
              <w:t>6</w:t>
            </w:r>
            <w:r w:rsidRPr="00911A9C">
              <w:rPr>
                <w:rFonts w:cs="Arial"/>
                <w:szCs w:val="24"/>
              </w:rPr>
              <w:t xml:space="preserve"> (-</w:t>
            </w:r>
            <w:r w:rsidR="00D05C3F" w:rsidRPr="00911A9C">
              <w:rPr>
                <w:rFonts w:cs="Arial"/>
                <w:szCs w:val="24"/>
              </w:rPr>
              <w:t>2</w:t>
            </w:r>
            <w:r w:rsidRPr="00911A9C">
              <w:rPr>
                <w:rFonts w:cs="Arial"/>
                <w:szCs w:val="24"/>
              </w:rPr>
              <w:t>)</w:t>
            </w:r>
          </w:p>
        </w:tc>
        <w:tc>
          <w:tcPr>
            <w:tcW w:w="1258" w:type="dxa"/>
          </w:tcPr>
          <w:p w14:paraId="3348B1CD" w14:textId="5BC6761F" w:rsidR="00837304" w:rsidRPr="00911A9C" w:rsidRDefault="00D05C3F" w:rsidP="00837304">
            <w:pPr>
              <w:jc w:val="center"/>
              <w:rPr>
                <w:rFonts w:cs="Arial"/>
                <w:szCs w:val="24"/>
              </w:rPr>
            </w:pPr>
            <w:r w:rsidRPr="00911A9C">
              <w:rPr>
                <w:rFonts w:cs="Arial"/>
                <w:szCs w:val="24"/>
              </w:rPr>
              <w:t>7.5</w:t>
            </w:r>
          </w:p>
        </w:tc>
        <w:tc>
          <w:tcPr>
            <w:tcW w:w="1270" w:type="dxa"/>
          </w:tcPr>
          <w:p w14:paraId="06D9E6CF" w14:textId="62A3368E" w:rsidR="00837304" w:rsidRPr="00911A9C" w:rsidRDefault="000E2F38" w:rsidP="00837304">
            <w:pPr>
              <w:jc w:val="center"/>
              <w:rPr>
                <w:rFonts w:cs="Arial"/>
                <w:szCs w:val="24"/>
              </w:rPr>
            </w:pPr>
            <w:r w:rsidRPr="00911A9C">
              <w:rPr>
                <w:rFonts w:cs="Arial"/>
                <w:szCs w:val="24"/>
              </w:rPr>
              <w:t>15.5</w:t>
            </w:r>
          </w:p>
        </w:tc>
        <w:tc>
          <w:tcPr>
            <w:tcW w:w="1737" w:type="dxa"/>
          </w:tcPr>
          <w:p w14:paraId="707844CD" w14:textId="4EBB6DE0" w:rsidR="00837304" w:rsidRPr="00911A9C" w:rsidRDefault="000E2F38" w:rsidP="00837304">
            <w:pPr>
              <w:jc w:val="center"/>
              <w:rPr>
                <w:rFonts w:cs="Arial"/>
                <w:szCs w:val="24"/>
              </w:rPr>
            </w:pPr>
            <w:r w:rsidRPr="00911A9C">
              <w:rPr>
                <w:rFonts w:cs="Arial"/>
                <w:szCs w:val="24"/>
              </w:rPr>
              <w:t>23</w:t>
            </w:r>
          </w:p>
        </w:tc>
      </w:tr>
      <w:tr w:rsidR="00837304" w:rsidRPr="00837304" w14:paraId="5D97442F" w14:textId="77777777" w:rsidTr="00BC5A8A">
        <w:tc>
          <w:tcPr>
            <w:tcW w:w="2154" w:type="dxa"/>
            <w:shd w:val="clear" w:color="auto" w:fill="37CDBF"/>
          </w:tcPr>
          <w:p w14:paraId="47A46C84" w14:textId="77777777" w:rsidR="00837304" w:rsidRPr="00911A9C" w:rsidRDefault="00837304" w:rsidP="00837304">
            <w:pPr>
              <w:ind w:left="720" w:hanging="720"/>
              <w:jc w:val="center"/>
              <w:rPr>
                <w:rFonts w:cs="Arial"/>
                <w:b/>
                <w:szCs w:val="24"/>
              </w:rPr>
            </w:pPr>
            <w:r w:rsidRPr="00911A9C">
              <w:rPr>
                <w:rFonts w:cs="Arial"/>
                <w:b/>
                <w:szCs w:val="24"/>
              </w:rPr>
              <w:t>41-50</w:t>
            </w:r>
          </w:p>
        </w:tc>
        <w:tc>
          <w:tcPr>
            <w:tcW w:w="1258" w:type="dxa"/>
          </w:tcPr>
          <w:p w14:paraId="09E3CFC9" w14:textId="7DF3F2BE" w:rsidR="00837304" w:rsidRPr="00911A9C" w:rsidRDefault="00D05C3F" w:rsidP="00136DEC">
            <w:pPr>
              <w:jc w:val="center"/>
              <w:rPr>
                <w:rFonts w:cs="Arial"/>
                <w:szCs w:val="24"/>
              </w:rPr>
            </w:pPr>
            <w:r w:rsidRPr="00911A9C">
              <w:rPr>
                <w:rFonts w:cs="Arial"/>
                <w:szCs w:val="24"/>
              </w:rPr>
              <w:t>52</w:t>
            </w:r>
            <w:r w:rsidR="00837304" w:rsidRPr="00911A9C">
              <w:rPr>
                <w:rFonts w:cs="Arial"/>
                <w:szCs w:val="24"/>
              </w:rPr>
              <w:t xml:space="preserve"> (</w:t>
            </w:r>
            <w:r w:rsidR="00136DEC" w:rsidRPr="00911A9C">
              <w:rPr>
                <w:rFonts w:cs="Arial"/>
                <w:szCs w:val="24"/>
              </w:rPr>
              <w:t>-3</w:t>
            </w:r>
            <w:r w:rsidR="00837304" w:rsidRPr="00911A9C">
              <w:rPr>
                <w:rFonts w:cs="Arial"/>
                <w:szCs w:val="24"/>
              </w:rPr>
              <w:t>)</w:t>
            </w:r>
          </w:p>
        </w:tc>
        <w:tc>
          <w:tcPr>
            <w:tcW w:w="1270" w:type="dxa"/>
          </w:tcPr>
          <w:p w14:paraId="03A6FE9B" w14:textId="6680B993" w:rsidR="00837304" w:rsidRPr="00911A9C" w:rsidRDefault="00D05C3F" w:rsidP="00D05C3F">
            <w:pPr>
              <w:jc w:val="center"/>
              <w:rPr>
                <w:rFonts w:cs="Arial"/>
                <w:szCs w:val="24"/>
              </w:rPr>
            </w:pPr>
            <w:r w:rsidRPr="00911A9C">
              <w:rPr>
                <w:rFonts w:cs="Arial"/>
                <w:szCs w:val="24"/>
              </w:rPr>
              <w:t>90</w:t>
            </w:r>
            <w:r w:rsidR="00837304" w:rsidRPr="00911A9C">
              <w:rPr>
                <w:rFonts w:cs="Arial"/>
                <w:szCs w:val="24"/>
              </w:rPr>
              <w:t xml:space="preserve"> (</w:t>
            </w:r>
            <w:r w:rsidRPr="00911A9C">
              <w:rPr>
                <w:rFonts w:cs="Arial"/>
                <w:szCs w:val="24"/>
              </w:rPr>
              <w:t>+7</w:t>
            </w:r>
            <w:r w:rsidR="00837304" w:rsidRPr="00911A9C">
              <w:rPr>
                <w:rFonts w:cs="Arial"/>
                <w:szCs w:val="24"/>
              </w:rPr>
              <w:t>)</w:t>
            </w:r>
          </w:p>
        </w:tc>
        <w:tc>
          <w:tcPr>
            <w:tcW w:w="1260" w:type="dxa"/>
          </w:tcPr>
          <w:p w14:paraId="388236B5" w14:textId="73CFF267" w:rsidR="00837304" w:rsidRPr="00911A9C" w:rsidRDefault="00837304" w:rsidP="00D05C3F">
            <w:pPr>
              <w:jc w:val="center"/>
              <w:rPr>
                <w:rFonts w:cs="Arial"/>
                <w:szCs w:val="24"/>
              </w:rPr>
            </w:pPr>
            <w:r w:rsidRPr="00911A9C">
              <w:rPr>
                <w:rFonts w:cs="Arial"/>
                <w:szCs w:val="24"/>
              </w:rPr>
              <w:t>1</w:t>
            </w:r>
            <w:r w:rsidR="00D05C3F" w:rsidRPr="00911A9C">
              <w:rPr>
                <w:rFonts w:cs="Arial"/>
                <w:szCs w:val="24"/>
              </w:rPr>
              <w:t>42</w:t>
            </w:r>
            <w:r w:rsidRPr="00911A9C">
              <w:rPr>
                <w:rFonts w:cs="Arial"/>
                <w:szCs w:val="24"/>
              </w:rPr>
              <w:t xml:space="preserve"> (</w:t>
            </w:r>
            <w:r w:rsidR="00D05C3F" w:rsidRPr="00911A9C">
              <w:rPr>
                <w:rFonts w:cs="Arial"/>
                <w:szCs w:val="24"/>
              </w:rPr>
              <w:t>+4</w:t>
            </w:r>
            <w:r w:rsidRPr="00911A9C">
              <w:rPr>
                <w:rFonts w:cs="Arial"/>
                <w:szCs w:val="24"/>
              </w:rPr>
              <w:t>)</w:t>
            </w:r>
          </w:p>
        </w:tc>
        <w:tc>
          <w:tcPr>
            <w:tcW w:w="1258" w:type="dxa"/>
          </w:tcPr>
          <w:p w14:paraId="767992A5" w14:textId="6D7EC935" w:rsidR="00837304" w:rsidRPr="00911A9C" w:rsidRDefault="000E2F38" w:rsidP="00837304">
            <w:pPr>
              <w:jc w:val="center"/>
              <w:rPr>
                <w:rFonts w:cs="Arial"/>
                <w:szCs w:val="24"/>
              </w:rPr>
            </w:pPr>
            <w:r w:rsidRPr="00911A9C">
              <w:rPr>
                <w:rFonts w:cs="Arial"/>
                <w:szCs w:val="24"/>
              </w:rPr>
              <w:t>9.5</w:t>
            </w:r>
          </w:p>
        </w:tc>
        <w:tc>
          <w:tcPr>
            <w:tcW w:w="1270" w:type="dxa"/>
          </w:tcPr>
          <w:p w14:paraId="30FBBC6D" w14:textId="3020682F" w:rsidR="00837304" w:rsidRPr="00911A9C" w:rsidRDefault="000E2F38" w:rsidP="00837304">
            <w:pPr>
              <w:jc w:val="center"/>
              <w:rPr>
                <w:rFonts w:cs="Arial"/>
                <w:szCs w:val="24"/>
              </w:rPr>
            </w:pPr>
            <w:r w:rsidRPr="00911A9C">
              <w:rPr>
                <w:rFonts w:cs="Arial"/>
                <w:szCs w:val="24"/>
              </w:rPr>
              <w:t>16.4</w:t>
            </w:r>
          </w:p>
        </w:tc>
        <w:tc>
          <w:tcPr>
            <w:tcW w:w="1737" w:type="dxa"/>
          </w:tcPr>
          <w:p w14:paraId="44787E6F" w14:textId="3F77AF07" w:rsidR="00837304" w:rsidRPr="00911A9C" w:rsidRDefault="000E2F38" w:rsidP="00837304">
            <w:pPr>
              <w:jc w:val="center"/>
              <w:rPr>
                <w:rFonts w:cs="Arial"/>
                <w:szCs w:val="24"/>
              </w:rPr>
            </w:pPr>
            <w:r w:rsidRPr="00911A9C">
              <w:rPr>
                <w:rFonts w:cs="Arial"/>
                <w:szCs w:val="24"/>
              </w:rPr>
              <w:t>25.9</w:t>
            </w:r>
          </w:p>
        </w:tc>
      </w:tr>
      <w:tr w:rsidR="00837304" w:rsidRPr="00837304" w14:paraId="12650D62" w14:textId="77777777" w:rsidTr="00BC5A8A">
        <w:tc>
          <w:tcPr>
            <w:tcW w:w="2154" w:type="dxa"/>
            <w:shd w:val="clear" w:color="auto" w:fill="37CDBF"/>
          </w:tcPr>
          <w:p w14:paraId="0F1FB371" w14:textId="77777777" w:rsidR="00837304" w:rsidRPr="00911A9C" w:rsidRDefault="00837304" w:rsidP="00837304">
            <w:pPr>
              <w:jc w:val="center"/>
              <w:rPr>
                <w:rFonts w:cs="Arial"/>
                <w:b/>
                <w:szCs w:val="24"/>
              </w:rPr>
            </w:pPr>
            <w:r w:rsidRPr="00911A9C">
              <w:rPr>
                <w:rFonts w:cs="Arial"/>
                <w:b/>
                <w:szCs w:val="24"/>
              </w:rPr>
              <w:lastRenderedPageBreak/>
              <w:t>51-60</w:t>
            </w:r>
          </w:p>
        </w:tc>
        <w:tc>
          <w:tcPr>
            <w:tcW w:w="1258" w:type="dxa"/>
          </w:tcPr>
          <w:p w14:paraId="4E33ACE6" w14:textId="5259FAE8" w:rsidR="00837304" w:rsidRPr="00911A9C" w:rsidRDefault="00075AB3" w:rsidP="00075AB3">
            <w:pPr>
              <w:jc w:val="center"/>
              <w:rPr>
                <w:rFonts w:cs="Arial"/>
                <w:szCs w:val="24"/>
              </w:rPr>
            </w:pPr>
            <w:r w:rsidRPr="00911A9C">
              <w:rPr>
                <w:rFonts w:cs="Arial"/>
                <w:szCs w:val="24"/>
              </w:rPr>
              <w:t>64</w:t>
            </w:r>
            <w:r w:rsidR="00D05C3F" w:rsidRPr="00911A9C">
              <w:rPr>
                <w:rFonts w:cs="Arial"/>
                <w:szCs w:val="24"/>
              </w:rPr>
              <w:t xml:space="preserve"> (=</w:t>
            </w:r>
            <w:r w:rsidR="00837304" w:rsidRPr="00911A9C">
              <w:rPr>
                <w:rFonts w:cs="Arial"/>
                <w:szCs w:val="24"/>
              </w:rPr>
              <w:t>)</w:t>
            </w:r>
          </w:p>
        </w:tc>
        <w:tc>
          <w:tcPr>
            <w:tcW w:w="1270" w:type="dxa"/>
          </w:tcPr>
          <w:p w14:paraId="2F7CCBE5" w14:textId="3BAC227D" w:rsidR="00837304" w:rsidRPr="00911A9C" w:rsidRDefault="00D05C3F" w:rsidP="00075AB3">
            <w:pPr>
              <w:jc w:val="center"/>
              <w:rPr>
                <w:rFonts w:cs="Arial"/>
                <w:szCs w:val="24"/>
              </w:rPr>
            </w:pPr>
            <w:r w:rsidRPr="00911A9C">
              <w:rPr>
                <w:rFonts w:cs="Arial"/>
                <w:szCs w:val="24"/>
              </w:rPr>
              <w:t>95</w:t>
            </w:r>
            <w:r w:rsidR="00837304" w:rsidRPr="00911A9C">
              <w:rPr>
                <w:rFonts w:cs="Arial"/>
                <w:szCs w:val="24"/>
              </w:rPr>
              <w:t xml:space="preserve"> (</w:t>
            </w:r>
            <w:r w:rsidRPr="00911A9C">
              <w:rPr>
                <w:rFonts w:cs="Arial"/>
                <w:szCs w:val="24"/>
              </w:rPr>
              <w:t>-5</w:t>
            </w:r>
            <w:r w:rsidR="00837304" w:rsidRPr="00911A9C">
              <w:rPr>
                <w:rFonts w:cs="Arial"/>
                <w:szCs w:val="24"/>
              </w:rPr>
              <w:t>)</w:t>
            </w:r>
          </w:p>
        </w:tc>
        <w:tc>
          <w:tcPr>
            <w:tcW w:w="1260" w:type="dxa"/>
          </w:tcPr>
          <w:p w14:paraId="61A6EFF3" w14:textId="7FD80C56" w:rsidR="00837304" w:rsidRPr="00911A9C" w:rsidRDefault="00837304" w:rsidP="00075AB3">
            <w:pPr>
              <w:jc w:val="center"/>
              <w:rPr>
                <w:rFonts w:cs="Arial"/>
                <w:szCs w:val="24"/>
              </w:rPr>
            </w:pPr>
            <w:r w:rsidRPr="00911A9C">
              <w:rPr>
                <w:rFonts w:cs="Arial"/>
                <w:szCs w:val="24"/>
              </w:rPr>
              <w:t>1</w:t>
            </w:r>
            <w:r w:rsidR="00D05C3F" w:rsidRPr="00911A9C">
              <w:rPr>
                <w:rFonts w:cs="Arial"/>
                <w:szCs w:val="24"/>
              </w:rPr>
              <w:t>59</w:t>
            </w:r>
            <w:r w:rsidRPr="00911A9C">
              <w:rPr>
                <w:rFonts w:cs="Arial"/>
                <w:szCs w:val="24"/>
              </w:rPr>
              <w:t xml:space="preserve"> (</w:t>
            </w:r>
            <w:r w:rsidR="00D05C3F" w:rsidRPr="00911A9C">
              <w:rPr>
                <w:rFonts w:cs="Arial"/>
                <w:szCs w:val="24"/>
              </w:rPr>
              <w:t>-5</w:t>
            </w:r>
            <w:r w:rsidRPr="00911A9C">
              <w:rPr>
                <w:rFonts w:cs="Arial"/>
                <w:szCs w:val="24"/>
              </w:rPr>
              <w:t>)</w:t>
            </w:r>
          </w:p>
        </w:tc>
        <w:tc>
          <w:tcPr>
            <w:tcW w:w="1258" w:type="dxa"/>
          </w:tcPr>
          <w:p w14:paraId="5C501C5C" w14:textId="3BFA3EE1" w:rsidR="00837304" w:rsidRPr="00911A9C" w:rsidRDefault="000E2F38" w:rsidP="00837304">
            <w:pPr>
              <w:jc w:val="center"/>
              <w:rPr>
                <w:rFonts w:cs="Arial"/>
                <w:szCs w:val="24"/>
              </w:rPr>
            </w:pPr>
            <w:r w:rsidRPr="00911A9C">
              <w:rPr>
                <w:rFonts w:cs="Arial"/>
                <w:szCs w:val="24"/>
              </w:rPr>
              <w:t>11.7</w:t>
            </w:r>
          </w:p>
        </w:tc>
        <w:tc>
          <w:tcPr>
            <w:tcW w:w="1270" w:type="dxa"/>
          </w:tcPr>
          <w:p w14:paraId="085CE285" w14:textId="552C6E5C" w:rsidR="00837304" w:rsidRPr="00911A9C" w:rsidRDefault="000E2F38" w:rsidP="00837304">
            <w:pPr>
              <w:jc w:val="center"/>
              <w:rPr>
                <w:rFonts w:cs="Arial"/>
                <w:szCs w:val="24"/>
              </w:rPr>
            </w:pPr>
            <w:r w:rsidRPr="00911A9C">
              <w:rPr>
                <w:rFonts w:cs="Arial"/>
                <w:szCs w:val="24"/>
              </w:rPr>
              <w:t>17.3</w:t>
            </w:r>
          </w:p>
        </w:tc>
        <w:tc>
          <w:tcPr>
            <w:tcW w:w="1737" w:type="dxa"/>
          </w:tcPr>
          <w:p w14:paraId="6E6ACDC6" w14:textId="54C07552" w:rsidR="00837304" w:rsidRPr="00911A9C" w:rsidRDefault="000E2F38" w:rsidP="00837304">
            <w:pPr>
              <w:jc w:val="center"/>
              <w:rPr>
                <w:rFonts w:cs="Arial"/>
                <w:szCs w:val="24"/>
              </w:rPr>
            </w:pPr>
            <w:r w:rsidRPr="00911A9C">
              <w:rPr>
                <w:rFonts w:cs="Arial"/>
                <w:szCs w:val="24"/>
              </w:rPr>
              <w:t>29</w:t>
            </w:r>
          </w:p>
        </w:tc>
      </w:tr>
      <w:tr w:rsidR="00837304" w:rsidRPr="00837304" w14:paraId="48EA5A7C" w14:textId="77777777" w:rsidTr="00BC5A8A">
        <w:tc>
          <w:tcPr>
            <w:tcW w:w="2154" w:type="dxa"/>
            <w:shd w:val="clear" w:color="auto" w:fill="37CDBF"/>
          </w:tcPr>
          <w:p w14:paraId="49BF242B" w14:textId="77777777" w:rsidR="00837304" w:rsidRPr="00911A9C" w:rsidRDefault="00837304" w:rsidP="00837304">
            <w:pPr>
              <w:jc w:val="center"/>
              <w:rPr>
                <w:rFonts w:cs="Arial"/>
                <w:b/>
                <w:szCs w:val="24"/>
              </w:rPr>
            </w:pPr>
            <w:r w:rsidRPr="00911A9C">
              <w:rPr>
                <w:rFonts w:cs="Arial"/>
                <w:b/>
                <w:szCs w:val="24"/>
              </w:rPr>
              <w:t>61-65</w:t>
            </w:r>
          </w:p>
        </w:tc>
        <w:tc>
          <w:tcPr>
            <w:tcW w:w="1258" w:type="dxa"/>
          </w:tcPr>
          <w:p w14:paraId="44DB6EF8" w14:textId="278479D6" w:rsidR="00837304" w:rsidRPr="00911A9C" w:rsidRDefault="00D05C3F" w:rsidP="00AA4D51">
            <w:pPr>
              <w:jc w:val="center"/>
              <w:rPr>
                <w:rFonts w:cs="Arial"/>
                <w:szCs w:val="24"/>
              </w:rPr>
            </w:pPr>
            <w:r w:rsidRPr="00911A9C">
              <w:rPr>
                <w:rFonts w:cs="Arial"/>
                <w:szCs w:val="24"/>
              </w:rPr>
              <w:t>15</w:t>
            </w:r>
            <w:r w:rsidR="00837304" w:rsidRPr="00911A9C">
              <w:rPr>
                <w:rFonts w:cs="Arial"/>
                <w:szCs w:val="24"/>
              </w:rPr>
              <w:t xml:space="preserve"> (-</w:t>
            </w:r>
            <w:r w:rsidRPr="00911A9C">
              <w:rPr>
                <w:rFonts w:cs="Arial"/>
                <w:szCs w:val="24"/>
              </w:rPr>
              <w:t>6</w:t>
            </w:r>
            <w:r w:rsidR="00837304" w:rsidRPr="00911A9C">
              <w:rPr>
                <w:rFonts w:cs="Arial"/>
                <w:szCs w:val="24"/>
              </w:rPr>
              <w:t>)</w:t>
            </w:r>
          </w:p>
        </w:tc>
        <w:tc>
          <w:tcPr>
            <w:tcW w:w="1270" w:type="dxa"/>
          </w:tcPr>
          <w:p w14:paraId="313D08C5" w14:textId="78756481" w:rsidR="00837304" w:rsidRPr="00911A9C" w:rsidRDefault="00D05C3F" w:rsidP="00AA4D51">
            <w:pPr>
              <w:jc w:val="center"/>
              <w:rPr>
                <w:rFonts w:cs="Arial"/>
                <w:szCs w:val="24"/>
              </w:rPr>
            </w:pPr>
            <w:r w:rsidRPr="00911A9C">
              <w:rPr>
                <w:rFonts w:cs="Arial"/>
                <w:szCs w:val="24"/>
              </w:rPr>
              <w:t xml:space="preserve">24 </w:t>
            </w:r>
            <w:r w:rsidR="00837304" w:rsidRPr="00911A9C">
              <w:rPr>
                <w:rFonts w:cs="Arial"/>
                <w:szCs w:val="24"/>
              </w:rPr>
              <w:t>(-</w:t>
            </w:r>
            <w:r w:rsidRPr="00911A9C">
              <w:rPr>
                <w:rFonts w:cs="Arial"/>
                <w:szCs w:val="24"/>
              </w:rPr>
              <w:t>2</w:t>
            </w:r>
            <w:r w:rsidR="00837304" w:rsidRPr="00911A9C">
              <w:rPr>
                <w:rFonts w:cs="Arial"/>
                <w:szCs w:val="24"/>
              </w:rPr>
              <w:t>)</w:t>
            </w:r>
          </w:p>
        </w:tc>
        <w:tc>
          <w:tcPr>
            <w:tcW w:w="1260" w:type="dxa"/>
          </w:tcPr>
          <w:p w14:paraId="0D863DE5" w14:textId="799407A2" w:rsidR="00837304" w:rsidRPr="00911A9C" w:rsidRDefault="00D05C3F" w:rsidP="00D05C3F">
            <w:pPr>
              <w:jc w:val="center"/>
              <w:rPr>
                <w:rFonts w:cs="Arial"/>
                <w:szCs w:val="24"/>
              </w:rPr>
            </w:pPr>
            <w:r w:rsidRPr="00911A9C">
              <w:rPr>
                <w:rFonts w:cs="Arial"/>
                <w:szCs w:val="24"/>
              </w:rPr>
              <w:t>39</w:t>
            </w:r>
            <w:r w:rsidR="00837304" w:rsidRPr="00911A9C">
              <w:rPr>
                <w:rFonts w:cs="Arial"/>
                <w:szCs w:val="24"/>
              </w:rPr>
              <w:t xml:space="preserve"> (-</w:t>
            </w:r>
            <w:r w:rsidRPr="00911A9C">
              <w:rPr>
                <w:rFonts w:cs="Arial"/>
                <w:szCs w:val="24"/>
              </w:rPr>
              <w:t>8</w:t>
            </w:r>
            <w:r w:rsidR="00837304" w:rsidRPr="00911A9C">
              <w:rPr>
                <w:rFonts w:cs="Arial"/>
                <w:szCs w:val="24"/>
              </w:rPr>
              <w:t>)</w:t>
            </w:r>
          </w:p>
        </w:tc>
        <w:tc>
          <w:tcPr>
            <w:tcW w:w="1258" w:type="dxa"/>
          </w:tcPr>
          <w:p w14:paraId="720122E0" w14:textId="3FAC984C" w:rsidR="00837304" w:rsidRPr="00911A9C" w:rsidRDefault="000E2F38" w:rsidP="00837304">
            <w:pPr>
              <w:jc w:val="center"/>
              <w:rPr>
                <w:rFonts w:cs="Arial"/>
                <w:szCs w:val="24"/>
              </w:rPr>
            </w:pPr>
            <w:r w:rsidRPr="00911A9C">
              <w:rPr>
                <w:rFonts w:cs="Arial"/>
                <w:szCs w:val="24"/>
              </w:rPr>
              <w:t>2.7</w:t>
            </w:r>
          </w:p>
        </w:tc>
        <w:tc>
          <w:tcPr>
            <w:tcW w:w="1270" w:type="dxa"/>
          </w:tcPr>
          <w:p w14:paraId="30A3DD6B" w14:textId="097C5B35" w:rsidR="00837304" w:rsidRPr="00911A9C" w:rsidRDefault="000E2F38" w:rsidP="00837304">
            <w:pPr>
              <w:jc w:val="center"/>
              <w:rPr>
                <w:rFonts w:cs="Arial"/>
                <w:szCs w:val="24"/>
              </w:rPr>
            </w:pPr>
            <w:r w:rsidRPr="00911A9C">
              <w:rPr>
                <w:rFonts w:cs="Arial"/>
                <w:szCs w:val="24"/>
              </w:rPr>
              <w:t>4.4</w:t>
            </w:r>
          </w:p>
        </w:tc>
        <w:tc>
          <w:tcPr>
            <w:tcW w:w="1737" w:type="dxa"/>
          </w:tcPr>
          <w:p w14:paraId="19721708" w14:textId="72A4D7A8" w:rsidR="00837304" w:rsidRPr="00911A9C" w:rsidRDefault="000E2F38" w:rsidP="00837304">
            <w:pPr>
              <w:jc w:val="center"/>
              <w:rPr>
                <w:rFonts w:cs="Arial"/>
                <w:szCs w:val="24"/>
              </w:rPr>
            </w:pPr>
            <w:r w:rsidRPr="00911A9C">
              <w:rPr>
                <w:rFonts w:cs="Arial"/>
                <w:szCs w:val="24"/>
              </w:rPr>
              <w:t>7.1</w:t>
            </w:r>
          </w:p>
        </w:tc>
      </w:tr>
      <w:tr w:rsidR="00837304" w:rsidRPr="00837304" w14:paraId="6B2B4954" w14:textId="77777777" w:rsidTr="00BC5A8A">
        <w:tc>
          <w:tcPr>
            <w:tcW w:w="2154" w:type="dxa"/>
            <w:shd w:val="clear" w:color="auto" w:fill="37CDBF"/>
          </w:tcPr>
          <w:p w14:paraId="619E12F3" w14:textId="77777777" w:rsidR="00837304" w:rsidRPr="00911A9C" w:rsidRDefault="00837304" w:rsidP="00837304">
            <w:pPr>
              <w:jc w:val="center"/>
              <w:rPr>
                <w:rFonts w:cs="Arial"/>
                <w:b/>
                <w:szCs w:val="24"/>
              </w:rPr>
            </w:pPr>
            <w:r w:rsidRPr="00911A9C">
              <w:rPr>
                <w:rFonts w:cs="Arial"/>
                <w:b/>
                <w:szCs w:val="24"/>
              </w:rPr>
              <w:t>66 &amp; over</w:t>
            </w:r>
          </w:p>
        </w:tc>
        <w:tc>
          <w:tcPr>
            <w:tcW w:w="1258" w:type="dxa"/>
          </w:tcPr>
          <w:p w14:paraId="0849CE32" w14:textId="00744110" w:rsidR="00837304" w:rsidRPr="00911A9C" w:rsidRDefault="00D05C3F" w:rsidP="00D05C3F">
            <w:pPr>
              <w:jc w:val="center"/>
              <w:rPr>
                <w:rFonts w:cs="Arial"/>
                <w:szCs w:val="24"/>
              </w:rPr>
            </w:pPr>
            <w:r w:rsidRPr="00911A9C">
              <w:rPr>
                <w:rFonts w:cs="Arial"/>
                <w:szCs w:val="24"/>
              </w:rPr>
              <w:t>12</w:t>
            </w:r>
            <w:r w:rsidR="00837304" w:rsidRPr="00911A9C">
              <w:rPr>
                <w:rFonts w:cs="Arial"/>
                <w:szCs w:val="24"/>
              </w:rPr>
              <w:t xml:space="preserve"> (</w:t>
            </w:r>
            <w:r w:rsidRPr="00911A9C">
              <w:rPr>
                <w:rFonts w:cs="Arial"/>
                <w:szCs w:val="24"/>
              </w:rPr>
              <w:t>+4</w:t>
            </w:r>
            <w:r w:rsidR="00837304" w:rsidRPr="00911A9C">
              <w:rPr>
                <w:rFonts w:cs="Arial"/>
                <w:szCs w:val="24"/>
              </w:rPr>
              <w:t>)</w:t>
            </w:r>
          </w:p>
        </w:tc>
        <w:tc>
          <w:tcPr>
            <w:tcW w:w="1270" w:type="dxa"/>
          </w:tcPr>
          <w:p w14:paraId="12780672" w14:textId="41D2FD97" w:rsidR="00837304" w:rsidRPr="00911A9C" w:rsidRDefault="00512485" w:rsidP="00512485">
            <w:pPr>
              <w:jc w:val="center"/>
              <w:rPr>
                <w:rFonts w:cs="Arial"/>
                <w:szCs w:val="24"/>
              </w:rPr>
            </w:pPr>
            <w:r w:rsidRPr="00911A9C">
              <w:rPr>
                <w:rFonts w:cs="Arial"/>
                <w:szCs w:val="24"/>
              </w:rPr>
              <w:t>7</w:t>
            </w:r>
            <w:r w:rsidR="00837304" w:rsidRPr="00911A9C">
              <w:rPr>
                <w:rFonts w:cs="Arial"/>
                <w:szCs w:val="24"/>
              </w:rPr>
              <w:t xml:space="preserve"> (</w:t>
            </w:r>
            <w:r w:rsidR="00D05C3F" w:rsidRPr="00911A9C">
              <w:rPr>
                <w:rFonts w:cs="Arial"/>
                <w:szCs w:val="24"/>
              </w:rPr>
              <w:t>=</w:t>
            </w:r>
            <w:r w:rsidR="00837304" w:rsidRPr="00911A9C">
              <w:rPr>
                <w:rFonts w:cs="Arial"/>
                <w:szCs w:val="24"/>
              </w:rPr>
              <w:t>)</w:t>
            </w:r>
          </w:p>
        </w:tc>
        <w:tc>
          <w:tcPr>
            <w:tcW w:w="1260" w:type="dxa"/>
          </w:tcPr>
          <w:p w14:paraId="219BF252" w14:textId="235FA755" w:rsidR="00837304" w:rsidRPr="00911A9C" w:rsidRDefault="00D05C3F" w:rsidP="00512485">
            <w:pPr>
              <w:jc w:val="center"/>
              <w:rPr>
                <w:rFonts w:cs="Arial"/>
                <w:szCs w:val="24"/>
              </w:rPr>
            </w:pPr>
            <w:r w:rsidRPr="00911A9C">
              <w:rPr>
                <w:rFonts w:cs="Arial"/>
                <w:szCs w:val="24"/>
              </w:rPr>
              <w:t>19</w:t>
            </w:r>
            <w:r w:rsidR="00837304" w:rsidRPr="00911A9C">
              <w:rPr>
                <w:rFonts w:cs="Arial"/>
                <w:szCs w:val="24"/>
              </w:rPr>
              <w:t xml:space="preserve"> (</w:t>
            </w:r>
            <w:r w:rsidRPr="00911A9C">
              <w:rPr>
                <w:rFonts w:cs="Arial"/>
                <w:szCs w:val="24"/>
              </w:rPr>
              <w:t>+4</w:t>
            </w:r>
            <w:r w:rsidR="00837304" w:rsidRPr="00911A9C">
              <w:rPr>
                <w:rFonts w:cs="Arial"/>
                <w:szCs w:val="24"/>
              </w:rPr>
              <w:t>)</w:t>
            </w:r>
          </w:p>
        </w:tc>
        <w:tc>
          <w:tcPr>
            <w:tcW w:w="1258" w:type="dxa"/>
          </w:tcPr>
          <w:p w14:paraId="76AC0263" w14:textId="5D4F8E57" w:rsidR="00837304" w:rsidRPr="00911A9C" w:rsidRDefault="000E2F38" w:rsidP="00837304">
            <w:pPr>
              <w:jc w:val="center"/>
              <w:rPr>
                <w:rFonts w:cs="Arial"/>
                <w:szCs w:val="24"/>
              </w:rPr>
            </w:pPr>
            <w:r w:rsidRPr="00911A9C">
              <w:rPr>
                <w:rFonts w:cs="Arial"/>
                <w:szCs w:val="24"/>
              </w:rPr>
              <w:t>2.2</w:t>
            </w:r>
          </w:p>
        </w:tc>
        <w:tc>
          <w:tcPr>
            <w:tcW w:w="1270" w:type="dxa"/>
          </w:tcPr>
          <w:p w14:paraId="3FE47E8F" w14:textId="23B3B5BF" w:rsidR="00837304" w:rsidRPr="00911A9C" w:rsidRDefault="000E2F38" w:rsidP="00837304">
            <w:pPr>
              <w:jc w:val="center"/>
              <w:rPr>
                <w:rFonts w:cs="Arial"/>
                <w:szCs w:val="24"/>
              </w:rPr>
            </w:pPr>
            <w:r w:rsidRPr="00911A9C">
              <w:rPr>
                <w:rFonts w:cs="Arial"/>
                <w:szCs w:val="24"/>
              </w:rPr>
              <w:t>1.3</w:t>
            </w:r>
          </w:p>
        </w:tc>
        <w:tc>
          <w:tcPr>
            <w:tcW w:w="1737" w:type="dxa"/>
          </w:tcPr>
          <w:p w14:paraId="3BD811AF" w14:textId="189254CF" w:rsidR="00837304" w:rsidRPr="00911A9C" w:rsidRDefault="000E2F38" w:rsidP="00837304">
            <w:pPr>
              <w:jc w:val="center"/>
              <w:rPr>
                <w:rFonts w:cs="Arial"/>
                <w:szCs w:val="24"/>
              </w:rPr>
            </w:pPr>
            <w:r w:rsidRPr="00911A9C">
              <w:rPr>
                <w:rFonts w:cs="Arial"/>
                <w:szCs w:val="24"/>
              </w:rPr>
              <w:t>3.5</w:t>
            </w:r>
          </w:p>
        </w:tc>
      </w:tr>
      <w:tr w:rsidR="00837304" w:rsidRPr="00837304" w14:paraId="241B8C2B" w14:textId="77777777" w:rsidTr="00BC5A8A">
        <w:tc>
          <w:tcPr>
            <w:tcW w:w="2154" w:type="dxa"/>
            <w:shd w:val="clear" w:color="auto" w:fill="37CDBF"/>
          </w:tcPr>
          <w:p w14:paraId="76A904C9" w14:textId="77777777" w:rsidR="00837304" w:rsidRPr="00911A9C" w:rsidRDefault="00837304" w:rsidP="00837304">
            <w:pPr>
              <w:jc w:val="center"/>
              <w:rPr>
                <w:rFonts w:cs="Arial"/>
                <w:b/>
                <w:szCs w:val="24"/>
              </w:rPr>
            </w:pPr>
            <w:r w:rsidRPr="00911A9C">
              <w:rPr>
                <w:rFonts w:cs="Arial"/>
                <w:b/>
                <w:szCs w:val="24"/>
              </w:rPr>
              <w:t>Total</w:t>
            </w:r>
          </w:p>
        </w:tc>
        <w:tc>
          <w:tcPr>
            <w:tcW w:w="1258" w:type="dxa"/>
            <w:shd w:val="clear" w:color="auto" w:fill="37CDBF"/>
          </w:tcPr>
          <w:p w14:paraId="4D299B2A" w14:textId="6A7E05D1" w:rsidR="00837304" w:rsidRPr="00911A9C" w:rsidRDefault="00512485" w:rsidP="00512485">
            <w:pPr>
              <w:jc w:val="center"/>
              <w:rPr>
                <w:rFonts w:cs="Arial"/>
                <w:szCs w:val="24"/>
              </w:rPr>
            </w:pPr>
            <w:r w:rsidRPr="00911A9C">
              <w:rPr>
                <w:rFonts w:cs="Arial"/>
                <w:szCs w:val="24"/>
              </w:rPr>
              <w:t>213</w:t>
            </w:r>
            <w:r w:rsidR="00D05C3F" w:rsidRPr="00911A9C">
              <w:rPr>
                <w:rFonts w:cs="Arial"/>
                <w:szCs w:val="24"/>
              </w:rPr>
              <w:t xml:space="preserve"> (=</w:t>
            </w:r>
            <w:r w:rsidR="00837304" w:rsidRPr="00911A9C">
              <w:rPr>
                <w:rFonts w:cs="Arial"/>
                <w:szCs w:val="24"/>
              </w:rPr>
              <w:t>)</w:t>
            </w:r>
          </w:p>
        </w:tc>
        <w:tc>
          <w:tcPr>
            <w:tcW w:w="1270" w:type="dxa"/>
            <w:shd w:val="clear" w:color="auto" w:fill="37CDBF"/>
          </w:tcPr>
          <w:p w14:paraId="503275BF" w14:textId="7F1B2960" w:rsidR="00837304" w:rsidRPr="00911A9C" w:rsidRDefault="00837304" w:rsidP="00512485">
            <w:pPr>
              <w:jc w:val="center"/>
              <w:rPr>
                <w:rFonts w:cs="Arial"/>
                <w:szCs w:val="24"/>
              </w:rPr>
            </w:pPr>
            <w:r w:rsidRPr="00911A9C">
              <w:rPr>
                <w:rFonts w:cs="Arial"/>
                <w:szCs w:val="24"/>
              </w:rPr>
              <w:t>3</w:t>
            </w:r>
            <w:r w:rsidR="00D05C3F" w:rsidRPr="00911A9C">
              <w:rPr>
                <w:rFonts w:cs="Arial"/>
                <w:szCs w:val="24"/>
              </w:rPr>
              <w:t>36</w:t>
            </w:r>
            <w:r w:rsidRPr="00911A9C">
              <w:rPr>
                <w:rFonts w:cs="Arial"/>
                <w:szCs w:val="24"/>
              </w:rPr>
              <w:t xml:space="preserve"> (</w:t>
            </w:r>
            <w:r w:rsidR="00D05C3F" w:rsidRPr="00911A9C">
              <w:rPr>
                <w:rFonts w:cs="Arial"/>
                <w:szCs w:val="24"/>
              </w:rPr>
              <w:t>+2</w:t>
            </w:r>
            <w:r w:rsidRPr="00911A9C">
              <w:rPr>
                <w:rFonts w:cs="Arial"/>
                <w:szCs w:val="24"/>
              </w:rPr>
              <w:t>)</w:t>
            </w:r>
          </w:p>
        </w:tc>
        <w:tc>
          <w:tcPr>
            <w:tcW w:w="1260" w:type="dxa"/>
            <w:shd w:val="clear" w:color="auto" w:fill="37CDBF"/>
          </w:tcPr>
          <w:p w14:paraId="3ADBF1E9" w14:textId="6E0AAF49" w:rsidR="00837304" w:rsidRPr="00911A9C" w:rsidRDefault="00D05C3F" w:rsidP="00512485">
            <w:pPr>
              <w:jc w:val="center"/>
              <w:rPr>
                <w:rFonts w:cs="Arial"/>
                <w:szCs w:val="24"/>
              </w:rPr>
            </w:pPr>
            <w:r w:rsidRPr="00911A9C">
              <w:rPr>
                <w:rFonts w:cs="Arial"/>
                <w:szCs w:val="24"/>
              </w:rPr>
              <w:t>549</w:t>
            </w:r>
            <w:r w:rsidR="00837304" w:rsidRPr="00911A9C">
              <w:rPr>
                <w:rFonts w:cs="Arial"/>
                <w:szCs w:val="24"/>
              </w:rPr>
              <w:t xml:space="preserve"> (</w:t>
            </w:r>
            <w:r w:rsidRPr="00911A9C">
              <w:rPr>
                <w:rFonts w:cs="Arial"/>
                <w:szCs w:val="24"/>
              </w:rPr>
              <w:t>+2</w:t>
            </w:r>
            <w:r w:rsidR="00837304" w:rsidRPr="00911A9C">
              <w:rPr>
                <w:rFonts w:cs="Arial"/>
                <w:szCs w:val="24"/>
              </w:rPr>
              <w:t>)</w:t>
            </w:r>
          </w:p>
        </w:tc>
        <w:tc>
          <w:tcPr>
            <w:tcW w:w="1258" w:type="dxa"/>
            <w:shd w:val="clear" w:color="auto" w:fill="37CDBF"/>
          </w:tcPr>
          <w:p w14:paraId="22DC4319" w14:textId="2CC85599" w:rsidR="00837304" w:rsidRPr="00911A9C" w:rsidRDefault="000E2F38" w:rsidP="00837304">
            <w:pPr>
              <w:jc w:val="center"/>
              <w:rPr>
                <w:rFonts w:cs="Arial"/>
                <w:szCs w:val="24"/>
              </w:rPr>
            </w:pPr>
            <w:r w:rsidRPr="00911A9C">
              <w:rPr>
                <w:rFonts w:cs="Arial"/>
                <w:szCs w:val="24"/>
              </w:rPr>
              <w:t>38.8</w:t>
            </w:r>
          </w:p>
        </w:tc>
        <w:tc>
          <w:tcPr>
            <w:tcW w:w="1270" w:type="dxa"/>
            <w:shd w:val="clear" w:color="auto" w:fill="37CDBF"/>
          </w:tcPr>
          <w:p w14:paraId="7706EC8C" w14:textId="7A4215BD" w:rsidR="00837304" w:rsidRPr="00911A9C" w:rsidRDefault="000E2F38" w:rsidP="00BC7946">
            <w:pPr>
              <w:jc w:val="center"/>
              <w:rPr>
                <w:rFonts w:cs="Arial"/>
                <w:szCs w:val="24"/>
              </w:rPr>
            </w:pPr>
            <w:r w:rsidRPr="00911A9C">
              <w:rPr>
                <w:rFonts w:cs="Arial"/>
                <w:szCs w:val="24"/>
              </w:rPr>
              <w:t>61.2</w:t>
            </w:r>
          </w:p>
        </w:tc>
        <w:tc>
          <w:tcPr>
            <w:tcW w:w="1737" w:type="dxa"/>
            <w:shd w:val="clear" w:color="auto" w:fill="37CDBF"/>
          </w:tcPr>
          <w:p w14:paraId="5FADA839" w14:textId="631EFC1B" w:rsidR="00837304" w:rsidRPr="00911A9C" w:rsidRDefault="000E2F38" w:rsidP="00837304">
            <w:pPr>
              <w:jc w:val="center"/>
              <w:rPr>
                <w:rFonts w:cs="Arial"/>
                <w:szCs w:val="24"/>
              </w:rPr>
            </w:pPr>
            <w:r w:rsidRPr="00911A9C">
              <w:rPr>
                <w:rFonts w:cs="Arial"/>
                <w:szCs w:val="24"/>
              </w:rPr>
              <w:t>100</w:t>
            </w:r>
          </w:p>
        </w:tc>
      </w:tr>
    </w:tbl>
    <w:p w14:paraId="4FDD11F4" w14:textId="72F1E9A5" w:rsidR="00E40E40" w:rsidRDefault="00E40E40" w:rsidP="002A2628">
      <w:pPr>
        <w:rPr>
          <w:rFonts w:cs="Arial"/>
          <w:highlight w:val="yellow"/>
        </w:rPr>
      </w:pPr>
    </w:p>
    <w:p w14:paraId="297B15CE" w14:textId="75E9C028" w:rsidR="002167D1" w:rsidRDefault="00E40E40" w:rsidP="00911A9C">
      <w:pPr>
        <w:jc w:val="both"/>
        <w:rPr>
          <w:rFonts w:cs="Arial"/>
          <w:szCs w:val="24"/>
        </w:rPr>
      </w:pPr>
      <w:r w:rsidRPr="00911A9C">
        <w:rPr>
          <w:rFonts w:cs="Arial"/>
          <w:szCs w:val="24"/>
        </w:rPr>
        <w:t xml:space="preserve">Data reveals a similar pattern to </w:t>
      </w:r>
      <w:r w:rsidR="004F6CC1" w:rsidRPr="00911A9C">
        <w:rPr>
          <w:rFonts w:cs="Arial"/>
          <w:szCs w:val="24"/>
        </w:rPr>
        <w:t xml:space="preserve">our staff’s </w:t>
      </w:r>
      <w:r w:rsidR="00D607D5" w:rsidRPr="00911A9C">
        <w:rPr>
          <w:rFonts w:cs="Arial"/>
          <w:szCs w:val="24"/>
        </w:rPr>
        <w:t>age profile</w:t>
      </w:r>
      <w:r w:rsidR="00A76CF0" w:rsidRPr="00911A9C">
        <w:rPr>
          <w:rFonts w:cs="Arial"/>
          <w:szCs w:val="24"/>
        </w:rPr>
        <w:t xml:space="preserve"> </w:t>
      </w:r>
      <w:r w:rsidR="004F6CC1" w:rsidRPr="00911A9C">
        <w:rPr>
          <w:rFonts w:cs="Arial"/>
          <w:szCs w:val="24"/>
        </w:rPr>
        <w:t>in comparison to the</w:t>
      </w:r>
      <w:r w:rsidR="00A76CF0" w:rsidRPr="00911A9C">
        <w:rPr>
          <w:rFonts w:cs="Arial"/>
          <w:szCs w:val="24"/>
        </w:rPr>
        <w:t xml:space="preserve"> previous year. </w:t>
      </w:r>
      <w:r w:rsidR="002167D1" w:rsidRPr="00911A9C">
        <w:rPr>
          <w:rFonts w:cs="Arial"/>
          <w:szCs w:val="24"/>
        </w:rPr>
        <w:t>An increase</w:t>
      </w:r>
      <w:r w:rsidRPr="00911A9C">
        <w:rPr>
          <w:rFonts w:cs="Arial"/>
          <w:szCs w:val="24"/>
        </w:rPr>
        <w:t xml:space="preserve"> can be seen between the ages of </w:t>
      </w:r>
      <w:r w:rsidR="00A76CF0" w:rsidRPr="00911A9C">
        <w:rPr>
          <w:rFonts w:cs="Arial"/>
          <w:szCs w:val="24"/>
        </w:rPr>
        <w:t>2</w:t>
      </w:r>
      <w:r w:rsidRPr="00911A9C">
        <w:rPr>
          <w:rFonts w:cs="Arial"/>
          <w:szCs w:val="24"/>
        </w:rPr>
        <w:t xml:space="preserve">1 and </w:t>
      </w:r>
      <w:r w:rsidR="00A76CF0" w:rsidRPr="00911A9C">
        <w:rPr>
          <w:rFonts w:cs="Arial"/>
          <w:szCs w:val="24"/>
        </w:rPr>
        <w:t>3</w:t>
      </w:r>
      <w:r w:rsidRPr="00911A9C">
        <w:rPr>
          <w:rFonts w:cs="Arial"/>
          <w:szCs w:val="24"/>
        </w:rPr>
        <w:t xml:space="preserve">0, which </w:t>
      </w:r>
      <w:r w:rsidR="002167D1" w:rsidRPr="00911A9C">
        <w:rPr>
          <w:rFonts w:cs="Arial"/>
          <w:szCs w:val="24"/>
        </w:rPr>
        <w:t>could be attributed to the</w:t>
      </w:r>
      <w:r w:rsidR="001840AC" w:rsidRPr="00911A9C">
        <w:rPr>
          <w:rFonts w:cs="Arial"/>
          <w:szCs w:val="24"/>
        </w:rPr>
        <w:t xml:space="preserve"> continued </w:t>
      </w:r>
      <w:r w:rsidR="002167D1" w:rsidRPr="00911A9C">
        <w:rPr>
          <w:rFonts w:cs="Arial"/>
          <w:szCs w:val="24"/>
        </w:rPr>
        <w:t>increase in the number of Apprentices</w:t>
      </w:r>
      <w:r w:rsidR="001840AC" w:rsidRPr="00911A9C">
        <w:rPr>
          <w:rFonts w:cs="Arial"/>
          <w:szCs w:val="24"/>
        </w:rPr>
        <w:t xml:space="preserve"> (confirmed in post),</w:t>
      </w:r>
      <w:r w:rsidR="002167D1" w:rsidRPr="00911A9C">
        <w:rPr>
          <w:rFonts w:cs="Arial"/>
          <w:szCs w:val="24"/>
        </w:rPr>
        <w:t xml:space="preserve"> Interns</w:t>
      </w:r>
      <w:r w:rsidR="001840AC" w:rsidRPr="00911A9C">
        <w:rPr>
          <w:rFonts w:cs="Arial"/>
          <w:szCs w:val="24"/>
        </w:rPr>
        <w:t xml:space="preserve"> and GTA’s</w:t>
      </w:r>
      <w:r w:rsidR="002167D1" w:rsidRPr="00911A9C">
        <w:rPr>
          <w:rFonts w:cs="Arial"/>
          <w:szCs w:val="24"/>
        </w:rPr>
        <w:t xml:space="preserve"> employed by the University during this period</w:t>
      </w:r>
      <w:r w:rsidRPr="00911A9C">
        <w:rPr>
          <w:rFonts w:cs="Arial"/>
          <w:szCs w:val="24"/>
        </w:rPr>
        <w:t>.</w:t>
      </w:r>
      <w:r w:rsidR="001840AC" w:rsidRPr="00911A9C">
        <w:rPr>
          <w:rFonts w:cs="Arial"/>
          <w:szCs w:val="24"/>
        </w:rPr>
        <w:t xml:space="preserve"> </w:t>
      </w:r>
      <w:r w:rsidR="00EA24E6">
        <w:rPr>
          <w:rFonts w:cs="Arial"/>
          <w:szCs w:val="24"/>
        </w:rPr>
        <w:t>Across UK HEI’s staff the majority are aged between 31 and 55, with WGU consistent with national averages.</w:t>
      </w:r>
    </w:p>
    <w:tbl>
      <w:tblPr>
        <w:tblStyle w:val="TableGrid"/>
        <w:tblW w:w="10490" w:type="dxa"/>
        <w:tblInd w:w="-856" w:type="dxa"/>
        <w:tblLayout w:type="fixed"/>
        <w:tblLook w:val="04A0" w:firstRow="1" w:lastRow="0" w:firstColumn="1" w:lastColumn="0" w:noHBand="0" w:noVBand="1"/>
        <w:tblCaption w:val="Staff - Disability"/>
        <w:tblDescription w:val="This table shows the declared disability of staff in numbers.  Column 1 shows the disability, column 2 shows the total of males, column 3 shows the total of females and column 4 shows the total.  Columns 5,6 and 7 shows this information in percentages."/>
      </w:tblPr>
      <w:tblGrid>
        <w:gridCol w:w="4537"/>
        <w:gridCol w:w="1134"/>
        <w:gridCol w:w="992"/>
        <w:gridCol w:w="1134"/>
        <w:gridCol w:w="851"/>
        <w:gridCol w:w="1134"/>
        <w:gridCol w:w="708"/>
      </w:tblGrid>
      <w:tr w:rsidR="008034F4" w:rsidRPr="00A064BE" w14:paraId="5234D2A3" w14:textId="77777777" w:rsidTr="005E101B">
        <w:trPr>
          <w:tblHeader/>
        </w:trPr>
        <w:tc>
          <w:tcPr>
            <w:tcW w:w="4537" w:type="dxa"/>
            <w:shd w:val="clear" w:color="auto" w:fill="37CDBF"/>
          </w:tcPr>
          <w:p w14:paraId="296560BD" w14:textId="02721006" w:rsidR="008034F4" w:rsidRPr="00911A9C" w:rsidRDefault="005E101B" w:rsidP="000F0FF7">
            <w:pPr>
              <w:jc w:val="center"/>
              <w:rPr>
                <w:rFonts w:cs="Arial"/>
                <w:b/>
                <w:szCs w:val="24"/>
              </w:rPr>
            </w:pPr>
            <w:r w:rsidRPr="00911A9C">
              <w:rPr>
                <w:rFonts w:cs="Arial"/>
                <w:b/>
                <w:szCs w:val="24"/>
              </w:rPr>
              <w:t>Disability</w:t>
            </w:r>
          </w:p>
        </w:tc>
        <w:tc>
          <w:tcPr>
            <w:tcW w:w="1134" w:type="dxa"/>
            <w:shd w:val="clear" w:color="auto" w:fill="37CDBF"/>
          </w:tcPr>
          <w:p w14:paraId="313CF619" w14:textId="77777777" w:rsidR="008034F4" w:rsidRPr="00911A9C" w:rsidRDefault="008034F4" w:rsidP="000F0FF7">
            <w:pPr>
              <w:jc w:val="center"/>
              <w:rPr>
                <w:rFonts w:cs="Arial"/>
                <w:b/>
                <w:szCs w:val="24"/>
              </w:rPr>
            </w:pPr>
            <w:r w:rsidRPr="00911A9C">
              <w:rPr>
                <w:rFonts w:cs="Arial"/>
                <w:b/>
                <w:szCs w:val="24"/>
              </w:rPr>
              <w:t>Male</w:t>
            </w:r>
          </w:p>
        </w:tc>
        <w:tc>
          <w:tcPr>
            <w:tcW w:w="992" w:type="dxa"/>
            <w:shd w:val="clear" w:color="auto" w:fill="37CDBF"/>
          </w:tcPr>
          <w:p w14:paraId="0AB9E2D8" w14:textId="77777777" w:rsidR="008034F4" w:rsidRPr="00911A9C" w:rsidRDefault="008034F4" w:rsidP="000F0FF7">
            <w:pPr>
              <w:jc w:val="center"/>
              <w:rPr>
                <w:rFonts w:cs="Arial"/>
                <w:b/>
                <w:szCs w:val="24"/>
              </w:rPr>
            </w:pPr>
            <w:r w:rsidRPr="00911A9C">
              <w:rPr>
                <w:rFonts w:cs="Arial"/>
                <w:b/>
                <w:szCs w:val="24"/>
              </w:rPr>
              <w:t>Female</w:t>
            </w:r>
          </w:p>
        </w:tc>
        <w:tc>
          <w:tcPr>
            <w:tcW w:w="1134" w:type="dxa"/>
            <w:shd w:val="clear" w:color="auto" w:fill="37CDBF"/>
          </w:tcPr>
          <w:p w14:paraId="18403011" w14:textId="77777777" w:rsidR="008034F4" w:rsidRPr="00911A9C" w:rsidRDefault="008034F4" w:rsidP="000F0FF7">
            <w:pPr>
              <w:jc w:val="center"/>
              <w:rPr>
                <w:rFonts w:cs="Arial"/>
                <w:b/>
                <w:szCs w:val="24"/>
              </w:rPr>
            </w:pPr>
            <w:r w:rsidRPr="00911A9C">
              <w:rPr>
                <w:rFonts w:cs="Arial"/>
                <w:b/>
                <w:szCs w:val="24"/>
              </w:rPr>
              <w:t>Total</w:t>
            </w:r>
          </w:p>
        </w:tc>
        <w:tc>
          <w:tcPr>
            <w:tcW w:w="851" w:type="dxa"/>
            <w:shd w:val="clear" w:color="auto" w:fill="37CDBF"/>
          </w:tcPr>
          <w:p w14:paraId="7180CD78" w14:textId="77777777" w:rsidR="008034F4" w:rsidRPr="00911A9C" w:rsidRDefault="008034F4" w:rsidP="000F0FF7">
            <w:pPr>
              <w:jc w:val="center"/>
              <w:rPr>
                <w:rFonts w:cs="Arial"/>
                <w:b/>
                <w:szCs w:val="24"/>
              </w:rPr>
            </w:pPr>
            <w:r w:rsidRPr="00911A9C">
              <w:rPr>
                <w:rFonts w:cs="Arial"/>
                <w:b/>
                <w:szCs w:val="24"/>
              </w:rPr>
              <w:t xml:space="preserve">Male </w:t>
            </w:r>
          </w:p>
        </w:tc>
        <w:tc>
          <w:tcPr>
            <w:tcW w:w="1134" w:type="dxa"/>
            <w:shd w:val="clear" w:color="auto" w:fill="37CDBF"/>
          </w:tcPr>
          <w:p w14:paraId="755777DD" w14:textId="77777777" w:rsidR="008034F4" w:rsidRPr="00911A9C" w:rsidRDefault="008034F4" w:rsidP="000F0FF7">
            <w:pPr>
              <w:jc w:val="center"/>
              <w:rPr>
                <w:rFonts w:cs="Arial"/>
                <w:b/>
                <w:szCs w:val="24"/>
              </w:rPr>
            </w:pPr>
            <w:r w:rsidRPr="00911A9C">
              <w:rPr>
                <w:rFonts w:cs="Arial"/>
                <w:b/>
                <w:szCs w:val="24"/>
              </w:rPr>
              <w:t>Female</w:t>
            </w:r>
          </w:p>
        </w:tc>
        <w:tc>
          <w:tcPr>
            <w:tcW w:w="708" w:type="dxa"/>
            <w:shd w:val="clear" w:color="auto" w:fill="37CDBF"/>
          </w:tcPr>
          <w:p w14:paraId="379E627B" w14:textId="77777777" w:rsidR="008034F4" w:rsidRPr="00911A9C" w:rsidRDefault="008034F4" w:rsidP="000F0FF7">
            <w:pPr>
              <w:jc w:val="center"/>
              <w:rPr>
                <w:rFonts w:cs="Arial"/>
                <w:b/>
                <w:szCs w:val="24"/>
              </w:rPr>
            </w:pPr>
            <w:r w:rsidRPr="00911A9C">
              <w:rPr>
                <w:rFonts w:cs="Arial"/>
                <w:b/>
                <w:szCs w:val="24"/>
              </w:rPr>
              <w:t>Total</w:t>
            </w:r>
          </w:p>
        </w:tc>
      </w:tr>
      <w:tr w:rsidR="00A064BE" w:rsidRPr="006C3323" w14:paraId="0E15FD90" w14:textId="77777777" w:rsidTr="005E101B">
        <w:tc>
          <w:tcPr>
            <w:tcW w:w="4537" w:type="dxa"/>
            <w:shd w:val="clear" w:color="auto" w:fill="37CDBF"/>
          </w:tcPr>
          <w:p w14:paraId="4F819BC5" w14:textId="77777777" w:rsidR="00A064BE" w:rsidRPr="00911A9C" w:rsidRDefault="00A064BE" w:rsidP="00A064BE">
            <w:pPr>
              <w:jc w:val="center"/>
              <w:rPr>
                <w:rFonts w:cs="Arial"/>
                <w:b/>
                <w:szCs w:val="24"/>
              </w:rPr>
            </w:pPr>
            <w:r w:rsidRPr="00911A9C">
              <w:rPr>
                <w:rFonts w:cs="Arial"/>
                <w:b/>
                <w:szCs w:val="24"/>
              </w:rPr>
              <w:t>No known disability</w:t>
            </w:r>
          </w:p>
        </w:tc>
        <w:tc>
          <w:tcPr>
            <w:tcW w:w="1134" w:type="dxa"/>
          </w:tcPr>
          <w:p w14:paraId="3A41A544" w14:textId="5183F84F" w:rsidR="00A064BE" w:rsidRPr="00911A9C" w:rsidRDefault="00A064BE" w:rsidP="00556B5E">
            <w:pPr>
              <w:jc w:val="center"/>
              <w:rPr>
                <w:rFonts w:cs="Arial"/>
                <w:szCs w:val="24"/>
              </w:rPr>
            </w:pPr>
            <w:r w:rsidRPr="00911A9C">
              <w:rPr>
                <w:rFonts w:cs="Arial"/>
                <w:szCs w:val="24"/>
              </w:rPr>
              <w:t>19</w:t>
            </w:r>
            <w:r w:rsidR="00523DCE" w:rsidRPr="00911A9C">
              <w:rPr>
                <w:rFonts w:cs="Arial"/>
                <w:szCs w:val="24"/>
              </w:rPr>
              <w:t>4 (+4</w:t>
            </w:r>
            <w:r w:rsidRPr="00911A9C">
              <w:rPr>
                <w:rFonts w:cs="Arial"/>
                <w:szCs w:val="24"/>
              </w:rPr>
              <w:t>)</w:t>
            </w:r>
          </w:p>
        </w:tc>
        <w:tc>
          <w:tcPr>
            <w:tcW w:w="992" w:type="dxa"/>
          </w:tcPr>
          <w:p w14:paraId="036DED3C" w14:textId="01725C64" w:rsidR="00A064BE" w:rsidRPr="00911A9C" w:rsidRDefault="00523DCE" w:rsidP="00556B5E">
            <w:pPr>
              <w:jc w:val="center"/>
              <w:rPr>
                <w:rFonts w:cs="Arial"/>
                <w:szCs w:val="24"/>
              </w:rPr>
            </w:pPr>
            <w:r w:rsidRPr="00911A9C">
              <w:rPr>
                <w:rFonts w:cs="Arial"/>
                <w:szCs w:val="24"/>
              </w:rPr>
              <w:t>302</w:t>
            </w:r>
            <w:r w:rsidR="00A064BE" w:rsidRPr="00911A9C">
              <w:rPr>
                <w:rFonts w:cs="Arial"/>
                <w:szCs w:val="24"/>
              </w:rPr>
              <w:t xml:space="preserve"> (</w:t>
            </w:r>
            <w:r w:rsidRPr="00911A9C">
              <w:rPr>
                <w:rFonts w:cs="Arial"/>
                <w:szCs w:val="24"/>
              </w:rPr>
              <w:t>+10)</w:t>
            </w:r>
          </w:p>
        </w:tc>
        <w:tc>
          <w:tcPr>
            <w:tcW w:w="1134" w:type="dxa"/>
          </w:tcPr>
          <w:p w14:paraId="2B32CDDF" w14:textId="4978A25E" w:rsidR="00A064BE" w:rsidRPr="00911A9C" w:rsidRDefault="00523DCE" w:rsidP="00556B5E">
            <w:pPr>
              <w:jc w:val="center"/>
              <w:rPr>
                <w:rFonts w:cs="Arial"/>
                <w:szCs w:val="24"/>
              </w:rPr>
            </w:pPr>
            <w:r w:rsidRPr="00911A9C">
              <w:rPr>
                <w:rFonts w:cs="Arial"/>
                <w:szCs w:val="24"/>
              </w:rPr>
              <w:t>496(+14</w:t>
            </w:r>
            <w:r w:rsidR="00A064BE" w:rsidRPr="00911A9C">
              <w:rPr>
                <w:rFonts w:cs="Arial"/>
                <w:szCs w:val="24"/>
              </w:rPr>
              <w:t>)</w:t>
            </w:r>
          </w:p>
        </w:tc>
        <w:tc>
          <w:tcPr>
            <w:tcW w:w="851" w:type="dxa"/>
          </w:tcPr>
          <w:p w14:paraId="5710AAE5" w14:textId="55BB2A2E" w:rsidR="00A064BE" w:rsidRPr="00911A9C" w:rsidRDefault="00A661B8" w:rsidP="00A064BE">
            <w:pPr>
              <w:jc w:val="center"/>
              <w:rPr>
                <w:rFonts w:cs="Arial"/>
                <w:szCs w:val="24"/>
              </w:rPr>
            </w:pPr>
            <w:r w:rsidRPr="00911A9C">
              <w:rPr>
                <w:rFonts w:cs="Arial"/>
                <w:szCs w:val="24"/>
              </w:rPr>
              <w:t>35.3</w:t>
            </w:r>
          </w:p>
        </w:tc>
        <w:tc>
          <w:tcPr>
            <w:tcW w:w="1134" w:type="dxa"/>
          </w:tcPr>
          <w:p w14:paraId="3578E696" w14:textId="5CA88A8B" w:rsidR="00A064BE" w:rsidRPr="00911A9C" w:rsidRDefault="00A661B8" w:rsidP="00A064BE">
            <w:pPr>
              <w:jc w:val="center"/>
              <w:rPr>
                <w:rFonts w:cs="Arial"/>
                <w:szCs w:val="24"/>
              </w:rPr>
            </w:pPr>
            <w:r w:rsidRPr="00911A9C">
              <w:rPr>
                <w:rFonts w:cs="Arial"/>
                <w:szCs w:val="24"/>
              </w:rPr>
              <w:t>55.0</w:t>
            </w:r>
          </w:p>
        </w:tc>
        <w:tc>
          <w:tcPr>
            <w:tcW w:w="708" w:type="dxa"/>
          </w:tcPr>
          <w:p w14:paraId="7A32E8B2" w14:textId="08B24717" w:rsidR="00A064BE" w:rsidRPr="00911A9C" w:rsidRDefault="00A661B8" w:rsidP="00A064BE">
            <w:pPr>
              <w:jc w:val="center"/>
              <w:rPr>
                <w:rFonts w:cs="Arial"/>
                <w:szCs w:val="24"/>
              </w:rPr>
            </w:pPr>
            <w:r w:rsidRPr="00911A9C">
              <w:rPr>
                <w:rFonts w:cs="Arial"/>
                <w:szCs w:val="24"/>
              </w:rPr>
              <w:t>90.3</w:t>
            </w:r>
          </w:p>
        </w:tc>
      </w:tr>
      <w:tr w:rsidR="00A661B8" w:rsidRPr="006C3323" w14:paraId="403007BB" w14:textId="77777777" w:rsidTr="005E101B">
        <w:tc>
          <w:tcPr>
            <w:tcW w:w="4537" w:type="dxa"/>
            <w:shd w:val="clear" w:color="auto" w:fill="37CDBF"/>
          </w:tcPr>
          <w:p w14:paraId="7CAD2B64" w14:textId="77777777" w:rsidR="00A661B8" w:rsidRPr="00911A9C" w:rsidRDefault="00A661B8" w:rsidP="00A661B8">
            <w:pPr>
              <w:jc w:val="center"/>
              <w:rPr>
                <w:rFonts w:cs="Arial"/>
                <w:b/>
                <w:szCs w:val="24"/>
              </w:rPr>
            </w:pPr>
            <w:r w:rsidRPr="00911A9C">
              <w:rPr>
                <w:rFonts w:cs="Arial"/>
                <w:b/>
                <w:szCs w:val="24"/>
              </w:rPr>
              <w:t>Two or more impairments and/or disabling conditions</w:t>
            </w:r>
          </w:p>
        </w:tc>
        <w:tc>
          <w:tcPr>
            <w:tcW w:w="1134" w:type="dxa"/>
          </w:tcPr>
          <w:p w14:paraId="1A66905E" w14:textId="77777777" w:rsidR="00A661B8" w:rsidRPr="00911A9C" w:rsidRDefault="00A661B8" w:rsidP="00A661B8">
            <w:pPr>
              <w:jc w:val="center"/>
              <w:rPr>
                <w:rFonts w:cs="Arial"/>
                <w:szCs w:val="24"/>
              </w:rPr>
            </w:pPr>
            <w:r w:rsidRPr="00911A9C">
              <w:rPr>
                <w:rFonts w:cs="Arial"/>
                <w:szCs w:val="24"/>
              </w:rPr>
              <w:t>**</w:t>
            </w:r>
          </w:p>
        </w:tc>
        <w:tc>
          <w:tcPr>
            <w:tcW w:w="992" w:type="dxa"/>
          </w:tcPr>
          <w:p w14:paraId="6BBD357F" w14:textId="77777777" w:rsidR="00A661B8" w:rsidRPr="00911A9C" w:rsidRDefault="00A661B8" w:rsidP="00A661B8">
            <w:pPr>
              <w:jc w:val="center"/>
              <w:rPr>
                <w:rFonts w:cs="Arial"/>
                <w:szCs w:val="24"/>
              </w:rPr>
            </w:pPr>
            <w:r w:rsidRPr="00911A9C">
              <w:rPr>
                <w:rFonts w:cs="Arial"/>
                <w:szCs w:val="24"/>
              </w:rPr>
              <w:t>**</w:t>
            </w:r>
          </w:p>
        </w:tc>
        <w:tc>
          <w:tcPr>
            <w:tcW w:w="1134" w:type="dxa"/>
          </w:tcPr>
          <w:p w14:paraId="54BA30B0" w14:textId="77777777" w:rsidR="00A661B8" w:rsidRPr="00911A9C" w:rsidRDefault="00A661B8" w:rsidP="00A661B8">
            <w:pPr>
              <w:jc w:val="center"/>
              <w:rPr>
                <w:rFonts w:cs="Arial"/>
                <w:szCs w:val="24"/>
              </w:rPr>
            </w:pPr>
            <w:r w:rsidRPr="00911A9C">
              <w:rPr>
                <w:rFonts w:cs="Arial"/>
                <w:szCs w:val="24"/>
              </w:rPr>
              <w:t>**</w:t>
            </w:r>
          </w:p>
        </w:tc>
        <w:tc>
          <w:tcPr>
            <w:tcW w:w="851" w:type="dxa"/>
          </w:tcPr>
          <w:p w14:paraId="05EAAAFB" w14:textId="7EB39F43" w:rsidR="00A661B8" w:rsidRPr="00911A9C" w:rsidRDefault="00A661B8" w:rsidP="00A661B8">
            <w:pPr>
              <w:jc w:val="center"/>
              <w:rPr>
                <w:rFonts w:cs="Arial"/>
                <w:szCs w:val="24"/>
              </w:rPr>
            </w:pPr>
            <w:r w:rsidRPr="00911A9C">
              <w:rPr>
                <w:rFonts w:cs="Arial"/>
                <w:szCs w:val="24"/>
              </w:rPr>
              <w:t>**</w:t>
            </w:r>
          </w:p>
        </w:tc>
        <w:tc>
          <w:tcPr>
            <w:tcW w:w="1134" w:type="dxa"/>
          </w:tcPr>
          <w:p w14:paraId="16AE06E6" w14:textId="15252DBB" w:rsidR="00A661B8" w:rsidRPr="00911A9C" w:rsidRDefault="00A661B8" w:rsidP="00A661B8">
            <w:pPr>
              <w:jc w:val="center"/>
              <w:rPr>
                <w:rFonts w:cs="Arial"/>
                <w:szCs w:val="24"/>
              </w:rPr>
            </w:pPr>
            <w:r w:rsidRPr="00911A9C">
              <w:rPr>
                <w:rFonts w:cs="Arial"/>
                <w:szCs w:val="24"/>
              </w:rPr>
              <w:t>**</w:t>
            </w:r>
          </w:p>
        </w:tc>
        <w:tc>
          <w:tcPr>
            <w:tcW w:w="708" w:type="dxa"/>
          </w:tcPr>
          <w:p w14:paraId="2D4B635F" w14:textId="24EF2A7F" w:rsidR="00A661B8" w:rsidRPr="00911A9C" w:rsidRDefault="00A661B8" w:rsidP="00A661B8">
            <w:pPr>
              <w:jc w:val="center"/>
              <w:rPr>
                <w:rFonts w:cs="Arial"/>
                <w:szCs w:val="24"/>
              </w:rPr>
            </w:pPr>
            <w:r w:rsidRPr="00911A9C">
              <w:rPr>
                <w:rFonts w:cs="Arial"/>
                <w:szCs w:val="24"/>
              </w:rPr>
              <w:t>**</w:t>
            </w:r>
          </w:p>
        </w:tc>
      </w:tr>
      <w:tr w:rsidR="00A661B8" w:rsidRPr="006C3323" w14:paraId="3E99C730" w14:textId="77777777" w:rsidTr="005E101B">
        <w:tc>
          <w:tcPr>
            <w:tcW w:w="4537" w:type="dxa"/>
            <w:shd w:val="clear" w:color="auto" w:fill="37CDBF"/>
          </w:tcPr>
          <w:p w14:paraId="0DA57112" w14:textId="77777777" w:rsidR="00A661B8" w:rsidRPr="00911A9C" w:rsidRDefault="00A661B8" w:rsidP="00A661B8">
            <w:pPr>
              <w:jc w:val="center"/>
              <w:rPr>
                <w:rFonts w:cs="Arial"/>
                <w:b/>
                <w:szCs w:val="24"/>
              </w:rPr>
            </w:pPr>
            <w:r w:rsidRPr="00911A9C">
              <w:rPr>
                <w:rFonts w:cs="Arial"/>
                <w:b/>
                <w:szCs w:val="24"/>
              </w:rPr>
              <w:t>A specific learning difficulty such as dyslexia, dyspraxia or AD(H)D</w:t>
            </w:r>
          </w:p>
        </w:tc>
        <w:tc>
          <w:tcPr>
            <w:tcW w:w="1134" w:type="dxa"/>
          </w:tcPr>
          <w:p w14:paraId="1EEF74BE" w14:textId="74E31CDB" w:rsidR="00A661B8" w:rsidRPr="00911A9C" w:rsidRDefault="00A661B8" w:rsidP="00A661B8">
            <w:pPr>
              <w:jc w:val="center"/>
              <w:rPr>
                <w:rFonts w:cs="Arial"/>
                <w:szCs w:val="24"/>
              </w:rPr>
            </w:pPr>
            <w:r w:rsidRPr="00911A9C">
              <w:rPr>
                <w:rFonts w:cs="Arial"/>
                <w:szCs w:val="24"/>
              </w:rPr>
              <w:t>**</w:t>
            </w:r>
          </w:p>
        </w:tc>
        <w:tc>
          <w:tcPr>
            <w:tcW w:w="992" w:type="dxa"/>
          </w:tcPr>
          <w:p w14:paraId="635E4F26" w14:textId="6E7ADDFA" w:rsidR="00A661B8" w:rsidRPr="00911A9C" w:rsidRDefault="00A661B8" w:rsidP="00A661B8">
            <w:pPr>
              <w:jc w:val="center"/>
              <w:rPr>
                <w:rFonts w:cs="Arial"/>
                <w:szCs w:val="24"/>
              </w:rPr>
            </w:pPr>
            <w:r w:rsidRPr="00911A9C">
              <w:rPr>
                <w:rFonts w:cs="Arial"/>
                <w:szCs w:val="24"/>
              </w:rPr>
              <w:t>**</w:t>
            </w:r>
          </w:p>
        </w:tc>
        <w:tc>
          <w:tcPr>
            <w:tcW w:w="1134" w:type="dxa"/>
          </w:tcPr>
          <w:p w14:paraId="340F5280" w14:textId="5EE87711" w:rsidR="00A661B8" w:rsidRPr="00911A9C" w:rsidRDefault="00A661B8" w:rsidP="00A661B8">
            <w:pPr>
              <w:jc w:val="center"/>
              <w:rPr>
                <w:rFonts w:cs="Arial"/>
                <w:szCs w:val="24"/>
              </w:rPr>
            </w:pPr>
            <w:r w:rsidRPr="00911A9C">
              <w:rPr>
                <w:rFonts w:cs="Arial"/>
                <w:szCs w:val="24"/>
              </w:rPr>
              <w:t>7 (-3)</w:t>
            </w:r>
          </w:p>
        </w:tc>
        <w:tc>
          <w:tcPr>
            <w:tcW w:w="851" w:type="dxa"/>
          </w:tcPr>
          <w:p w14:paraId="4ADCCF57" w14:textId="7A743D58" w:rsidR="00A661B8" w:rsidRPr="00911A9C" w:rsidRDefault="00A661B8" w:rsidP="00A661B8">
            <w:pPr>
              <w:jc w:val="center"/>
              <w:rPr>
                <w:rFonts w:cs="Arial"/>
                <w:szCs w:val="24"/>
              </w:rPr>
            </w:pPr>
            <w:r w:rsidRPr="00911A9C">
              <w:rPr>
                <w:rFonts w:cs="Arial"/>
                <w:szCs w:val="24"/>
              </w:rPr>
              <w:t>**</w:t>
            </w:r>
          </w:p>
        </w:tc>
        <w:tc>
          <w:tcPr>
            <w:tcW w:w="1134" w:type="dxa"/>
          </w:tcPr>
          <w:p w14:paraId="140B2A74" w14:textId="5142D073" w:rsidR="00A661B8" w:rsidRPr="00911A9C" w:rsidRDefault="00A661B8" w:rsidP="00A661B8">
            <w:pPr>
              <w:jc w:val="center"/>
              <w:rPr>
                <w:rFonts w:cs="Arial"/>
                <w:szCs w:val="24"/>
              </w:rPr>
            </w:pPr>
            <w:r w:rsidRPr="00911A9C">
              <w:rPr>
                <w:rFonts w:cs="Arial"/>
                <w:szCs w:val="24"/>
              </w:rPr>
              <w:t>**</w:t>
            </w:r>
          </w:p>
        </w:tc>
        <w:tc>
          <w:tcPr>
            <w:tcW w:w="708" w:type="dxa"/>
          </w:tcPr>
          <w:p w14:paraId="0B68628F" w14:textId="59BB3E98" w:rsidR="00A661B8" w:rsidRPr="00911A9C" w:rsidRDefault="00A661B8" w:rsidP="00A661B8">
            <w:pPr>
              <w:jc w:val="center"/>
              <w:rPr>
                <w:rFonts w:cs="Arial"/>
                <w:szCs w:val="24"/>
              </w:rPr>
            </w:pPr>
            <w:r w:rsidRPr="00911A9C">
              <w:rPr>
                <w:rFonts w:cs="Arial"/>
                <w:szCs w:val="24"/>
              </w:rPr>
              <w:t>0.1</w:t>
            </w:r>
          </w:p>
        </w:tc>
      </w:tr>
      <w:tr w:rsidR="00A064BE" w:rsidRPr="006C3323" w14:paraId="532E0288" w14:textId="77777777" w:rsidTr="005E101B">
        <w:tc>
          <w:tcPr>
            <w:tcW w:w="4537" w:type="dxa"/>
            <w:shd w:val="clear" w:color="auto" w:fill="37CDBF"/>
          </w:tcPr>
          <w:p w14:paraId="2C7B61F8" w14:textId="77777777" w:rsidR="00A064BE" w:rsidRPr="00911A9C" w:rsidRDefault="00A064BE" w:rsidP="00A064BE">
            <w:pPr>
              <w:ind w:left="720" w:hanging="720"/>
              <w:jc w:val="center"/>
              <w:rPr>
                <w:rFonts w:cs="Arial"/>
                <w:b/>
                <w:szCs w:val="24"/>
              </w:rPr>
            </w:pPr>
            <w:r w:rsidRPr="00911A9C">
              <w:rPr>
                <w:rFonts w:cs="Arial"/>
                <w:b/>
                <w:szCs w:val="24"/>
              </w:rPr>
              <w:t>A long-standing illness or health condition such as cancer, HIV, diabetes, chronic heart disease, or epilepsy</w:t>
            </w:r>
          </w:p>
        </w:tc>
        <w:tc>
          <w:tcPr>
            <w:tcW w:w="1134" w:type="dxa"/>
          </w:tcPr>
          <w:p w14:paraId="146A1F4B" w14:textId="77777777" w:rsidR="00A064BE" w:rsidRPr="00911A9C" w:rsidRDefault="00A064BE" w:rsidP="00A661B8">
            <w:pPr>
              <w:jc w:val="center"/>
              <w:rPr>
                <w:rFonts w:cs="Arial"/>
                <w:szCs w:val="24"/>
              </w:rPr>
            </w:pPr>
            <w:r w:rsidRPr="00911A9C">
              <w:rPr>
                <w:rFonts w:cs="Arial"/>
                <w:szCs w:val="24"/>
              </w:rPr>
              <w:t>**</w:t>
            </w:r>
          </w:p>
        </w:tc>
        <w:tc>
          <w:tcPr>
            <w:tcW w:w="992" w:type="dxa"/>
          </w:tcPr>
          <w:p w14:paraId="463F3C90" w14:textId="49713161" w:rsidR="00A064BE" w:rsidRPr="00911A9C" w:rsidRDefault="00A064BE" w:rsidP="00A661B8">
            <w:pPr>
              <w:jc w:val="center"/>
              <w:rPr>
                <w:rFonts w:cs="Arial"/>
                <w:szCs w:val="24"/>
              </w:rPr>
            </w:pPr>
            <w:r w:rsidRPr="00911A9C">
              <w:rPr>
                <w:rFonts w:cs="Arial"/>
                <w:szCs w:val="24"/>
              </w:rPr>
              <w:t>1</w:t>
            </w:r>
            <w:r w:rsidR="00523DCE" w:rsidRPr="00911A9C">
              <w:rPr>
                <w:rFonts w:cs="Arial"/>
                <w:szCs w:val="24"/>
              </w:rPr>
              <w:t>0</w:t>
            </w:r>
            <w:r w:rsidRPr="00911A9C">
              <w:rPr>
                <w:rFonts w:cs="Arial"/>
                <w:szCs w:val="24"/>
              </w:rPr>
              <w:t xml:space="preserve"> (</w:t>
            </w:r>
            <w:r w:rsidR="00523DCE" w:rsidRPr="00911A9C">
              <w:rPr>
                <w:rFonts w:cs="Arial"/>
                <w:szCs w:val="24"/>
              </w:rPr>
              <w:t>-1</w:t>
            </w:r>
            <w:r w:rsidRPr="00911A9C">
              <w:rPr>
                <w:rFonts w:cs="Arial"/>
                <w:szCs w:val="24"/>
              </w:rPr>
              <w:t>)</w:t>
            </w:r>
          </w:p>
        </w:tc>
        <w:tc>
          <w:tcPr>
            <w:tcW w:w="1134" w:type="dxa"/>
          </w:tcPr>
          <w:p w14:paraId="0303429F" w14:textId="580AF77D" w:rsidR="00A064BE" w:rsidRPr="00911A9C" w:rsidRDefault="00933EF1" w:rsidP="00A661B8">
            <w:pPr>
              <w:jc w:val="center"/>
              <w:rPr>
                <w:rFonts w:cs="Arial"/>
                <w:szCs w:val="24"/>
              </w:rPr>
            </w:pPr>
            <w:r w:rsidRPr="00911A9C">
              <w:rPr>
                <w:rFonts w:cs="Arial"/>
                <w:szCs w:val="24"/>
              </w:rPr>
              <w:t>1</w:t>
            </w:r>
            <w:r w:rsidR="00523DCE" w:rsidRPr="00911A9C">
              <w:rPr>
                <w:rFonts w:cs="Arial"/>
                <w:szCs w:val="24"/>
              </w:rPr>
              <w:t>2(-1</w:t>
            </w:r>
            <w:r w:rsidR="00A064BE" w:rsidRPr="00911A9C">
              <w:rPr>
                <w:rFonts w:cs="Arial"/>
                <w:szCs w:val="24"/>
              </w:rPr>
              <w:t>)</w:t>
            </w:r>
          </w:p>
        </w:tc>
        <w:tc>
          <w:tcPr>
            <w:tcW w:w="851" w:type="dxa"/>
          </w:tcPr>
          <w:p w14:paraId="2F1F8D3A" w14:textId="362C979D" w:rsidR="00A064BE" w:rsidRPr="00911A9C" w:rsidRDefault="00A661B8" w:rsidP="00A064BE">
            <w:pPr>
              <w:jc w:val="center"/>
              <w:rPr>
                <w:rFonts w:cs="Arial"/>
                <w:szCs w:val="24"/>
              </w:rPr>
            </w:pPr>
            <w:r w:rsidRPr="00911A9C">
              <w:rPr>
                <w:rFonts w:cs="Arial"/>
                <w:szCs w:val="24"/>
              </w:rPr>
              <w:t>**</w:t>
            </w:r>
          </w:p>
        </w:tc>
        <w:tc>
          <w:tcPr>
            <w:tcW w:w="1134" w:type="dxa"/>
          </w:tcPr>
          <w:p w14:paraId="6879BE24" w14:textId="789667B6" w:rsidR="00A064BE" w:rsidRPr="00911A9C" w:rsidRDefault="00A661B8" w:rsidP="00933EF1">
            <w:pPr>
              <w:jc w:val="center"/>
              <w:rPr>
                <w:rFonts w:cs="Arial"/>
                <w:szCs w:val="24"/>
              </w:rPr>
            </w:pPr>
            <w:r w:rsidRPr="00911A9C">
              <w:rPr>
                <w:rFonts w:cs="Arial"/>
                <w:szCs w:val="24"/>
              </w:rPr>
              <w:t>1.8</w:t>
            </w:r>
          </w:p>
        </w:tc>
        <w:tc>
          <w:tcPr>
            <w:tcW w:w="708" w:type="dxa"/>
          </w:tcPr>
          <w:p w14:paraId="21805448" w14:textId="1E851429" w:rsidR="00A064BE" w:rsidRPr="00911A9C" w:rsidRDefault="00A661B8" w:rsidP="00933EF1">
            <w:pPr>
              <w:jc w:val="center"/>
              <w:rPr>
                <w:rFonts w:cs="Arial"/>
                <w:szCs w:val="24"/>
              </w:rPr>
            </w:pPr>
            <w:r w:rsidRPr="00911A9C">
              <w:rPr>
                <w:rFonts w:cs="Arial"/>
                <w:szCs w:val="24"/>
              </w:rPr>
              <w:t>2.2</w:t>
            </w:r>
          </w:p>
        </w:tc>
      </w:tr>
      <w:tr w:rsidR="00A064BE" w:rsidRPr="006C3323" w14:paraId="66539115" w14:textId="77777777" w:rsidTr="005E101B">
        <w:tc>
          <w:tcPr>
            <w:tcW w:w="4537" w:type="dxa"/>
            <w:shd w:val="clear" w:color="auto" w:fill="37CDBF"/>
          </w:tcPr>
          <w:p w14:paraId="2723F3F9" w14:textId="77777777" w:rsidR="00A064BE" w:rsidRPr="00911A9C" w:rsidRDefault="00A064BE" w:rsidP="00A064BE">
            <w:pPr>
              <w:jc w:val="center"/>
              <w:rPr>
                <w:rFonts w:cs="Arial"/>
                <w:b/>
                <w:szCs w:val="24"/>
              </w:rPr>
            </w:pPr>
            <w:r w:rsidRPr="00911A9C">
              <w:rPr>
                <w:rFonts w:cs="Arial"/>
                <w:b/>
                <w:szCs w:val="24"/>
              </w:rPr>
              <w:t>A mental health condition, such as depression, schizophrenia or anxiety disorder</w:t>
            </w:r>
          </w:p>
        </w:tc>
        <w:tc>
          <w:tcPr>
            <w:tcW w:w="1134" w:type="dxa"/>
          </w:tcPr>
          <w:p w14:paraId="295365C2" w14:textId="4C11F14D" w:rsidR="00A064BE" w:rsidRPr="00911A9C" w:rsidRDefault="00A064BE" w:rsidP="00A661B8">
            <w:pPr>
              <w:jc w:val="center"/>
              <w:rPr>
                <w:rFonts w:cs="Arial"/>
                <w:szCs w:val="24"/>
              </w:rPr>
            </w:pPr>
            <w:r w:rsidRPr="00911A9C">
              <w:rPr>
                <w:rFonts w:cs="Arial"/>
                <w:szCs w:val="24"/>
              </w:rPr>
              <w:t>5 (</w:t>
            </w:r>
            <w:r w:rsidR="00933EF1" w:rsidRPr="00911A9C">
              <w:rPr>
                <w:rFonts w:cs="Arial"/>
                <w:szCs w:val="24"/>
              </w:rPr>
              <w:t>=</w:t>
            </w:r>
            <w:r w:rsidRPr="00911A9C">
              <w:rPr>
                <w:rFonts w:cs="Arial"/>
                <w:szCs w:val="24"/>
              </w:rPr>
              <w:t>)</w:t>
            </w:r>
          </w:p>
        </w:tc>
        <w:tc>
          <w:tcPr>
            <w:tcW w:w="992" w:type="dxa"/>
          </w:tcPr>
          <w:p w14:paraId="7F739632" w14:textId="77777777" w:rsidR="00A064BE" w:rsidRPr="00911A9C" w:rsidRDefault="00A064BE" w:rsidP="00A661B8">
            <w:pPr>
              <w:jc w:val="center"/>
              <w:rPr>
                <w:rFonts w:cs="Arial"/>
                <w:szCs w:val="24"/>
              </w:rPr>
            </w:pPr>
            <w:r w:rsidRPr="00911A9C">
              <w:rPr>
                <w:rFonts w:cs="Arial"/>
                <w:szCs w:val="24"/>
              </w:rPr>
              <w:t>**</w:t>
            </w:r>
          </w:p>
        </w:tc>
        <w:tc>
          <w:tcPr>
            <w:tcW w:w="1134" w:type="dxa"/>
          </w:tcPr>
          <w:p w14:paraId="1055EA63" w14:textId="45BB1165" w:rsidR="00A064BE" w:rsidRPr="00911A9C" w:rsidRDefault="00A064BE" w:rsidP="00A661B8">
            <w:pPr>
              <w:jc w:val="center"/>
              <w:rPr>
                <w:rFonts w:cs="Arial"/>
                <w:szCs w:val="24"/>
              </w:rPr>
            </w:pPr>
            <w:r w:rsidRPr="00911A9C">
              <w:rPr>
                <w:rFonts w:cs="Arial"/>
                <w:szCs w:val="24"/>
              </w:rPr>
              <w:t>6 (</w:t>
            </w:r>
            <w:r w:rsidR="00933EF1" w:rsidRPr="00911A9C">
              <w:rPr>
                <w:rFonts w:cs="Arial"/>
                <w:szCs w:val="24"/>
              </w:rPr>
              <w:t>=</w:t>
            </w:r>
            <w:r w:rsidRPr="00911A9C">
              <w:rPr>
                <w:rFonts w:cs="Arial"/>
                <w:szCs w:val="24"/>
              </w:rPr>
              <w:t>)</w:t>
            </w:r>
          </w:p>
        </w:tc>
        <w:tc>
          <w:tcPr>
            <w:tcW w:w="851" w:type="dxa"/>
          </w:tcPr>
          <w:p w14:paraId="4B0D92EF" w14:textId="77777777" w:rsidR="00A064BE" w:rsidRPr="00911A9C" w:rsidRDefault="00A064BE" w:rsidP="00A064BE">
            <w:pPr>
              <w:jc w:val="center"/>
              <w:rPr>
                <w:rFonts w:cs="Arial"/>
                <w:szCs w:val="24"/>
              </w:rPr>
            </w:pPr>
            <w:r w:rsidRPr="00911A9C">
              <w:rPr>
                <w:rFonts w:cs="Arial"/>
                <w:szCs w:val="24"/>
              </w:rPr>
              <w:t>0.90</w:t>
            </w:r>
          </w:p>
        </w:tc>
        <w:tc>
          <w:tcPr>
            <w:tcW w:w="1134" w:type="dxa"/>
          </w:tcPr>
          <w:p w14:paraId="62CAB2CA" w14:textId="381F3729" w:rsidR="00A064BE" w:rsidRPr="00911A9C" w:rsidRDefault="00A661B8" w:rsidP="00A064BE">
            <w:pPr>
              <w:jc w:val="center"/>
              <w:rPr>
                <w:rFonts w:cs="Arial"/>
                <w:szCs w:val="24"/>
              </w:rPr>
            </w:pPr>
            <w:r w:rsidRPr="00911A9C">
              <w:rPr>
                <w:rFonts w:cs="Arial"/>
                <w:szCs w:val="24"/>
              </w:rPr>
              <w:t>**</w:t>
            </w:r>
          </w:p>
        </w:tc>
        <w:tc>
          <w:tcPr>
            <w:tcW w:w="708" w:type="dxa"/>
          </w:tcPr>
          <w:p w14:paraId="1539D2AA" w14:textId="7C5473C8" w:rsidR="00A064BE" w:rsidRPr="00911A9C" w:rsidRDefault="00A064BE" w:rsidP="00933EF1">
            <w:pPr>
              <w:jc w:val="center"/>
              <w:rPr>
                <w:rFonts w:cs="Arial"/>
                <w:szCs w:val="24"/>
              </w:rPr>
            </w:pPr>
            <w:r w:rsidRPr="00911A9C">
              <w:rPr>
                <w:rFonts w:cs="Arial"/>
                <w:szCs w:val="24"/>
              </w:rPr>
              <w:t>1.</w:t>
            </w:r>
            <w:r w:rsidR="00933EF1" w:rsidRPr="00911A9C">
              <w:rPr>
                <w:rFonts w:cs="Arial"/>
                <w:szCs w:val="24"/>
              </w:rPr>
              <w:t>1</w:t>
            </w:r>
          </w:p>
        </w:tc>
      </w:tr>
      <w:tr w:rsidR="00933EF1" w:rsidRPr="006C3323" w14:paraId="42311169" w14:textId="77777777" w:rsidTr="005E101B">
        <w:tc>
          <w:tcPr>
            <w:tcW w:w="4537" w:type="dxa"/>
            <w:shd w:val="clear" w:color="auto" w:fill="37CDBF"/>
          </w:tcPr>
          <w:p w14:paraId="2EF1BDDA" w14:textId="77777777" w:rsidR="00933EF1" w:rsidRPr="00911A9C" w:rsidRDefault="00933EF1" w:rsidP="00933EF1">
            <w:pPr>
              <w:jc w:val="center"/>
              <w:rPr>
                <w:rFonts w:cs="Arial"/>
                <w:b/>
                <w:szCs w:val="24"/>
              </w:rPr>
            </w:pPr>
            <w:r w:rsidRPr="00911A9C">
              <w:rPr>
                <w:rFonts w:cs="Arial"/>
                <w:b/>
                <w:szCs w:val="24"/>
              </w:rPr>
              <w:t>A physical impairment or mobility issues, such as difficulty using arms or using a wheelchair or crutches</w:t>
            </w:r>
          </w:p>
        </w:tc>
        <w:tc>
          <w:tcPr>
            <w:tcW w:w="1134" w:type="dxa"/>
          </w:tcPr>
          <w:p w14:paraId="0B0D2B44" w14:textId="5FDB0448" w:rsidR="00933EF1" w:rsidRPr="00911A9C" w:rsidRDefault="00933EF1" w:rsidP="00A661B8">
            <w:pPr>
              <w:jc w:val="center"/>
              <w:rPr>
                <w:rFonts w:cs="Arial"/>
                <w:szCs w:val="24"/>
              </w:rPr>
            </w:pPr>
            <w:r w:rsidRPr="00911A9C">
              <w:rPr>
                <w:rFonts w:cs="Arial"/>
                <w:szCs w:val="24"/>
              </w:rPr>
              <w:t>**</w:t>
            </w:r>
          </w:p>
        </w:tc>
        <w:tc>
          <w:tcPr>
            <w:tcW w:w="992" w:type="dxa"/>
          </w:tcPr>
          <w:p w14:paraId="134185BB" w14:textId="77777777" w:rsidR="00933EF1" w:rsidRPr="00911A9C" w:rsidRDefault="00933EF1" w:rsidP="00A661B8">
            <w:pPr>
              <w:jc w:val="center"/>
              <w:rPr>
                <w:rFonts w:cs="Arial"/>
                <w:szCs w:val="24"/>
              </w:rPr>
            </w:pPr>
            <w:r w:rsidRPr="00911A9C">
              <w:rPr>
                <w:rFonts w:cs="Arial"/>
                <w:szCs w:val="24"/>
              </w:rPr>
              <w:t>**</w:t>
            </w:r>
          </w:p>
        </w:tc>
        <w:tc>
          <w:tcPr>
            <w:tcW w:w="1134" w:type="dxa"/>
          </w:tcPr>
          <w:p w14:paraId="53B408FC" w14:textId="77777777" w:rsidR="00933EF1" w:rsidRPr="00911A9C" w:rsidRDefault="00933EF1" w:rsidP="00A661B8">
            <w:pPr>
              <w:jc w:val="center"/>
              <w:rPr>
                <w:rFonts w:cs="Arial"/>
                <w:szCs w:val="24"/>
              </w:rPr>
            </w:pPr>
            <w:r w:rsidRPr="00911A9C">
              <w:rPr>
                <w:rFonts w:cs="Arial"/>
                <w:szCs w:val="24"/>
              </w:rPr>
              <w:t>**</w:t>
            </w:r>
          </w:p>
        </w:tc>
        <w:tc>
          <w:tcPr>
            <w:tcW w:w="851" w:type="dxa"/>
          </w:tcPr>
          <w:p w14:paraId="3CC99246" w14:textId="4DA59309" w:rsidR="00933EF1" w:rsidRPr="00911A9C" w:rsidRDefault="00933EF1" w:rsidP="00933EF1">
            <w:pPr>
              <w:jc w:val="center"/>
              <w:rPr>
                <w:rFonts w:cs="Arial"/>
                <w:szCs w:val="24"/>
              </w:rPr>
            </w:pPr>
            <w:r w:rsidRPr="00911A9C">
              <w:rPr>
                <w:rFonts w:cs="Arial"/>
                <w:szCs w:val="24"/>
              </w:rPr>
              <w:t>**</w:t>
            </w:r>
          </w:p>
        </w:tc>
        <w:tc>
          <w:tcPr>
            <w:tcW w:w="1134" w:type="dxa"/>
          </w:tcPr>
          <w:p w14:paraId="1BFD6265" w14:textId="640699BB" w:rsidR="00933EF1" w:rsidRPr="00911A9C" w:rsidRDefault="00933EF1" w:rsidP="00933EF1">
            <w:pPr>
              <w:jc w:val="center"/>
              <w:rPr>
                <w:rFonts w:cs="Arial"/>
                <w:szCs w:val="24"/>
              </w:rPr>
            </w:pPr>
            <w:r w:rsidRPr="00911A9C">
              <w:rPr>
                <w:rFonts w:cs="Arial"/>
                <w:szCs w:val="24"/>
              </w:rPr>
              <w:t>**</w:t>
            </w:r>
          </w:p>
        </w:tc>
        <w:tc>
          <w:tcPr>
            <w:tcW w:w="708" w:type="dxa"/>
          </w:tcPr>
          <w:p w14:paraId="62B483CC" w14:textId="6C44967D" w:rsidR="00933EF1" w:rsidRPr="00911A9C" w:rsidRDefault="00933EF1" w:rsidP="00933EF1">
            <w:pPr>
              <w:jc w:val="center"/>
              <w:rPr>
                <w:rFonts w:cs="Arial"/>
                <w:szCs w:val="24"/>
              </w:rPr>
            </w:pPr>
            <w:r w:rsidRPr="00911A9C">
              <w:rPr>
                <w:rFonts w:cs="Arial"/>
                <w:szCs w:val="24"/>
              </w:rPr>
              <w:t>**</w:t>
            </w:r>
          </w:p>
        </w:tc>
      </w:tr>
      <w:tr w:rsidR="00933EF1" w:rsidRPr="006C3323" w14:paraId="4F1DE47D" w14:textId="77777777" w:rsidTr="005E101B">
        <w:tc>
          <w:tcPr>
            <w:tcW w:w="4537" w:type="dxa"/>
            <w:shd w:val="clear" w:color="auto" w:fill="37CDBF"/>
          </w:tcPr>
          <w:p w14:paraId="6F75BCFD" w14:textId="77777777" w:rsidR="00933EF1" w:rsidRPr="00911A9C" w:rsidRDefault="00933EF1" w:rsidP="00933EF1">
            <w:pPr>
              <w:jc w:val="center"/>
              <w:rPr>
                <w:rFonts w:cs="Arial"/>
                <w:b/>
                <w:szCs w:val="24"/>
              </w:rPr>
            </w:pPr>
            <w:r w:rsidRPr="00911A9C">
              <w:rPr>
                <w:rFonts w:cs="Arial"/>
                <w:b/>
                <w:szCs w:val="24"/>
              </w:rPr>
              <w:t>Deaf or serious hearing impairment</w:t>
            </w:r>
          </w:p>
        </w:tc>
        <w:tc>
          <w:tcPr>
            <w:tcW w:w="1134" w:type="dxa"/>
          </w:tcPr>
          <w:p w14:paraId="12E01991" w14:textId="58E994AC" w:rsidR="00933EF1" w:rsidRPr="00911A9C" w:rsidRDefault="00933EF1" w:rsidP="00A661B8">
            <w:pPr>
              <w:jc w:val="center"/>
              <w:rPr>
                <w:rFonts w:cs="Arial"/>
                <w:szCs w:val="24"/>
              </w:rPr>
            </w:pPr>
            <w:r w:rsidRPr="00911A9C">
              <w:rPr>
                <w:rFonts w:cs="Arial"/>
                <w:szCs w:val="24"/>
              </w:rPr>
              <w:t>**</w:t>
            </w:r>
          </w:p>
        </w:tc>
        <w:tc>
          <w:tcPr>
            <w:tcW w:w="992" w:type="dxa"/>
          </w:tcPr>
          <w:p w14:paraId="3A4199A1" w14:textId="655BE9DA" w:rsidR="00933EF1" w:rsidRPr="00911A9C" w:rsidRDefault="00933EF1" w:rsidP="00A661B8">
            <w:pPr>
              <w:jc w:val="center"/>
              <w:rPr>
                <w:rFonts w:cs="Arial"/>
                <w:szCs w:val="24"/>
              </w:rPr>
            </w:pPr>
            <w:r w:rsidRPr="00911A9C">
              <w:rPr>
                <w:rFonts w:cs="Arial"/>
                <w:szCs w:val="24"/>
              </w:rPr>
              <w:t>**</w:t>
            </w:r>
          </w:p>
        </w:tc>
        <w:tc>
          <w:tcPr>
            <w:tcW w:w="1134" w:type="dxa"/>
          </w:tcPr>
          <w:p w14:paraId="01AF9A0C" w14:textId="06308E2A" w:rsidR="00933EF1" w:rsidRPr="00911A9C" w:rsidRDefault="00933EF1" w:rsidP="00A661B8">
            <w:pPr>
              <w:jc w:val="center"/>
              <w:rPr>
                <w:rFonts w:cs="Arial"/>
                <w:szCs w:val="24"/>
              </w:rPr>
            </w:pPr>
            <w:r w:rsidRPr="00911A9C">
              <w:rPr>
                <w:rFonts w:cs="Arial"/>
                <w:szCs w:val="24"/>
              </w:rPr>
              <w:t>**</w:t>
            </w:r>
          </w:p>
        </w:tc>
        <w:tc>
          <w:tcPr>
            <w:tcW w:w="851" w:type="dxa"/>
          </w:tcPr>
          <w:p w14:paraId="48B568B2" w14:textId="18FACB34" w:rsidR="00933EF1" w:rsidRPr="00911A9C" w:rsidRDefault="00933EF1" w:rsidP="00933EF1">
            <w:pPr>
              <w:jc w:val="center"/>
              <w:rPr>
                <w:rFonts w:cs="Arial"/>
                <w:szCs w:val="24"/>
              </w:rPr>
            </w:pPr>
            <w:r w:rsidRPr="00911A9C">
              <w:rPr>
                <w:rFonts w:cs="Arial"/>
                <w:szCs w:val="24"/>
              </w:rPr>
              <w:t>**</w:t>
            </w:r>
          </w:p>
        </w:tc>
        <w:tc>
          <w:tcPr>
            <w:tcW w:w="1134" w:type="dxa"/>
          </w:tcPr>
          <w:p w14:paraId="727E4031" w14:textId="36C9A828" w:rsidR="00933EF1" w:rsidRPr="00911A9C" w:rsidRDefault="00933EF1" w:rsidP="00933EF1">
            <w:pPr>
              <w:jc w:val="center"/>
              <w:rPr>
                <w:rFonts w:cs="Arial"/>
                <w:szCs w:val="24"/>
              </w:rPr>
            </w:pPr>
            <w:r w:rsidRPr="00911A9C">
              <w:rPr>
                <w:rFonts w:cs="Arial"/>
                <w:szCs w:val="24"/>
              </w:rPr>
              <w:t>**</w:t>
            </w:r>
          </w:p>
        </w:tc>
        <w:tc>
          <w:tcPr>
            <w:tcW w:w="708" w:type="dxa"/>
          </w:tcPr>
          <w:p w14:paraId="70718C3D" w14:textId="792CDC05" w:rsidR="00933EF1" w:rsidRPr="00911A9C" w:rsidRDefault="00933EF1" w:rsidP="00933EF1">
            <w:pPr>
              <w:jc w:val="center"/>
              <w:rPr>
                <w:rFonts w:cs="Arial"/>
                <w:szCs w:val="24"/>
              </w:rPr>
            </w:pPr>
            <w:r w:rsidRPr="00911A9C">
              <w:rPr>
                <w:rFonts w:cs="Arial"/>
                <w:szCs w:val="24"/>
              </w:rPr>
              <w:t>**</w:t>
            </w:r>
          </w:p>
        </w:tc>
      </w:tr>
      <w:tr w:rsidR="00933EF1" w:rsidRPr="006C3323" w14:paraId="4E3F0E90" w14:textId="77777777" w:rsidTr="005E101B">
        <w:tc>
          <w:tcPr>
            <w:tcW w:w="4537" w:type="dxa"/>
            <w:shd w:val="clear" w:color="auto" w:fill="37CDBF"/>
          </w:tcPr>
          <w:p w14:paraId="48D371A4" w14:textId="77777777" w:rsidR="00933EF1" w:rsidRPr="00911A9C" w:rsidRDefault="00933EF1" w:rsidP="00933EF1">
            <w:pPr>
              <w:jc w:val="center"/>
              <w:rPr>
                <w:rFonts w:cs="Arial"/>
                <w:b/>
                <w:szCs w:val="24"/>
              </w:rPr>
            </w:pPr>
            <w:r w:rsidRPr="00911A9C">
              <w:rPr>
                <w:rFonts w:cs="Arial"/>
                <w:b/>
                <w:szCs w:val="24"/>
              </w:rPr>
              <w:t>A social/communication impairment (not previously monitored)</w:t>
            </w:r>
          </w:p>
        </w:tc>
        <w:tc>
          <w:tcPr>
            <w:tcW w:w="1134" w:type="dxa"/>
          </w:tcPr>
          <w:p w14:paraId="72BB7F6F" w14:textId="66F51EA0" w:rsidR="00933EF1" w:rsidRPr="00911A9C" w:rsidRDefault="00933EF1" w:rsidP="00A661B8">
            <w:pPr>
              <w:jc w:val="center"/>
              <w:rPr>
                <w:rFonts w:cs="Arial"/>
                <w:szCs w:val="24"/>
              </w:rPr>
            </w:pPr>
            <w:r w:rsidRPr="00911A9C">
              <w:rPr>
                <w:rFonts w:cs="Arial"/>
                <w:szCs w:val="24"/>
              </w:rPr>
              <w:t>**</w:t>
            </w:r>
          </w:p>
        </w:tc>
        <w:tc>
          <w:tcPr>
            <w:tcW w:w="992" w:type="dxa"/>
          </w:tcPr>
          <w:p w14:paraId="1E14C3E1" w14:textId="2175E843" w:rsidR="00933EF1" w:rsidRPr="00911A9C" w:rsidRDefault="00933EF1" w:rsidP="00A661B8">
            <w:pPr>
              <w:jc w:val="center"/>
              <w:rPr>
                <w:rFonts w:cs="Arial"/>
                <w:szCs w:val="24"/>
              </w:rPr>
            </w:pPr>
            <w:r w:rsidRPr="00911A9C">
              <w:rPr>
                <w:rFonts w:cs="Arial"/>
                <w:szCs w:val="24"/>
              </w:rPr>
              <w:t>**</w:t>
            </w:r>
          </w:p>
        </w:tc>
        <w:tc>
          <w:tcPr>
            <w:tcW w:w="1134" w:type="dxa"/>
          </w:tcPr>
          <w:p w14:paraId="1DAB60A3" w14:textId="3FF58AF4" w:rsidR="00933EF1" w:rsidRPr="00911A9C" w:rsidRDefault="00933EF1" w:rsidP="00A661B8">
            <w:pPr>
              <w:jc w:val="center"/>
              <w:rPr>
                <w:rFonts w:cs="Arial"/>
                <w:szCs w:val="24"/>
              </w:rPr>
            </w:pPr>
            <w:r w:rsidRPr="00911A9C">
              <w:rPr>
                <w:rFonts w:cs="Arial"/>
                <w:szCs w:val="24"/>
              </w:rPr>
              <w:t>**</w:t>
            </w:r>
          </w:p>
        </w:tc>
        <w:tc>
          <w:tcPr>
            <w:tcW w:w="851" w:type="dxa"/>
          </w:tcPr>
          <w:p w14:paraId="52A71525" w14:textId="5D3A2FB4" w:rsidR="00933EF1" w:rsidRPr="00911A9C" w:rsidRDefault="00933EF1" w:rsidP="00933EF1">
            <w:pPr>
              <w:jc w:val="center"/>
              <w:rPr>
                <w:rFonts w:cs="Arial"/>
                <w:szCs w:val="24"/>
              </w:rPr>
            </w:pPr>
            <w:r w:rsidRPr="00911A9C">
              <w:rPr>
                <w:rFonts w:cs="Arial"/>
                <w:szCs w:val="24"/>
              </w:rPr>
              <w:t>**</w:t>
            </w:r>
          </w:p>
        </w:tc>
        <w:tc>
          <w:tcPr>
            <w:tcW w:w="1134" w:type="dxa"/>
          </w:tcPr>
          <w:p w14:paraId="6EE314AA" w14:textId="1D4C3410" w:rsidR="00933EF1" w:rsidRPr="00911A9C" w:rsidRDefault="00933EF1" w:rsidP="00933EF1">
            <w:pPr>
              <w:jc w:val="center"/>
              <w:rPr>
                <w:rFonts w:cs="Arial"/>
                <w:szCs w:val="24"/>
              </w:rPr>
            </w:pPr>
            <w:r w:rsidRPr="00911A9C">
              <w:rPr>
                <w:rFonts w:cs="Arial"/>
                <w:szCs w:val="24"/>
              </w:rPr>
              <w:t>**</w:t>
            </w:r>
          </w:p>
        </w:tc>
        <w:tc>
          <w:tcPr>
            <w:tcW w:w="708" w:type="dxa"/>
          </w:tcPr>
          <w:p w14:paraId="189CB100" w14:textId="3BCDB9B4" w:rsidR="00933EF1" w:rsidRPr="00911A9C" w:rsidRDefault="00933EF1" w:rsidP="00933EF1">
            <w:pPr>
              <w:jc w:val="center"/>
              <w:rPr>
                <w:rFonts w:cs="Arial"/>
                <w:szCs w:val="24"/>
              </w:rPr>
            </w:pPr>
            <w:r w:rsidRPr="00911A9C">
              <w:rPr>
                <w:rFonts w:cs="Arial"/>
                <w:szCs w:val="24"/>
              </w:rPr>
              <w:t>**</w:t>
            </w:r>
          </w:p>
        </w:tc>
      </w:tr>
      <w:tr w:rsidR="00933EF1" w:rsidRPr="006C3323" w14:paraId="747E7429" w14:textId="77777777" w:rsidTr="005E101B">
        <w:tc>
          <w:tcPr>
            <w:tcW w:w="4537" w:type="dxa"/>
            <w:shd w:val="clear" w:color="auto" w:fill="37CDBF"/>
          </w:tcPr>
          <w:p w14:paraId="666974DD" w14:textId="77777777" w:rsidR="00933EF1" w:rsidRPr="00911A9C" w:rsidRDefault="00933EF1" w:rsidP="00933EF1">
            <w:pPr>
              <w:jc w:val="center"/>
              <w:rPr>
                <w:rFonts w:cs="Arial"/>
                <w:b/>
                <w:szCs w:val="24"/>
              </w:rPr>
            </w:pPr>
            <w:r w:rsidRPr="00911A9C">
              <w:rPr>
                <w:rFonts w:cs="Arial"/>
                <w:b/>
                <w:szCs w:val="24"/>
              </w:rPr>
              <w:t>A disability, impairment or medical condition that is not listed above</w:t>
            </w:r>
          </w:p>
        </w:tc>
        <w:tc>
          <w:tcPr>
            <w:tcW w:w="1134" w:type="dxa"/>
          </w:tcPr>
          <w:p w14:paraId="76B531DA" w14:textId="5C5D6A5D" w:rsidR="00933EF1" w:rsidRPr="00911A9C" w:rsidRDefault="00933EF1" w:rsidP="00A661B8">
            <w:pPr>
              <w:jc w:val="center"/>
              <w:rPr>
                <w:rFonts w:cs="Arial"/>
                <w:szCs w:val="24"/>
              </w:rPr>
            </w:pPr>
            <w:r w:rsidRPr="00911A9C">
              <w:rPr>
                <w:rFonts w:cs="Arial"/>
                <w:szCs w:val="24"/>
              </w:rPr>
              <w:t>**</w:t>
            </w:r>
          </w:p>
        </w:tc>
        <w:tc>
          <w:tcPr>
            <w:tcW w:w="992" w:type="dxa"/>
          </w:tcPr>
          <w:p w14:paraId="204663CB" w14:textId="77777777" w:rsidR="00933EF1" w:rsidRPr="00911A9C" w:rsidRDefault="00933EF1" w:rsidP="00A661B8">
            <w:pPr>
              <w:jc w:val="center"/>
              <w:rPr>
                <w:rFonts w:cs="Arial"/>
                <w:szCs w:val="24"/>
              </w:rPr>
            </w:pPr>
            <w:r w:rsidRPr="00911A9C">
              <w:rPr>
                <w:rFonts w:cs="Arial"/>
                <w:szCs w:val="24"/>
              </w:rPr>
              <w:t>**</w:t>
            </w:r>
          </w:p>
        </w:tc>
        <w:tc>
          <w:tcPr>
            <w:tcW w:w="1134" w:type="dxa"/>
          </w:tcPr>
          <w:p w14:paraId="476F364A" w14:textId="48E45CA6" w:rsidR="00933EF1" w:rsidRPr="00911A9C" w:rsidRDefault="00523DCE" w:rsidP="00A661B8">
            <w:pPr>
              <w:jc w:val="center"/>
              <w:rPr>
                <w:rFonts w:cs="Arial"/>
                <w:szCs w:val="24"/>
              </w:rPr>
            </w:pPr>
            <w:r w:rsidRPr="00911A9C">
              <w:rPr>
                <w:rFonts w:cs="Arial"/>
                <w:szCs w:val="24"/>
              </w:rPr>
              <w:t>**</w:t>
            </w:r>
          </w:p>
        </w:tc>
        <w:tc>
          <w:tcPr>
            <w:tcW w:w="851" w:type="dxa"/>
          </w:tcPr>
          <w:p w14:paraId="1082A308" w14:textId="3F4341EB" w:rsidR="00933EF1" w:rsidRPr="00911A9C" w:rsidRDefault="00933EF1" w:rsidP="00933EF1">
            <w:pPr>
              <w:jc w:val="center"/>
              <w:rPr>
                <w:rFonts w:cs="Arial"/>
                <w:szCs w:val="24"/>
              </w:rPr>
            </w:pPr>
            <w:r w:rsidRPr="00911A9C">
              <w:rPr>
                <w:rFonts w:cs="Arial"/>
                <w:szCs w:val="24"/>
              </w:rPr>
              <w:t>**</w:t>
            </w:r>
          </w:p>
        </w:tc>
        <w:tc>
          <w:tcPr>
            <w:tcW w:w="1134" w:type="dxa"/>
          </w:tcPr>
          <w:p w14:paraId="7EB51DD4" w14:textId="6D18FF1A" w:rsidR="00933EF1" w:rsidRPr="00911A9C" w:rsidRDefault="00933EF1" w:rsidP="00933EF1">
            <w:pPr>
              <w:jc w:val="center"/>
              <w:rPr>
                <w:rFonts w:cs="Arial"/>
                <w:szCs w:val="24"/>
              </w:rPr>
            </w:pPr>
            <w:r w:rsidRPr="00911A9C">
              <w:rPr>
                <w:rFonts w:cs="Arial"/>
                <w:szCs w:val="24"/>
              </w:rPr>
              <w:t>**</w:t>
            </w:r>
          </w:p>
        </w:tc>
        <w:tc>
          <w:tcPr>
            <w:tcW w:w="708" w:type="dxa"/>
          </w:tcPr>
          <w:p w14:paraId="05464980" w14:textId="4CCBC0D9" w:rsidR="00933EF1" w:rsidRPr="00911A9C" w:rsidRDefault="00933EF1" w:rsidP="00933EF1">
            <w:pPr>
              <w:jc w:val="center"/>
              <w:rPr>
                <w:rFonts w:cs="Arial"/>
                <w:szCs w:val="24"/>
              </w:rPr>
            </w:pPr>
            <w:r w:rsidRPr="00911A9C">
              <w:rPr>
                <w:rFonts w:cs="Arial"/>
                <w:szCs w:val="24"/>
              </w:rPr>
              <w:t>**</w:t>
            </w:r>
          </w:p>
        </w:tc>
      </w:tr>
      <w:tr w:rsidR="00933EF1" w:rsidRPr="006C3323" w14:paraId="215DF461" w14:textId="77777777" w:rsidTr="005E101B">
        <w:tc>
          <w:tcPr>
            <w:tcW w:w="4537" w:type="dxa"/>
            <w:shd w:val="clear" w:color="auto" w:fill="37CDBF"/>
          </w:tcPr>
          <w:p w14:paraId="323B3FBB" w14:textId="77777777" w:rsidR="00933EF1" w:rsidRPr="00911A9C" w:rsidRDefault="00933EF1" w:rsidP="00933EF1">
            <w:pPr>
              <w:jc w:val="center"/>
              <w:rPr>
                <w:rFonts w:cs="Arial"/>
                <w:b/>
                <w:szCs w:val="24"/>
              </w:rPr>
            </w:pPr>
            <w:r w:rsidRPr="00911A9C">
              <w:rPr>
                <w:rFonts w:cs="Arial"/>
                <w:b/>
                <w:szCs w:val="24"/>
              </w:rPr>
              <w:t>Information refused</w:t>
            </w:r>
          </w:p>
        </w:tc>
        <w:tc>
          <w:tcPr>
            <w:tcW w:w="1134" w:type="dxa"/>
          </w:tcPr>
          <w:p w14:paraId="2608C612" w14:textId="49897C58" w:rsidR="00933EF1" w:rsidRPr="00911A9C" w:rsidRDefault="00523DCE" w:rsidP="00523DCE">
            <w:pPr>
              <w:jc w:val="center"/>
              <w:rPr>
                <w:rFonts w:cs="Arial"/>
                <w:szCs w:val="24"/>
              </w:rPr>
            </w:pPr>
            <w:r w:rsidRPr="00911A9C">
              <w:rPr>
                <w:rFonts w:cs="Arial"/>
                <w:szCs w:val="24"/>
              </w:rPr>
              <w:t>7 (-1</w:t>
            </w:r>
            <w:r w:rsidR="00E2358E" w:rsidRPr="00911A9C">
              <w:rPr>
                <w:rFonts w:cs="Arial"/>
                <w:szCs w:val="24"/>
              </w:rPr>
              <w:t>)</w:t>
            </w:r>
          </w:p>
        </w:tc>
        <w:tc>
          <w:tcPr>
            <w:tcW w:w="992" w:type="dxa"/>
          </w:tcPr>
          <w:p w14:paraId="39A371E9" w14:textId="5CD6B86C" w:rsidR="00933EF1" w:rsidRPr="00911A9C" w:rsidRDefault="00933EF1" w:rsidP="00933EF1">
            <w:pPr>
              <w:jc w:val="center"/>
              <w:rPr>
                <w:rFonts w:cs="Arial"/>
                <w:szCs w:val="24"/>
              </w:rPr>
            </w:pPr>
            <w:r w:rsidRPr="00911A9C">
              <w:rPr>
                <w:rFonts w:cs="Arial"/>
                <w:szCs w:val="24"/>
              </w:rPr>
              <w:t>1</w:t>
            </w:r>
            <w:r w:rsidR="00523DCE" w:rsidRPr="00911A9C">
              <w:rPr>
                <w:rFonts w:cs="Arial"/>
                <w:szCs w:val="24"/>
              </w:rPr>
              <w:t>0 (-5</w:t>
            </w:r>
            <w:r w:rsidRPr="00911A9C">
              <w:rPr>
                <w:rFonts w:cs="Arial"/>
                <w:szCs w:val="24"/>
              </w:rPr>
              <w:t>)</w:t>
            </w:r>
          </w:p>
        </w:tc>
        <w:tc>
          <w:tcPr>
            <w:tcW w:w="1134" w:type="dxa"/>
          </w:tcPr>
          <w:p w14:paraId="4E55DB86" w14:textId="6FE376BE" w:rsidR="00933EF1" w:rsidRPr="00911A9C" w:rsidRDefault="00CE2E18" w:rsidP="00933EF1">
            <w:pPr>
              <w:jc w:val="center"/>
              <w:rPr>
                <w:rFonts w:cs="Arial"/>
                <w:szCs w:val="24"/>
              </w:rPr>
            </w:pPr>
            <w:r w:rsidRPr="00911A9C">
              <w:rPr>
                <w:rFonts w:cs="Arial"/>
                <w:szCs w:val="24"/>
              </w:rPr>
              <w:t>17 (-6</w:t>
            </w:r>
            <w:r w:rsidR="00933EF1" w:rsidRPr="00911A9C">
              <w:rPr>
                <w:rFonts w:cs="Arial"/>
                <w:szCs w:val="24"/>
              </w:rPr>
              <w:t>)</w:t>
            </w:r>
          </w:p>
        </w:tc>
        <w:tc>
          <w:tcPr>
            <w:tcW w:w="851" w:type="dxa"/>
          </w:tcPr>
          <w:p w14:paraId="4ED38263" w14:textId="0B96A282" w:rsidR="00933EF1" w:rsidRPr="00911A9C" w:rsidRDefault="00A661B8" w:rsidP="00933EF1">
            <w:pPr>
              <w:jc w:val="center"/>
              <w:rPr>
                <w:rFonts w:cs="Arial"/>
                <w:szCs w:val="24"/>
              </w:rPr>
            </w:pPr>
            <w:r w:rsidRPr="00911A9C">
              <w:rPr>
                <w:rFonts w:cs="Arial"/>
                <w:szCs w:val="24"/>
              </w:rPr>
              <w:t>1.3</w:t>
            </w:r>
          </w:p>
        </w:tc>
        <w:tc>
          <w:tcPr>
            <w:tcW w:w="1134" w:type="dxa"/>
          </w:tcPr>
          <w:p w14:paraId="233E0096" w14:textId="4DC695AB" w:rsidR="00933EF1" w:rsidRPr="00911A9C" w:rsidRDefault="00A661B8" w:rsidP="00933EF1">
            <w:pPr>
              <w:jc w:val="center"/>
              <w:rPr>
                <w:rFonts w:cs="Arial"/>
                <w:szCs w:val="24"/>
              </w:rPr>
            </w:pPr>
            <w:r w:rsidRPr="00911A9C">
              <w:rPr>
                <w:rFonts w:cs="Arial"/>
                <w:szCs w:val="24"/>
              </w:rPr>
              <w:t>1.8</w:t>
            </w:r>
          </w:p>
        </w:tc>
        <w:tc>
          <w:tcPr>
            <w:tcW w:w="708" w:type="dxa"/>
          </w:tcPr>
          <w:p w14:paraId="1CA92E32" w14:textId="4D1D8CE4" w:rsidR="00933EF1" w:rsidRPr="00911A9C" w:rsidRDefault="00A661B8" w:rsidP="00933EF1">
            <w:pPr>
              <w:jc w:val="center"/>
              <w:rPr>
                <w:rFonts w:cs="Arial"/>
                <w:szCs w:val="24"/>
              </w:rPr>
            </w:pPr>
            <w:r w:rsidRPr="00911A9C">
              <w:rPr>
                <w:rFonts w:cs="Arial"/>
                <w:szCs w:val="24"/>
              </w:rPr>
              <w:t>3.1</w:t>
            </w:r>
          </w:p>
        </w:tc>
      </w:tr>
      <w:tr w:rsidR="00933EF1" w:rsidRPr="006C3323" w14:paraId="37406C59" w14:textId="77777777" w:rsidTr="005E101B">
        <w:trPr>
          <w:trHeight w:val="58"/>
        </w:trPr>
        <w:tc>
          <w:tcPr>
            <w:tcW w:w="4537" w:type="dxa"/>
            <w:shd w:val="clear" w:color="auto" w:fill="37CDBF"/>
          </w:tcPr>
          <w:p w14:paraId="2C74FA44" w14:textId="77777777" w:rsidR="00933EF1" w:rsidRPr="00911A9C" w:rsidRDefault="00933EF1" w:rsidP="00933EF1">
            <w:pPr>
              <w:jc w:val="center"/>
              <w:rPr>
                <w:rFonts w:cs="Arial"/>
                <w:b/>
                <w:szCs w:val="24"/>
              </w:rPr>
            </w:pPr>
            <w:r w:rsidRPr="00911A9C">
              <w:rPr>
                <w:rFonts w:cs="Arial"/>
                <w:b/>
                <w:szCs w:val="24"/>
              </w:rPr>
              <w:t>Total</w:t>
            </w:r>
          </w:p>
        </w:tc>
        <w:tc>
          <w:tcPr>
            <w:tcW w:w="1134" w:type="dxa"/>
            <w:shd w:val="clear" w:color="auto" w:fill="37CDBF"/>
          </w:tcPr>
          <w:p w14:paraId="1EB1D20E" w14:textId="0205A5EE" w:rsidR="00933EF1" w:rsidRPr="00911A9C" w:rsidRDefault="00933EF1" w:rsidP="00933EF1">
            <w:pPr>
              <w:jc w:val="center"/>
              <w:rPr>
                <w:rFonts w:cs="Arial"/>
                <w:szCs w:val="24"/>
              </w:rPr>
            </w:pPr>
            <w:r w:rsidRPr="00911A9C">
              <w:rPr>
                <w:rFonts w:cs="Arial"/>
                <w:szCs w:val="24"/>
              </w:rPr>
              <w:t>213</w:t>
            </w:r>
            <w:r w:rsidR="00CE2E18" w:rsidRPr="00911A9C">
              <w:rPr>
                <w:rFonts w:cs="Arial"/>
                <w:szCs w:val="24"/>
              </w:rPr>
              <w:t xml:space="preserve"> (=</w:t>
            </w:r>
            <w:r w:rsidRPr="00911A9C">
              <w:rPr>
                <w:rFonts w:cs="Arial"/>
                <w:szCs w:val="24"/>
              </w:rPr>
              <w:t>)</w:t>
            </w:r>
          </w:p>
        </w:tc>
        <w:tc>
          <w:tcPr>
            <w:tcW w:w="992" w:type="dxa"/>
            <w:shd w:val="clear" w:color="auto" w:fill="37CDBF"/>
          </w:tcPr>
          <w:p w14:paraId="26D42447" w14:textId="3A48B1C2" w:rsidR="00933EF1" w:rsidRPr="00911A9C" w:rsidRDefault="00CE2E18" w:rsidP="00933EF1">
            <w:pPr>
              <w:jc w:val="center"/>
              <w:rPr>
                <w:rFonts w:cs="Arial"/>
                <w:szCs w:val="24"/>
              </w:rPr>
            </w:pPr>
            <w:r w:rsidRPr="00911A9C">
              <w:rPr>
                <w:rFonts w:cs="Arial"/>
                <w:szCs w:val="24"/>
              </w:rPr>
              <w:t xml:space="preserve">336 </w:t>
            </w:r>
            <w:r w:rsidR="00933EF1" w:rsidRPr="00911A9C">
              <w:rPr>
                <w:rFonts w:cs="Arial"/>
                <w:szCs w:val="24"/>
              </w:rPr>
              <w:t>(</w:t>
            </w:r>
            <w:r w:rsidRPr="00911A9C">
              <w:rPr>
                <w:rFonts w:cs="Arial"/>
                <w:szCs w:val="24"/>
              </w:rPr>
              <w:t>+2</w:t>
            </w:r>
            <w:r w:rsidR="00933EF1" w:rsidRPr="00911A9C">
              <w:rPr>
                <w:rFonts w:cs="Arial"/>
                <w:szCs w:val="24"/>
              </w:rPr>
              <w:t>)</w:t>
            </w:r>
          </w:p>
        </w:tc>
        <w:tc>
          <w:tcPr>
            <w:tcW w:w="1134" w:type="dxa"/>
            <w:shd w:val="clear" w:color="auto" w:fill="37CDBF"/>
          </w:tcPr>
          <w:p w14:paraId="33806C52" w14:textId="12A0897A" w:rsidR="00933EF1" w:rsidRPr="00911A9C" w:rsidRDefault="00933EF1" w:rsidP="00E2358E">
            <w:pPr>
              <w:jc w:val="center"/>
              <w:rPr>
                <w:rFonts w:cs="Arial"/>
                <w:szCs w:val="24"/>
              </w:rPr>
            </w:pPr>
            <w:r w:rsidRPr="00911A9C">
              <w:rPr>
                <w:rFonts w:cs="Arial"/>
                <w:szCs w:val="24"/>
              </w:rPr>
              <w:t>5</w:t>
            </w:r>
            <w:r w:rsidR="00CE2E18" w:rsidRPr="00911A9C">
              <w:rPr>
                <w:rFonts w:cs="Arial"/>
                <w:szCs w:val="24"/>
              </w:rPr>
              <w:t>49 (+2</w:t>
            </w:r>
            <w:r w:rsidRPr="00911A9C">
              <w:rPr>
                <w:rFonts w:cs="Arial"/>
                <w:szCs w:val="24"/>
              </w:rPr>
              <w:t>)</w:t>
            </w:r>
          </w:p>
        </w:tc>
        <w:tc>
          <w:tcPr>
            <w:tcW w:w="851" w:type="dxa"/>
            <w:shd w:val="clear" w:color="auto" w:fill="37CDBF"/>
          </w:tcPr>
          <w:p w14:paraId="60C845ED" w14:textId="75EC3E7D" w:rsidR="00933EF1" w:rsidRPr="00911A9C" w:rsidRDefault="00A661B8" w:rsidP="00933EF1">
            <w:pPr>
              <w:jc w:val="center"/>
              <w:rPr>
                <w:rFonts w:cs="Arial"/>
                <w:szCs w:val="24"/>
              </w:rPr>
            </w:pPr>
            <w:r w:rsidRPr="00911A9C">
              <w:rPr>
                <w:rFonts w:cs="Arial"/>
                <w:szCs w:val="24"/>
              </w:rPr>
              <w:t>38.8</w:t>
            </w:r>
          </w:p>
        </w:tc>
        <w:tc>
          <w:tcPr>
            <w:tcW w:w="1134" w:type="dxa"/>
            <w:shd w:val="clear" w:color="auto" w:fill="37CDBF"/>
          </w:tcPr>
          <w:p w14:paraId="7E2F8184" w14:textId="75945E42" w:rsidR="00933EF1" w:rsidRPr="00911A9C" w:rsidRDefault="00A661B8" w:rsidP="00933EF1">
            <w:pPr>
              <w:jc w:val="center"/>
              <w:rPr>
                <w:rFonts w:cs="Arial"/>
                <w:szCs w:val="24"/>
              </w:rPr>
            </w:pPr>
            <w:r w:rsidRPr="00911A9C">
              <w:rPr>
                <w:rFonts w:cs="Arial"/>
                <w:szCs w:val="24"/>
              </w:rPr>
              <w:t>61.2</w:t>
            </w:r>
          </w:p>
        </w:tc>
        <w:tc>
          <w:tcPr>
            <w:tcW w:w="708" w:type="dxa"/>
            <w:shd w:val="clear" w:color="auto" w:fill="37CDBF"/>
          </w:tcPr>
          <w:p w14:paraId="7F889EC8" w14:textId="77777777" w:rsidR="00933EF1" w:rsidRPr="00911A9C" w:rsidRDefault="00933EF1" w:rsidP="00933EF1">
            <w:pPr>
              <w:jc w:val="center"/>
              <w:rPr>
                <w:rFonts w:cs="Arial"/>
                <w:szCs w:val="24"/>
              </w:rPr>
            </w:pPr>
            <w:r w:rsidRPr="00911A9C">
              <w:rPr>
                <w:rFonts w:cs="Arial"/>
                <w:szCs w:val="24"/>
              </w:rPr>
              <w:t>100</w:t>
            </w:r>
          </w:p>
        </w:tc>
      </w:tr>
    </w:tbl>
    <w:p w14:paraId="3D895864" w14:textId="77777777" w:rsidR="006171AC" w:rsidRPr="006C3323" w:rsidRDefault="006171AC" w:rsidP="00B5285D">
      <w:pPr>
        <w:pStyle w:val="PlainText"/>
        <w:ind w:left="-851"/>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5E8D44F7" w14:textId="088296D1" w:rsidR="002147CC" w:rsidRPr="002147CC" w:rsidRDefault="00EF28EF" w:rsidP="002147CC">
      <w:pPr>
        <w:jc w:val="both"/>
        <w:rPr>
          <w:rFonts w:cs="Arial"/>
          <w:szCs w:val="24"/>
        </w:rPr>
      </w:pPr>
      <w:r w:rsidRPr="002147CC">
        <w:rPr>
          <w:rFonts w:cs="Arial"/>
          <w:szCs w:val="24"/>
        </w:rPr>
        <w:t>No significant changes can be seen with regards the disability of staff based on the previous year’s data.</w:t>
      </w:r>
      <w:r w:rsidR="00377892" w:rsidRPr="002147CC">
        <w:rPr>
          <w:rFonts w:cs="Arial"/>
          <w:szCs w:val="24"/>
        </w:rPr>
        <w:t xml:space="preserve">  </w:t>
      </w:r>
      <w:r w:rsidR="00E2358E" w:rsidRPr="002147CC">
        <w:rPr>
          <w:rFonts w:cs="Arial"/>
          <w:szCs w:val="24"/>
        </w:rPr>
        <w:t>T</w:t>
      </w:r>
      <w:r w:rsidR="00377892" w:rsidRPr="002147CC">
        <w:rPr>
          <w:rFonts w:cs="Arial"/>
          <w:szCs w:val="24"/>
        </w:rPr>
        <w:t xml:space="preserve">he </w:t>
      </w:r>
      <w:r w:rsidR="00E2358E" w:rsidRPr="002147CC">
        <w:rPr>
          <w:rFonts w:cs="Arial"/>
          <w:szCs w:val="24"/>
        </w:rPr>
        <w:t>“info</w:t>
      </w:r>
      <w:r w:rsidR="00B476A9" w:rsidRPr="002147CC">
        <w:rPr>
          <w:rFonts w:cs="Arial"/>
          <w:szCs w:val="24"/>
        </w:rPr>
        <w:t>rmation refused category” has de</w:t>
      </w:r>
      <w:r w:rsidR="00E2358E" w:rsidRPr="002147CC">
        <w:rPr>
          <w:rFonts w:cs="Arial"/>
          <w:szCs w:val="24"/>
        </w:rPr>
        <w:t>creased</w:t>
      </w:r>
      <w:r w:rsidR="00377892" w:rsidRPr="002147CC">
        <w:rPr>
          <w:rFonts w:cs="Arial"/>
          <w:szCs w:val="24"/>
        </w:rPr>
        <w:t xml:space="preserve"> </w:t>
      </w:r>
      <w:r w:rsidR="00E2358E" w:rsidRPr="002147CC">
        <w:rPr>
          <w:rFonts w:cs="Arial"/>
          <w:szCs w:val="24"/>
        </w:rPr>
        <w:t xml:space="preserve">during </w:t>
      </w:r>
      <w:r w:rsidR="00377892" w:rsidRPr="002147CC">
        <w:rPr>
          <w:rFonts w:cs="Arial"/>
          <w:szCs w:val="24"/>
        </w:rPr>
        <w:t>this reporting period</w:t>
      </w:r>
      <w:r w:rsidR="00B476A9" w:rsidRPr="002147CC">
        <w:rPr>
          <w:rFonts w:cs="Arial"/>
          <w:szCs w:val="24"/>
        </w:rPr>
        <w:t>, which is very encouraging following the work undertaken to</w:t>
      </w:r>
      <w:r w:rsidR="00E2358E" w:rsidRPr="002147CC">
        <w:rPr>
          <w:rFonts w:cs="Arial"/>
          <w:szCs w:val="24"/>
        </w:rPr>
        <w:t xml:space="preserve"> </w:t>
      </w:r>
      <w:r w:rsidR="00E2358E" w:rsidRPr="002147CC">
        <w:rPr>
          <w:rFonts w:cs="Arial"/>
          <w:szCs w:val="24"/>
        </w:rPr>
        <w:lastRenderedPageBreak/>
        <w:t>encourage our staff to disclose</w:t>
      </w:r>
      <w:r w:rsidR="00E22E6F" w:rsidRPr="002147CC">
        <w:rPr>
          <w:rFonts w:cs="Arial"/>
          <w:szCs w:val="24"/>
        </w:rPr>
        <w:t xml:space="preserve"> their protected characteristics</w:t>
      </w:r>
      <w:r w:rsidR="00E2358E" w:rsidRPr="002147CC">
        <w:rPr>
          <w:rFonts w:cs="Arial"/>
          <w:szCs w:val="24"/>
        </w:rPr>
        <w:t>.</w:t>
      </w:r>
      <w:r w:rsidR="002147CC" w:rsidRPr="002147CC">
        <w:rPr>
          <w:rFonts w:cs="Arial"/>
          <w:szCs w:val="24"/>
        </w:rPr>
        <w:t xml:space="preserve">  Disclosure rates amongst staff working in HEI’s have consistently increase</w:t>
      </w:r>
      <w:r w:rsidR="007058F7">
        <w:rPr>
          <w:rFonts w:cs="Arial"/>
          <w:szCs w:val="24"/>
        </w:rPr>
        <w:t>d</w:t>
      </w:r>
      <w:r w:rsidR="002147CC" w:rsidRPr="002147CC">
        <w:rPr>
          <w:rFonts w:cs="Arial"/>
          <w:szCs w:val="24"/>
        </w:rPr>
        <w:t xml:space="preserve"> within the last decade, with disclosure rates in Wales 5.7% higher than the UK national average, in line with the reduction seen in “information refused” at WGU.</w:t>
      </w:r>
    </w:p>
    <w:p w14:paraId="7AF6E277" w14:textId="72BC7CB0" w:rsidR="002147CC" w:rsidRPr="002147CC" w:rsidRDefault="002147CC" w:rsidP="002147CC">
      <w:pPr>
        <w:jc w:val="both"/>
        <w:rPr>
          <w:rFonts w:cs="Arial"/>
          <w:szCs w:val="24"/>
        </w:rPr>
      </w:pPr>
      <w:r w:rsidRPr="002147CC">
        <w:rPr>
          <w:rFonts w:cs="Arial"/>
          <w:szCs w:val="24"/>
          <w:lang w:val="en-US"/>
        </w:rPr>
        <w:t>Among both professional and academic staff (UK Nationally) the most commonly disclosed impairment types were long-standing illness or health condition, which correlates with those conditions disclosed by staff at WGU.</w:t>
      </w:r>
    </w:p>
    <w:tbl>
      <w:tblPr>
        <w:tblStyle w:val="TableGrid"/>
        <w:tblW w:w="10207" w:type="dxa"/>
        <w:tblInd w:w="-714" w:type="dxa"/>
        <w:tblLook w:val="04A0" w:firstRow="1" w:lastRow="0" w:firstColumn="1" w:lastColumn="0" w:noHBand="0" w:noVBand="1"/>
        <w:tblCaption w:val="Staff - Ethnicity"/>
        <w:tblDescription w:val="This table shows the ethnicity of staff.  Column 1 shows ethnicity, column 2 shows males, column 2 shows females and column 4 shows totals.  Columns 5,6 and 7 show this as percentages."/>
      </w:tblPr>
      <w:tblGrid>
        <w:gridCol w:w="3403"/>
        <w:gridCol w:w="1275"/>
        <w:gridCol w:w="1134"/>
        <w:gridCol w:w="1276"/>
        <w:gridCol w:w="851"/>
        <w:gridCol w:w="1134"/>
        <w:gridCol w:w="1134"/>
      </w:tblGrid>
      <w:tr w:rsidR="002A3940" w:rsidRPr="00911A9C" w14:paraId="3E602805" w14:textId="77777777" w:rsidTr="002E2D52">
        <w:trPr>
          <w:trHeight w:val="77"/>
          <w:tblHeader/>
        </w:trPr>
        <w:tc>
          <w:tcPr>
            <w:tcW w:w="3403" w:type="dxa"/>
            <w:shd w:val="clear" w:color="auto" w:fill="37CDBF"/>
          </w:tcPr>
          <w:p w14:paraId="2B982FC4" w14:textId="5F510982" w:rsidR="002A3940" w:rsidRPr="00911A9C" w:rsidRDefault="002E2D52" w:rsidP="000F0FF7">
            <w:pPr>
              <w:jc w:val="center"/>
              <w:rPr>
                <w:rFonts w:cs="Arial"/>
                <w:b/>
                <w:szCs w:val="24"/>
              </w:rPr>
            </w:pPr>
            <w:r w:rsidRPr="00911A9C">
              <w:rPr>
                <w:rFonts w:cs="Arial"/>
                <w:b/>
                <w:szCs w:val="24"/>
              </w:rPr>
              <w:t>Ethnicity</w:t>
            </w:r>
          </w:p>
        </w:tc>
        <w:tc>
          <w:tcPr>
            <w:tcW w:w="1275" w:type="dxa"/>
            <w:shd w:val="clear" w:color="auto" w:fill="37CDBF"/>
          </w:tcPr>
          <w:p w14:paraId="086D4D52" w14:textId="77777777" w:rsidR="002A3940" w:rsidRPr="00911A9C" w:rsidRDefault="002A3940" w:rsidP="000F0FF7">
            <w:pPr>
              <w:jc w:val="center"/>
              <w:rPr>
                <w:rFonts w:cs="Arial"/>
                <w:b/>
                <w:szCs w:val="24"/>
              </w:rPr>
            </w:pPr>
            <w:r w:rsidRPr="00911A9C">
              <w:rPr>
                <w:rFonts w:cs="Arial"/>
                <w:b/>
                <w:szCs w:val="24"/>
              </w:rPr>
              <w:t>Male</w:t>
            </w:r>
          </w:p>
        </w:tc>
        <w:tc>
          <w:tcPr>
            <w:tcW w:w="1134" w:type="dxa"/>
            <w:shd w:val="clear" w:color="auto" w:fill="37CDBF"/>
          </w:tcPr>
          <w:p w14:paraId="643BF178" w14:textId="77777777" w:rsidR="002A3940" w:rsidRPr="00911A9C" w:rsidRDefault="002A3940" w:rsidP="000F0FF7">
            <w:pPr>
              <w:jc w:val="center"/>
              <w:rPr>
                <w:rFonts w:cs="Arial"/>
                <w:b/>
                <w:szCs w:val="24"/>
              </w:rPr>
            </w:pPr>
            <w:r w:rsidRPr="00911A9C">
              <w:rPr>
                <w:rFonts w:cs="Arial"/>
                <w:b/>
                <w:szCs w:val="24"/>
              </w:rPr>
              <w:t>Female</w:t>
            </w:r>
          </w:p>
        </w:tc>
        <w:tc>
          <w:tcPr>
            <w:tcW w:w="1276" w:type="dxa"/>
            <w:shd w:val="clear" w:color="auto" w:fill="37CDBF"/>
          </w:tcPr>
          <w:p w14:paraId="6AAB68A6" w14:textId="77777777" w:rsidR="002A3940" w:rsidRPr="00911A9C" w:rsidRDefault="002A3940" w:rsidP="000F0FF7">
            <w:pPr>
              <w:jc w:val="center"/>
              <w:rPr>
                <w:rFonts w:cs="Arial"/>
                <w:b/>
                <w:szCs w:val="24"/>
              </w:rPr>
            </w:pPr>
            <w:r w:rsidRPr="00911A9C">
              <w:rPr>
                <w:rFonts w:cs="Arial"/>
                <w:b/>
                <w:szCs w:val="24"/>
              </w:rPr>
              <w:t>Total</w:t>
            </w:r>
          </w:p>
        </w:tc>
        <w:tc>
          <w:tcPr>
            <w:tcW w:w="851" w:type="dxa"/>
            <w:shd w:val="clear" w:color="auto" w:fill="37CDBF"/>
          </w:tcPr>
          <w:p w14:paraId="4CDAA343" w14:textId="77777777" w:rsidR="002A3940" w:rsidRPr="00911A9C" w:rsidRDefault="002A3940" w:rsidP="000F0FF7">
            <w:pPr>
              <w:jc w:val="center"/>
              <w:rPr>
                <w:rFonts w:cs="Arial"/>
                <w:b/>
                <w:szCs w:val="24"/>
              </w:rPr>
            </w:pPr>
            <w:r w:rsidRPr="00911A9C">
              <w:rPr>
                <w:rFonts w:cs="Arial"/>
                <w:b/>
                <w:szCs w:val="24"/>
              </w:rPr>
              <w:t xml:space="preserve">Male </w:t>
            </w:r>
          </w:p>
        </w:tc>
        <w:tc>
          <w:tcPr>
            <w:tcW w:w="1134" w:type="dxa"/>
            <w:shd w:val="clear" w:color="auto" w:fill="37CDBF"/>
          </w:tcPr>
          <w:p w14:paraId="7AB61DF3" w14:textId="77777777" w:rsidR="002A3940" w:rsidRPr="00911A9C" w:rsidRDefault="002A3940" w:rsidP="000F0FF7">
            <w:pPr>
              <w:jc w:val="center"/>
              <w:rPr>
                <w:rFonts w:cs="Arial"/>
                <w:b/>
                <w:szCs w:val="24"/>
              </w:rPr>
            </w:pPr>
            <w:r w:rsidRPr="00911A9C">
              <w:rPr>
                <w:rFonts w:cs="Arial"/>
                <w:b/>
                <w:szCs w:val="24"/>
              </w:rPr>
              <w:t>Female</w:t>
            </w:r>
          </w:p>
        </w:tc>
        <w:tc>
          <w:tcPr>
            <w:tcW w:w="1134" w:type="dxa"/>
            <w:shd w:val="clear" w:color="auto" w:fill="37CDBF"/>
          </w:tcPr>
          <w:p w14:paraId="37A7E099" w14:textId="77777777" w:rsidR="002A3940" w:rsidRPr="00911A9C" w:rsidRDefault="002A3940" w:rsidP="000F0FF7">
            <w:pPr>
              <w:jc w:val="center"/>
              <w:rPr>
                <w:rFonts w:cs="Arial"/>
                <w:b/>
                <w:szCs w:val="24"/>
              </w:rPr>
            </w:pPr>
            <w:r w:rsidRPr="00911A9C">
              <w:rPr>
                <w:rFonts w:cs="Arial"/>
                <w:b/>
                <w:szCs w:val="24"/>
              </w:rPr>
              <w:t>Total</w:t>
            </w:r>
          </w:p>
        </w:tc>
      </w:tr>
      <w:tr w:rsidR="003C2036" w:rsidRPr="00911A9C" w14:paraId="5539DDBA" w14:textId="77777777" w:rsidTr="00BC5A8A">
        <w:tc>
          <w:tcPr>
            <w:tcW w:w="3403" w:type="dxa"/>
            <w:shd w:val="clear" w:color="auto" w:fill="37CDBF"/>
          </w:tcPr>
          <w:p w14:paraId="09EC2AE0" w14:textId="77777777" w:rsidR="003C2036" w:rsidRPr="00911A9C" w:rsidRDefault="003C2036" w:rsidP="003C2036">
            <w:pPr>
              <w:jc w:val="center"/>
              <w:rPr>
                <w:rFonts w:cs="Arial"/>
                <w:b/>
                <w:szCs w:val="24"/>
              </w:rPr>
            </w:pPr>
            <w:r w:rsidRPr="00911A9C">
              <w:rPr>
                <w:rFonts w:cs="Arial"/>
                <w:b/>
                <w:szCs w:val="24"/>
              </w:rPr>
              <w:t>White</w:t>
            </w:r>
          </w:p>
        </w:tc>
        <w:tc>
          <w:tcPr>
            <w:tcW w:w="1275" w:type="dxa"/>
          </w:tcPr>
          <w:p w14:paraId="44358BCC" w14:textId="02EEEBD1" w:rsidR="003C2036" w:rsidRPr="00911A9C" w:rsidRDefault="00F03BE3" w:rsidP="0034186B">
            <w:pPr>
              <w:jc w:val="center"/>
              <w:rPr>
                <w:rFonts w:cs="Arial"/>
                <w:szCs w:val="24"/>
              </w:rPr>
            </w:pPr>
            <w:r w:rsidRPr="00911A9C">
              <w:rPr>
                <w:rFonts w:cs="Arial"/>
                <w:szCs w:val="24"/>
              </w:rPr>
              <w:t>188 (+2</w:t>
            </w:r>
            <w:r w:rsidR="003C2036" w:rsidRPr="00911A9C">
              <w:rPr>
                <w:rFonts w:cs="Arial"/>
                <w:szCs w:val="24"/>
              </w:rPr>
              <w:t>)</w:t>
            </w:r>
          </w:p>
        </w:tc>
        <w:tc>
          <w:tcPr>
            <w:tcW w:w="1134" w:type="dxa"/>
          </w:tcPr>
          <w:p w14:paraId="5540E255" w14:textId="16E91A3D" w:rsidR="003C2036" w:rsidRPr="00911A9C" w:rsidRDefault="00F03BE3" w:rsidP="0034186B">
            <w:pPr>
              <w:jc w:val="center"/>
              <w:rPr>
                <w:rFonts w:cs="Arial"/>
                <w:szCs w:val="24"/>
              </w:rPr>
            </w:pPr>
            <w:r w:rsidRPr="00911A9C">
              <w:rPr>
                <w:rFonts w:cs="Arial"/>
                <w:szCs w:val="24"/>
              </w:rPr>
              <w:t>314</w:t>
            </w:r>
            <w:r w:rsidR="003C2036" w:rsidRPr="00911A9C">
              <w:rPr>
                <w:rFonts w:cs="Arial"/>
                <w:szCs w:val="24"/>
              </w:rPr>
              <w:t xml:space="preserve"> (</w:t>
            </w:r>
            <w:r w:rsidRPr="00911A9C">
              <w:rPr>
                <w:rFonts w:cs="Arial"/>
                <w:szCs w:val="24"/>
              </w:rPr>
              <w:t>-1</w:t>
            </w:r>
            <w:r w:rsidR="0034186B" w:rsidRPr="00911A9C">
              <w:rPr>
                <w:rFonts w:cs="Arial"/>
                <w:szCs w:val="24"/>
              </w:rPr>
              <w:t>)</w:t>
            </w:r>
          </w:p>
        </w:tc>
        <w:tc>
          <w:tcPr>
            <w:tcW w:w="1276" w:type="dxa"/>
          </w:tcPr>
          <w:p w14:paraId="3537ACD3" w14:textId="7672FD0E" w:rsidR="003C2036" w:rsidRPr="00911A9C" w:rsidRDefault="00F03BE3" w:rsidP="0034186B">
            <w:pPr>
              <w:jc w:val="center"/>
              <w:rPr>
                <w:rFonts w:cs="Arial"/>
                <w:szCs w:val="24"/>
              </w:rPr>
            </w:pPr>
            <w:r w:rsidRPr="00911A9C">
              <w:rPr>
                <w:rFonts w:cs="Arial"/>
                <w:szCs w:val="24"/>
              </w:rPr>
              <w:t>502</w:t>
            </w:r>
            <w:r w:rsidR="003C2036" w:rsidRPr="00911A9C">
              <w:rPr>
                <w:rFonts w:cs="Arial"/>
                <w:szCs w:val="24"/>
              </w:rPr>
              <w:t xml:space="preserve"> (</w:t>
            </w:r>
            <w:r w:rsidRPr="00911A9C">
              <w:rPr>
                <w:rFonts w:cs="Arial"/>
                <w:szCs w:val="24"/>
              </w:rPr>
              <w:t>+1</w:t>
            </w:r>
            <w:r w:rsidR="003C2036" w:rsidRPr="00911A9C">
              <w:rPr>
                <w:rFonts w:cs="Arial"/>
                <w:szCs w:val="24"/>
              </w:rPr>
              <w:t>)</w:t>
            </w:r>
          </w:p>
        </w:tc>
        <w:tc>
          <w:tcPr>
            <w:tcW w:w="851" w:type="dxa"/>
          </w:tcPr>
          <w:p w14:paraId="33EDDB3E" w14:textId="3A5DDC46" w:rsidR="003C2036" w:rsidRPr="00911A9C" w:rsidRDefault="00E851E4" w:rsidP="003C2036">
            <w:pPr>
              <w:jc w:val="center"/>
              <w:rPr>
                <w:rFonts w:cs="Arial"/>
                <w:szCs w:val="24"/>
              </w:rPr>
            </w:pPr>
            <w:r w:rsidRPr="00911A9C">
              <w:rPr>
                <w:rFonts w:cs="Arial"/>
                <w:szCs w:val="24"/>
              </w:rPr>
              <w:t>34</w:t>
            </w:r>
            <w:r w:rsidR="00F03BE3" w:rsidRPr="00911A9C">
              <w:rPr>
                <w:rFonts w:cs="Arial"/>
                <w:szCs w:val="24"/>
              </w:rPr>
              <w:t>.2</w:t>
            </w:r>
          </w:p>
        </w:tc>
        <w:tc>
          <w:tcPr>
            <w:tcW w:w="1134" w:type="dxa"/>
          </w:tcPr>
          <w:p w14:paraId="4700A307" w14:textId="614E1AD4" w:rsidR="003C2036" w:rsidRPr="00911A9C" w:rsidRDefault="00F03BE3" w:rsidP="003C2036">
            <w:pPr>
              <w:jc w:val="center"/>
              <w:rPr>
                <w:rFonts w:cs="Arial"/>
                <w:szCs w:val="24"/>
              </w:rPr>
            </w:pPr>
            <w:r w:rsidRPr="00911A9C">
              <w:rPr>
                <w:rFonts w:cs="Arial"/>
                <w:szCs w:val="24"/>
              </w:rPr>
              <w:t>57.2</w:t>
            </w:r>
          </w:p>
        </w:tc>
        <w:tc>
          <w:tcPr>
            <w:tcW w:w="1134" w:type="dxa"/>
          </w:tcPr>
          <w:p w14:paraId="7E7B24A6" w14:textId="5707C6D1" w:rsidR="003C2036" w:rsidRPr="00911A9C" w:rsidRDefault="00F03BE3" w:rsidP="003C2036">
            <w:pPr>
              <w:jc w:val="center"/>
              <w:rPr>
                <w:rFonts w:cs="Arial"/>
                <w:szCs w:val="24"/>
              </w:rPr>
            </w:pPr>
            <w:r w:rsidRPr="00911A9C">
              <w:rPr>
                <w:rFonts w:cs="Arial"/>
                <w:szCs w:val="24"/>
              </w:rPr>
              <w:t>91.4</w:t>
            </w:r>
          </w:p>
        </w:tc>
      </w:tr>
      <w:tr w:rsidR="00E851E4" w:rsidRPr="00911A9C" w14:paraId="09BC0492" w14:textId="77777777" w:rsidTr="00BC5A8A">
        <w:tc>
          <w:tcPr>
            <w:tcW w:w="3403" w:type="dxa"/>
            <w:shd w:val="clear" w:color="auto" w:fill="37CDBF"/>
          </w:tcPr>
          <w:p w14:paraId="27FC184A" w14:textId="77777777" w:rsidR="00E851E4" w:rsidRPr="00911A9C" w:rsidRDefault="00E851E4" w:rsidP="00E851E4">
            <w:pPr>
              <w:jc w:val="center"/>
              <w:rPr>
                <w:rFonts w:cs="Arial"/>
                <w:b/>
                <w:szCs w:val="24"/>
              </w:rPr>
            </w:pPr>
            <w:r w:rsidRPr="00911A9C">
              <w:rPr>
                <w:rFonts w:cs="Arial"/>
                <w:b/>
                <w:szCs w:val="24"/>
              </w:rPr>
              <w:t>Black or Black British – African</w:t>
            </w:r>
          </w:p>
        </w:tc>
        <w:tc>
          <w:tcPr>
            <w:tcW w:w="1275" w:type="dxa"/>
          </w:tcPr>
          <w:p w14:paraId="0D3CA20F" w14:textId="77777777" w:rsidR="00E851E4" w:rsidRPr="00911A9C" w:rsidRDefault="00E851E4" w:rsidP="00E851E4">
            <w:pPr>
              <w:jc w:val="center"/>
              <w:rPr>
                <w:rFonts w:cs="Arial"/>
                <w:szCs w:val="24"/>
              </w:rPr>
            </w:pPr>
            <w:r w:rsidRPr="00911A9C">
              <w:rPr>
                <w:rFonts w:cs="Arial"/>
                <w:szCs w:val="24"/>
              </w:rPr>
              <w:t>**</w:t>
            </w:r>
          </w:p>
        </w:tc>
        <w:tc>
          <w:tcPr>
            <w:tcW w:w="1134" w:type="dxa"/>
          </w:tcPr>
          <w:p w14:paraId="6A21BE63" w14:textId="77777777" w:rsidR="00E851E4" w:rsidRPr="00911A9C" w:rsidRDefault="00E851E4" w:rsidP="00E851E4">
            <w:pPr>
              <w:jc w:val="center"/>
              <w:rPr>
                <w:rFonts w:cs="Arial"/>
                <w:szCs w:val="24"/>
              </w:rPr>
            </w:pPr>
            <w:r w:rsidRPr="00911A9C">
              <w:rPr>
                <w:rFonts w:cs="Arial"/>
                <w:szCs w:val="24"/>
              </w:rPr>
              <w:t>**</w:t>
            </w:r>
          </w:p>
        </w:tc>
        <w:tc>
          <w:tcPr>
            <w:tcW w:w="1276" w:type="dxa"/>
          </w:tcPr>
          <w:p w14:paraId="2B91CADC" w14:textId="77777777" w:rsidR="00E851E4" w:rsidRPr="00911A9C" w:rsidRDefault="00E851E4" w:rsidP="00E851E4">
            <w:pPr>
              <w:jc w:val="center"/>
              <w:rPr>
                <w:rFonts w:cs="Arial"/>
                <w:szCs w:val="24"/>
              </w:rPr>
            </w:pPr>
            <w:r w:rsidRPr="00911A9C">
              <w:rPr>
                <w:rFonts w:cs="Arial"/>
                <w:szCs w:val="24"/>
              </w:rPr>
              <w:t>**</w:t>
            </w:r>
          </w:p>
        </w:tc>
        <w:tc>
          <w:tcPr>
            <w:tcW w:w="851" w:type="dxa"/>
          </w:tcPr>
          <w:p w14:paraId="13202D2C" w14:textId="30FF388F" w:rsidR="00E851E4" w:rsidRPr="00911A9C" w:rsidRDefault="00E851E4" w:rsidP="00E851E4">
            <w:pPr>
              <w:jc w:val="center"/>
              <w:rPr>
                <w:rFonts w:cs="Arial"/>
                <w:szCs w:val="24"/>
              </w:rPr>
            </w:pPr>
            <w:r w:rsidRPr="00911A9C">
              <w:rPr>
                <w:rFonts w:cs="Arial"/>
                <w:szCs w:val="24"/>
              </w:rPr>
              <w:t>**</w:t>
            </w:r>
          </w:p>
        </w:tc>
        <w:tc>
          <w:tcPr>
            <w:tcW w:w="1134" w:type="dxa"/>
          </w:tcPr>
          <w:p w14:paraId="54719CE4" w14:textId="4A298DA8" w:rsidR="00E851E4" w:rsidRPr="00911A9C" w:rsidRDefault="00E851E4" w:rsidP="00E851E4">
            <w:pPr>
              <w:jc w:val="center"/>
              <w:rPr>
                <w:rFonts w:cs="Arial"/>
                <w:szCs w:val="24"/>
              </w:rPr>
            </w:pPr>
            <w:r w:rsidRPr="00911A9C">
              <w:rPr>
                <w:rFonts w:cs="Arial"/>
                <w:szCs w:val="24"/>
              </w:rPr>
              <w:t>**</w:t>
            </w:r>
          </w:p>
        </w:tc>
        <w:tc>
          <w:tcPr>
            <w:tcW w:w="1134" w:type="dxa"/>
          </w:tcPr>
          <w:p w14:paraId="259CC19A" w14:textId="372C395A" w:rsidR="00E851E4" w:rsidRPr="00911A9C" w:rsidRDefault="00E851E4" w:rsidP="00E851E4">
            <w:pPr>
              <w:jc w:val="center"/>
              <w:rPr>
                <w:rFonts w:cs="Arial"/>
                <w:szCs w:val="24"/>
              </w:rPr>
            </w:pPr>
            <w:r w:rsidRPr="00911A9C">
              <w:rPr>
                <w:rFonts w:cs="Arial"/>
                <w:szCs w:val="24"/>
              </w:rPr>
              <w:t>**</w:t>
            </w:r>
          </w:p>
        </w:tc>
      </w:tr>
      <w:tr w:rsidR="00E851E4" w:rsidRPr="00911A9C" w14:paraId="6729A39D" w14:textId="77777777" w:rsidTr="00BC5A8A">
        <w:tc>
          <w:tcPr>
            <w:tcW w:w="3403" w:type="dxa"/>
            <w:shd w:val="clear" w:color="auto" w:fill="37CDBF"/>
          </w:tcPr>
          <w:p w14:paraId="0D07FD6E" w14:textId="77777777" w:rsidR="00E851E4" w:rsidRPr="00911A9C" w:rsidRDefault="00E851E4" w:rsidP="00E851E4">
            <w:pPr>
              <w:jc w:val="center"/>
              <w:rPr>
                <w:rFonts w:cs="Arial"/>
                <w:b/>
                <w:szCs w:val="24"/>
              </w:rPr>
            </w:pPr>
            <w:r w:rsidRPr="00911A9C">
              <w:rPr>
                <w:rFonts w:cs="Arial"/>
                <w:b/>
                <w:szCs w:val="24"/>
              </w:rPr>
              <w:t>Asian or Asian British – Indian</w:t>
            </w:r>
          </w:p>
        </w:tc>
        <w:tc>
          <w:tcPr>
            <w:tcW w:w="1275" w:type="dxa"/>
          </w:tcPr>
          <w:p w14:paraId="069214C5" w14:textId="3AFD9C98" w:rsidR="00E851E4" w:rsidRPr="00911A9C" w:rsidRDefault="00F03BE3" w:rsidP="00E851E4">
            <w:pPr>
              <w:jc w:val="center"/>
              <w:rPr>
                <w:rFonts w:cs="Arial"/>
                <w:szCs w:val="24"/>
              </w:rPr>
            </w:pPr>
            <w:r w:rsidRPr="00911A9C">
              <w:rPr>
                <w:rFonts w:cs="Arial"/>
                <w:szCs w:val="24"/>
              </w:rPr>
              <w:t>**</w:t>
            </w:r>
          </w:p>
        </w:tc>
        <w:tc>
          <w:tcPr>
            <w:tcW w:w="1134" w:type="dxa"/>
          </w:tcPr>
          <w:p w14:paraId="2D3378B3" w14:textId="77777777" w:rsidR="00E851E4" w:rsidRPr="00911A9C" w:rsidRDefault="00E851E4" w:rsidP="00E851E4">
            <w:pPr>
              <w:jc w:val="center"/>
              <w:rPr>
                <w:rFonts w:cs="Arial"/>
                <w:szCs w:val="24"/>
              </w:rPr>
            </w:pPr>
            <w:r w:rsidRPr="00911A9C">
              <w:rPr>
                <w:rFonts w:cs="Arial"/>
                <w:szCs w:val="24"/>
              </w:rPr>
              <w:t>**</w:t>
            </w:r>
          </w:p>
        </w:tc>
        <w:tc>
          <w:tcPr>
            <w:tcW w:w="1276" w:type="dxa"/>
          </w:tcPr>
          <w:p w14:paraId="2AAA282C" w14:textId="74B47753" w:rsidR="00E851E4" w:rsidRPr="00911A9C" w:rsidRDefault="00F03BE3" w:rsidP="00E851E4">
            <w:pPr>
              <w:jc w:val="center"/>
              <w:rPr>
                <w:rFonts w:cs="Arial"/>
                <w:szCs w:val="24"/>
              </w:rPr>
            </w:pPr>
            <w:r w:rsidRPr="00911A9C">
              <w:rPr>
                <w:rFonts w:cs="Arial"/>
                <w:szCs w:val="24"/>
              </w:rPr>
              <w:t>6 (=)</w:t>
            </w:r>
          </w:p>
        </w:tc>
        <w:tc>
          <w:tcPr>
            <w:tcW w:w="851" w:type="dxa"/>
          </w:tcPr>
          <w:p w14:paraId="5CD3DBDA" w14:textId="36A10AF0" w:rsidR="00E851E4" w:rsidRPr="00911A9C" w:rsidRDefault="00E851E4" w:rsidP="00E851E4">
            <w:pPr>
              <w:jc w:val="center"/>
              <w:rPr>
                <w:rFonts w:cs="Arial"/>
                <w:szCs w:val="24"/>
              </w:rPr>
            </w:pPr>
            <w:r w:rsidRPr="00911A9C">
              <w:rPr>
                <w:rFonts w:cs="Arial"/>
                <w:szCs w:val="24"/>
              </w:rPr>
              <w:t>**</w:t>
            </w:r>
          </w:p>
        </w:tc>
        <w:tc>
          <w:tcPr>
            <w:tcW w:w="1134" w:type="dxa"/>
          </w:tcPr>
          <w:p w14:paraId="46A6190E" w14:textId="5B2D597A" w:rsidR="00E851E4" w:rsidRPr="00911A9C" w:rsidRDefault="00E851E4" w:rsidP="00E851E4">
            <w:pPr>
              <w:jc w:val="center"/>
              <w:rPr>
                <w:rFonts w:cs="Arial"/>
                <w:szCs w:val="24"/>
              </w:rPr>
            </w:pPr>
            <w:r w:rsidRPr="00911A9C">
              <w:rPr>
                <w:rFonts w:cs="Arial"/>
                <w:szCs w:val="24"/>
              </w:rPr>
              <w:t>**</w:t>
            </w:r>
          </w:p>
        </w:tc>
        <w:tc>
          <w:tcPr>
            <w:tcW w:w="1134" w:type="dxa"/>
          </w:tcPr>
          <w:p w14:paraId="6D1C0646" w14:textId="6D940BAC" w:rsidR="00E851E4" w:rsidRPr="00911A9C" w:rsidRDefault="00F03BE3" w:rsidP="00E851E4">
            <w:pPr>
              <w:jc w:val="center"/>
              <w:rPr>
                <w:rFonts w:cs="Arial"/>
                <w:szCs w:val="24"/>
              </w:rPr>
            </w:pPr>
            <w:r w:rsidRPr="00911A9C">
              <w:rPr>
                <w:rFonts w:cs="Arial"/>
                <w:szCs w:val="24"/>
              </w:rPr>
              <w:t>**</w:t>
            </w:r>
          </w:p>
        </w:tc>
      </w:tr>
      <w:tr w:rsidR="00E851E4" w:rsidRPr="00911A9C" w14:paraId="128E6767" w14:textId="77777777" w:rsidTr="00BC5A8A">
        <w:tc>
          <w:tcPr>
            <w:tcW w:w="3403" w:type="dxa"/>
            <w:shd w:val="clear" w:color="auto" w:fill="37CDBF"/>
          </w:tcPr>
          <w:p w14:paraId="4376A55D" w14:textId="77777777" w:rsidR="00E851E4" w:rsidRPr="00911A9C" w:rsidRDefault="00E851E4" w:rsidP="00E851E4">
            <w:pPr>
              <w:ind w:left="720" w:hanging="720"/>
              <w:jc w:val="center"/>
              <w:rPr>
                <w:rFonts w:cs="Arial"/>
                <w:b/>
                <w:szCs w:val="24"/>
              </w:rPr>
            </w:pPr>
            <w:r w:rsidRPr="00911A9C">
              <w:rPr>
                <w:rFonts w:cs="Arial"/>
                <w:b/>
                <w:szCs w:val="24"/>
              </w:rPr>
              <w:t>Asian or Asian British – Pakistani</w:t>
            </w:r>
          </w:p>
        </w:tc>
        <w:tc>
          <w:tcPr>
            <w:tcW w:w="1275" w:type="dxa"/>
          </w:tcPr>
          <w:p w14:paraId="39B2A6C5" w14:textId="77777777" w:rsidR="00E851E4" w:rsidRPr="00911A9C" w:rsidRDefault="00E851E4" w:rsidP="00E851E4">
            <w:pPr>
              <w:jc w:val="center"/>
              <w:rPr>
                <w:rFonts w:cs="Arial"/>
                <w:szCs w:val="24"/>
              </w:rPr>
            </w:pPr>
            <w:r w:rsidRPr="00911A9C">
              <w:rPr>
                <w:rFonts w:cs="Arial"/>
                <w:szCs w:val="24"/>
              </w:rPr>
              <w:t>**</w:t>
            </w:r>
          </w:p>
        </w:tc>
        <w:tc>
          <w:tcPr>
            <w:tcW w:w="1134" w:type="dxa"/>
          </w:tcPr>
          <w:p w14:paraId="15B4A012" w14:textId="77777777" w:rsidR="00E851E4" w:rsidRPr="00911A9C" w:rsidRDefault="00E851E4" w:rsidP="00E851E4">
            <w:pPr>
              <w:jc w:val="center"/>
              <w:rPr>
                <w:rFonts w:cs="Arial"/>
                <w:szCs w:val="24"/>
              </w:rPr>
            </w:pPr>
            <w:r w:rsidRPr="00911A9C">
              <w:rPr>
                <w:rFonts w:cs="Arial"/>
                <w:szCs w:val="24"/>
              </w:rPr>
              <w:t>**</w:t>
            </w:r>
          </w:p>
        </w:tc>
        <w:tc>
          <w:tcPr>
            <w:tcW w:w="1276" w:type="dxa"/>
          </w:tcPr>
          <w:p w14:paraId="4D6D9779" w14:textId="77777777" w:rsidR="00E851E4" w:rsidRPr="00911A9C" w:rsidRDefault="00E851E4" w:rsidP="00E851E4">
            <w:pPr>
              <w:jc w:val="center"/>
              <w:rPr>
                <w:rFonts w:cs="Arial"/>
                <w:szCs w:val="24"/>
              </w:rPr>
            </w:pPr>
            <w:r w:rsidRPr="00911A9C">
              <w:rPr>
                <w:rFonts w:cs="Arial"/>
                <w:szCs w:val="24"/>
              </w:rPr>
              <w:t>**</w:t>
            </w:r>
          </w:p>
        </w:tc>
        <w:tc>
          <w:tcPr>
            <w:tcW w:w="851" w:type="dxa"/>
          </w:tcPr>
          <w:p w14:paraId="0058DAFF" w14:textId="0BDDFBA8" w:rsidR="00E851E4" w:rsidRPr="00911A9C" w:rsidRDefault="00E851E4" w:rsidP="00E851E4">
            <w:pPr>
              <w:jc w:val="center"/>
              <w:rPr>
                <w:rFonts w:cs="Arial"/>
                <w:szCs w:val="24"/>
              </w:rPr>
            </w:pPr>
            <w:r w:rsidRPr="00911A9C">
              <w:rPr>
                <w:rFonts w:cs="Arial"/>
                <w:szCs w:val="24"/>
              </w:rPr>
              <w:t>**</w:t>
            </w:r>
          </w:p>
        </w:tc>
        <w:tc>
          <w:tcPr>
            <w:tcW w:w="1134" w:type="dxa"/>
          </w:tcPr>
          <w:p w14:paraId="6BD61A89" w14:textId="5E0C1D98" w:rsidR="00E851E4" w:rsidRPr="00911A9C" w:rsidRDefault="00E851E4" w:rsidP="00E851E4">
            <w:pPr>
              <w:jc w:val="center"/>
              <w:rPr>
                <w:rFonts w:cs="Arial"/>
                <w:szCs w:val="24"/>
              </w:rPr>
            </w:pPr>
            <w:r w:rsidRPr="00911A9C">
              <w:rPr>
                <w:rFonts w:cs="Arial"/>
                <w:szCs w:val="24"/>
              </w:rPr>
              <w:t>**</w:t>
            </w:r>
          </w:p>
        </w:tc>
        <w:tc>
          <w:tcPr>
            <w:tcW w:w="1134" w:type="dxa"/>
          </w:tcPr>
          <w:p w14:paraId="0FC4F8ED" w14:textId="11D82797" w:rsidR="00E851E4" w:rsidRPr="00911A9C" w:rsidRDefault="00E851E4" w:rsidP="00E851E4">
            <w:pPr>
              <w:jc w:val="center"/>
              <w:rPr>
                <w:rFonts w:cs="Arial"/>
                <w:szCs w:val="24"/>
              </w:rPr>
            </w:pPr>
            <w:r w:rsidRPr="00911A9C">
              <w:rPr>
                <w:rFonts w:cs="Arial"/>
                <w:szCs w:val="24"/>
              </w:rPr>
              <w:t>**</w:t>
            </w:r>
          </w:p>
        </w:tc>
      </w:tr>
      <w:tr w:rsidR="00E851E4" w:rsidRPr="00911A9C" w14:paraId="362E2EF9" w14:textId="77777777" w:rsidTr="00BC5A8A">
        <w:tc>
          <w:tcPr>
            <w:tcW w:w="3403" w:type="dxa"/>
            <w:shd w:val="clear" w:color="auto" w:fill="37CDBF"/>
          </w:tcPr>
          <w:p w14:paraId="7C21A2F2" w14:textId="77777777" w:rsidR="00E851E4" w:rsidRPr="00911A9C" w:rsidRDefault="00E851E4" w:rsidP="00E851E4">
            <w:pPr>
              <w:jc w:val="center"/>
              <w:rPr>
                <w:rFonts w:cs="Arial"/>
                <w:b/>
                <w:szCs w:val="24"/>
              </w:rPr>
            </w:pPr>
            <w:r w:rsidRPr="00911A9C">
              <w:rPr>
                <w:rFonts w:cs="Arial"/>
                <w:b/>
                <w:szCs w:val="24"/>
              </w:rPr>
              <w:t>Asian or Asian British – Bangladeshi</w:t>
            </w:r>
          </w:p>
        </w:tc>
        <w:tc>
          <w:tcPr>
            <w:tcW w:w="1275" w:type="dxa"/>
          </w:tcPr>
          <w:p w14:paraId="31751786" w14:textId="77777777" w:rsidR="00E851E4" w:rsidRPr="00911A9C" w:rsidRDefault="00E851E4" w:rsidP="00E851E4">
            <w:pPr>
              <w:jc w:val="center"/>
              <w:rPr>
                <w:rFonts w:cs="Arial"/>
                <w:szCs w:val="24"/>
              </w:rPr>
            </w:pPr>
            <w:r w:rsidRPr="00911A9C">
              <w:rPr>
                <w:rFonts w:cs="Arial"/>
                <w:szCs w:val="24"/>
              </w:rPr>
              <w:t>**</w:t>
            </w:r>
          </w:p>
        </w:tc>
        <w:tc>
          <w:tcPr>
            <w:tcW w:w="1134" w:type="dxa"/>
          </w:tcPr>
          <w:p w14:paraId="74144206" w14:textId="77777777" w:rsidR="00E851E4" w:rsidRPr="00911A9C" w:rsidRDefault="00E851E4" w:rsidP="00E851E4">
            <w:pPr>
              <w:jc w:val="center"/>
              <w:rPr>
                <w:rFonts w:cs="Arial"/>
                <w:szCs w:val="24"/>
              </w:rPr>
            </w:pPr>
            <w:r w:rsidRPr="00911A9C">
              <w:rPr>
                <w:rFonts w:cs="Arial"/>
                <w:szCs w:val="24"/>
              </w:rPr>
              <w:t>**</w:t>
            </w:r>
          </w:p>
        </w:tc>
        <w:tc>
          <w:tcPr>
            <w:tcW w:w="1276" w:type="dxa"/>
          </w:tcPr>
          <w:p w14:paraId="4835D1EC" w14:textId="77777777" w:rsidR="00E851E4" w:rsidRPr="00911A9C" w:rsidRDefault="00E851E4" w:rsidP="00E851E4">
            <w:pPr>
              <w:jc w:val="center"/>
              <w:rPr>
                <w:rFonts w:cs="Arial"/>
                <w:szCs w:val="24"/>
              </w:rPr>
            </w:pPr>
            <w:r w:rsidRPr="00911A9C">
              <w:rPr>
                <w:rFonts w:cs="Arial"/>
                <w:szCs w:val="24"/>
              </w:rPr>
              <w:t>**</w:t>
            </w:r>
          </w:p>
        </w:tc>
        <w:tc>
          <w:tcPr>
            <w:tcW w:w="851" w:type="dxa"/>
          </w:tcPr>
          <w:p w14:paraId="53C31A62" w14:textId="2C737764" w:rsidR="00E851E4" w:rsidRPr="00911A9C" w:rsidRDefault="00E851E4" w:rsidP="00E851E4">
            <w:pPr>
              <w:jc w:val="center"/>
              <w:rPr>
                <w:rFonts w:cs="Arial"/>
                <w:szCs w:val="24"/>
              </w:rPr>
            </w:pPr>
            <w:r w:rsidRPr="00911A9C">
              <w:rPr>
                <w:rFonts w:cs="Arial"/>
                <w:szCs w:val="24"/>
              </w:rPr>
              <w:t>**</w:t>
            </w:r>
          </w:p>
        </w:tc>
        <w:tc>
          <w:tcPr>
            <w:tcW w:w="1134" w:type="dxa"/>
          </w:tcPr>
          <w:p w14:paraId="7ED7FEA9" w14:textId="64B7FF42" w:rsidR="00E851E4" w:rsidRPr="00911A9C" w:rsidRDefault="00E851E4" w:rsidP="00E851E4">
            <w:pPr>
              <w:jc w:val="center"/>
              <w:rPr>
                <w:rFonts w:cs="Arial"/>
                <w:szCs w:val="24"/>
              </w:rPr>
            </w:pPr>
            <w:r w:rsidRPr="00911A9C">
              <w:rPr>
                <w:rFonts w:cs="Arial"/>
                <w:szCs w:val="24"/>
              </w:rPr>
              <w:t>**</w:t>
            </w:r>
          </w:p>
        </w:tc>
        <w:tc>
          <w:tcPr>
            <w:tcW w:w="1134" w:type="dxa"/>
          </w:tcPr>
          <w:p w14:paraId="3F518A29" w14:textId="01C86F35" w:rsidR="00E851E4" w:rsidRPr="00911A9C" w:rsidRDefault="00E851E4" w:rsidP="00E851E4">
            <w:pPr>
              <w:jc w:val="center"/>
              <w:rPr>
                <w:rFonts w:cs="Arial"/>
                <w:szCs w:val="24"/>
              </w:rPr>
            </w:pPr>
            <w:r w:rsidRPr="00911A9C">
              <w:rPr>
                <w:rFonts w:cs="Arial"/>
                <w:szCs w:val="24"/>
              </w:rPr>
              <w:t>**</w:t>
            </w:r>
          </w:p>
        </w:tc>
      </w:tr>
      <w:tr w:rsidR="00F03BE3" w:rsidRPr="00911A9C" w14:paraId="26FA883F" w14:textId="77777777" w:rsidTr="00BC5A8A">
        <w:tc>
          <w:tcPr>
            <w:tcW w:w="3403" w:type="dxa"/>
            <w:shd w:val="clear" w:color="auto" w:fill="37CDBF"/>
          </w:tcPr>
          <w:p w14:paraId="24CCC566" w14:textId="77777777" w:rsidR="00F03BE3" w:rsidRPr="00911A9C" w:rsidRDefault="00F03BE3" w:rsidP="00F03BE3">
            <w:pPr>
              <w:jc w:val="center"/>
              <w:rPr>
                <w:rFonts w:cs="Arial"/>
                <w:b/>
                <w:szCs w:val="24"/>
              </w:rPr>
            </w:pPr>
            <w:r w:rsidRPr="00911A9C">
              <w:rPr>
                <w:rFonts w:cs="Arial"/>
                <w:b/>
                <w:szCs w:val="24"/>
              </w:rPr>
              <w:t>Chinese</w:t>
            </w:r>
          </w:p>
        </w:tc>
        <w:tc>
          <w:tcPr>
            <w:tcW w:w="1275" w:type="dxa"/>
          </w:tcPr>
          <w:p w14:paraId="5EBDA3B5" w14:textId="77777777" w:rsidR="00F03BE3" w:rsidRPr="00911A9C" w:rsidRDefault="00F03BE3" w:rsidP="00F03BE3">
            <w:pPr>
              <w:jc w:val="center"/>
              <w:rPr>
                <w:rFonts w:cs="Arial"/>
                <w:szCs w:val="24"/>
              </w:rPr>
            </w:pPr>
            <w:r w:rsidRPr="00911A9C">
              <w:rPr>
                <w:rFonts w:cs="Arial"/>
                <w:szCs w:val="24"/>
              </w:rPr>
              <w:t>**</w:t>
            </w:r>
          </w:p>
        </w:tc>
        <w:tc>
          <w:tcPr>
            <w:tcW w:w="1134" w:type="dxa"/>
          </w:tcPr>
          <w:p w14:paraId="2C3E45CD" w14:textId="77777777" w:rsidR="00F03BE3" w:rsidRPr="00911A9C" w:rsidRDefault="00F03BE3" w:rsidP="00F03BE3">
            <w:pPr>
              <w:jc w:val="center"/>
              <w:rPr>
                <w:rFonts w:cs="Arial"/>
                <w:szCs w:val="24"/>
              </w:rPr>
            </w:pPr>
            <w:r w:rsidRPr="00911A9C">
              <w:rPr>
                <w:rFonts w:cs="Arial"/>
                <w:szCs w:val="24"/>
              </w:rPr>
              <w:t>**</w:t>
            </w:r>
          </w:p>
        </w:tc>
        <w:tc>
          <w:tcPr>
            <w:tcW w:w="1276" w:type="dxa"/>
          </w:tcPr>
          <w:p w14:paraId="6C08844A" w14:textId="353428CB" w:rsidR="00F03BE3" w:rsidRPr="00911A9C" w:rsidRDefault="00F03BE3" w:rsidP="00F03BE3">
            <w:pPr>
              <w:jc w:val="center"/>
              <w:rPr>
                <w:rFonts w:cs="Arial"/>
                <w:szCs w:val="24"/>
              </w:rPr>
            </w:pPr>
            <w:r w:rsidRPr="00911A9C">
              <w:rPr>
                <w:rFonts w:cs="Arial"/>
                <w:szCs w:val="24"/>
              </w:rPr>
              <w:t>8 (=)</w:t>
            </w:r>
          </w:p>
        </w:tc>
        <w:tc>
          <w:tcPr>
            <w:tcW w:w="851" w:type="dxa"/>
          </w:tcPr>
          <w:p w14:paraId="1DC7FB47" w14:textId="2BBE8213" w:rsidR="00F03BE3" w:rsidRPr="00911A9C" w:rsidRDefault="00F03BE3" w:rsidP="00F03BE3">
            <w:pPr>
              <w:jc w:val="center"/>
              <w:rPr>
                <w:rFonts w:cs="Arial"/>
                <w:szCs w:val="24"/>
              </w:rPr>
            </w:pPr>
            <w:r w:rsidRPr="00911A9C">
              <w:rPr>
                <w:rFonts w:cs="Arial"/>
                <w:szCs w:val="24"/>
              </w:rPr>
              <w:t>**</w:t>
            </w:r>
          </w:p>
        </w:tc>
        <w:tc>
          <w:tcPr>
            <w:tcW w:w="1134" w:type="dxa"/>
          </w:tcPr>
          <w:p w14:paraId="1BFF97F4" w14:textId="3BBB218A" w:rsidR="00F03BE3" w:rsidRPr="00911A9C" w:rsidRDefault="00F03BE3" w:rsidP="00F03BE3">
            <w:pPr>
              <w:jc w:val="center"/>
              <w:rPr>
                <w:rFonts w:cs="Arial"/>
                <w:szCs w:val="24"/>
              </w:rPr>
            </w:pPr>
            <w:r w:rsidRPr="00911A9C">
              <w:rPr>
                <w:rFonts w:cs="Arial"/>
                <w:szCs w:val="24"/>
              </w:rPr>
              <w:t>**</w:t>
            </w:r>
          </w:p>
        </w:tc>
        <w:tc>
          <w:tcPr>
            <w:tcW w:w="1134" w:type="dxa"/>
          </w:tcPr>
          <w:p w14:paraId="37753838" w14:textId="1BEDBF0E" w:rsidR="00F03BE3" w:rsidRPr="00911A9C" w:rsidRDefault="00F03BE3" w:rsidP="00F03BE3">
            <w:pPr>
              <w:jc w:val="center"/>
              <w:rPr>
                <w:rFonts w:cs="Arial"/>
                <w:szCs w:val="24"/>
              </w:rPr>
            </w:pPr>
            <w:r w:rsidRPr="00911A9C">
              <w:rPr>
                <w:rFonts w:cs="Arial"/>
                <w:szCs w:val="24"/>
              </w:rPr>
              <w:t>**</w:t>
            </w:r>
          </w:p>
        </w:tc>
      </w:tr>
      <w:tr w:rsidR="00E851E4" w:rsidRPr="00911A9C" w14:paraId="6331CCE6" w14:textId="77777777" w:rsidTr="00BC5A8A">
        <w:tc>
          <w:tcPr>
            <w:tcW w:w="3403" w:type="dxa"/>
            <w:shd w:val="clear" w:color="auto" w:fill="37CDBF"/>
          </w:tcPr>
          <w:p w14:paraId="7449B2CC" w14:textId="77777777" w:rsidR="00E851E4" w:rsidRPr="00911A9C" w:rsidRDefault="00E851E4" w:rsidP="00E851E4">
            <w:pPr>
              <w:jc w:val="center"/>
              <w:rPr>
                <w:rFonts w:cs="Arial"/>
                <w:b/>
                <w:szCs w:val="24"/>
              </w:rPr>
            </w:pPr>
            <w:r w:rsidRPr="00911A9C">
              <w:rPr>
                <w:rFonts w:cs="Arial"/>
                <w:b/>
                <w:szCs w:val="24"/>
              </w:rPr>
              <w:t>Other Asian background</w:t>
            </w:r>
          </w:p>
        </w:tc>
        <w:tc>
          <w:tcPr>
            <w:tcW w:w="1275" w:type="dxa"/>
          </w:tcPr>
          <w:p w14:paraId="4A5D3B1D" w14:textId="77777777" w:rsidR="00E851E4" w:rsidRPr="00911A9C" w:rsidRDefault="00E851E4" w:rsidP="00E851E4">
            <w:pPr>
              <w:jc w:val="center"/>
              <w:rPr>
                <w:rFonts w:cs="Arial"/>
                <w:szCs w:val="24"/>
              </w:rPr>
            </w:pPr>
            <w:r w:rsidRPr="00911A9C">
              <w:rPr>
                <w:rFonts w:cs="Arial"/>
                <w:szCs w:val="24"/>
              </w:rPr>
              <w:t>**</w:t>
            </w:r>
          </w:p>
        </w:tc>
        <w:tc>
          <w:tcPr>
            <w:tcW w:w="1134" w:type="dxa"/>
          </w:tcPr>
          <w:p w14:paraId="75B19CE0" w14:textId="77777777" w:rsidR="00E851E4" w:rsidRPr="00911A9C" w:rsidRDefault="00E851E4" w:rsidP="00E851E4">
            <w:pPr>
              <w:jc w:val="center"/>
              <w:rPr>
                <w:rFonts w:cs="Arial"/>
                <w:szCs w:val="24"/>
              </w:rPr>
            </w:pPr>
            <w:r w:rsidRPr="00911A9C">
              <w:rPr>
                <w:rFonts w:cs="Arial"/>
                <w:szCs w:val="24"/>
              </w:rPr>
              <w:t>**</w:t>
            </w:r>
          </w:p>
        </w:tc>
        <w:tc>
          <w:tcPr>
            <w:tcW w:w="1276" w:type="dxa"/>
          </w:tcPr>
          <w:p w14:paraId="39DC394F" w14:textId="77777777" w:rsidR="00E851E4" w:rsidRPr="00911A9C" w:rsidRDefault="00E851E4" w:rsidP="00E851E4">
            <w:pPr>
              <w:jc w:val="center"/>
              <w:rPr>
                <w:rFonts w:cs="Arial"/>
                <w:szCs w:val="24"/>
              </w:rPr>
            </w:pPr>
            <w:r w:rsidRPr="00911A9C">
              <w:rPr>
                <w:rFonts w:cs="Arial"/>
                <w:szCs w:val="24"/>
              </w:rPr>
              <w:t>**</w:t>
            </w:r>
          </w:p>
        </w:tc>
        <w:tc>
          <w:tcPr>
            <w:tcW w:w="851" w:type="dxa"/>
          </w:tcPr>
          <w:p w14:paraId="508F4FF5" w14:textId="13B64E86" w:rsidR="00E851E4" w:rsidRPr="00911A9C" w:rsidRDefault="00E851E4" w:rsidP="00E851E4">
            <w:pPr>
              <w:jc w:val="center"/>
              <w:rPr>
                <w:rFonts w:cs="Arial"/>
                <w:szCs w:val="24"/>
              </w:rPr>
            </w:pPr>
            <w:r w:rsidRPr="00911A9C">
              <w:rPr>
                <w:rFonts w:cs="Arial"/>
                <w:szCs w:val="24"/>
              </w:rPr>
              <w:t>**</w:t>
            </w:r>
          </w:p>
        </w:tc>
        <w:tc>
          <w:tcPr>
            <w:tcW w:w="1134" w:type="dxa"/>
          </w:tcPr>
          <w:p w14:paraId="24FB560D" w14:textId="53EF372E" w:rsidR="00E851E4" w:rsidRPr="00911A9C" w:rsidRDefault="00E851E4" w:rsidP="00E851E4">
            <w:pPr>
              <w:jc w:val="center"/>
              <w:rPr>
                <w:rFonts w:cs="Arial"/>
                <w:szCs w:val="24"/>
              </w:rPr>
            </w:pPr>
            <w:r w:rsidRPr="00911A9C">
              <w:rPr>
                <w:rFonts w:cs="Arial"/>
                <w:szCs w:val="24"/>
              </w:rPr>
              <w:t>**</w:t>
            </w:r>
          </w:p>
        </w:tc>
        <w:tc>
          <w:tcPr>
            <w:tcW w:w="1134" w:type="dxa"/>
          </w:tcPr>
          <w:p w14:paraId="592107B7" w14:textId="1B24CB03" w:rsidR="00E851E4" w:rsidRPr="00911A9C" w:rsidRDefault="00E851E4" w:rsidP="00E851E4">
            <w:pPr>
              <w:jc w:val="center"/>
              <w:rPr>
                <w:rFonts w:cs="Arial"/>
                <w:szCs w:val="24"/>
              </w:rPr>
            </w:pPr>
            <w:r w:rsidRPr="00911A9C">
              <w:rPr>
                <w:rFonts w:cs="Arial"/>
                <w:szCs w:val="24"/>
              </w:rPr>
              <w:t>**</w:t>
            </w:r>
          </w:p>
        </w:tc>
      </w:tr>
      <w:tr w:rsidR="00E851E4" w:rsidRPr="00911A9C" w14:paraId="6F15A2EC" w14:textId="77777777" w:rsidTr="00BC5A8A">
        <w:tc>
          <w:tcPr>
            <w:tcW w:w="3403" w:type="dxa"/>
            <w:shd w:val="clear" w:color="auto" w:fill="37CDBF"/>
          </w:tcPr>
          <w:p w14:paraId="088E7018" w14:textId="77777777" w:rsidR="00E851E4" w:rsidRPr="00911A9C" w:rsidRDefault="00E851E4" w:rsidP="00E851E4">
            <w:pPr>
              <w:jc w:val="center"/>
              <w:rPr>
                <w:rFonts w:cs="Arial"/>
                <w:b/>
                <w:szCs w:val="24"/>
              </w:rPr>
            </w:pPr>
            <w:r w:rsidRPr="00911A9C">
              <w:rPr>
                <w:rFonts w:cs="Arial"/>
                <w:b/>
                <w:szCs w:val="24"/>
              </w:rPr>
              <w:t>Mixed – White and Black African</w:t>
            </w:r>
          </w:p>
        </w:tc>
        <w:tc>
          <w:tcPr>
            <w:tcW w:w="1275" w:type="dxa"/>
          </w:tcPr>
          <w:p w14:paraId="5B6F08B5" w14:textId="77777777" w:rsidR="00E851E4" w:rsidRPr="00911A9C" w:rsidRDefault="00E851E4" w:rsidP="00E851E4">
            <w:pPr>
              <w:jc w:val="center"/>
              <w:rPr>
                <w:rFonts w:cs="Arial"/>
                <w:szCs w:val="24"/>
              </w:rPr>
            </w:pPr>
            <w:r w:rsidRPr="00911A9C">
              <w:rPr>
                <w:rFonts w:cs="Arial"/>
                <w:szCs w:val="24"/>
              </w:rPr>
              <w:t>**</w:t>
            </w:r>
          </w:p>
        </w:tc>
        <w:tc>
          <w:tcPr>
            <w:tcW w:w="1134" w:type="dxa"/>
          </w:tcPr>
          <w:p w14:paraId="4DADE63D" w14:textId="77777777" w:rsidR="00E851E4" w:rsidRPr="00911A9C" w:rsidRDefault="00E851E4" w:rsidP="00E851E4">
            <w:pPr>
              <w:jc w:val="center"/>
              <w:rPr>
                <w:rFonts w:cs="Arial"/>
                <w:szCs w:val="24"/>
              </w:rPr>
            </w:pPr>
            <w:r w:rsidRPr="00911A9C">
              <w:rPr>
                <w:rFonts w:cs="Arial"/>
                <w:szCs w:val="24"/>
              </w:rPr>
              <w:t>**</w:t>
            </w:r>
          </w:p>
        </w:tc>
        <w:tc>
          <w:tcPr>
            <w:tcW w:w="1276" w:type="dxa"/>
          </w:tcPr>
          <w:p w14:paraId="23668DE0" w14:textId="77777777" w:rsidR="00E851E4" w:rsidRPr="00911A9C" w:rsidRDefault="00E851E4" w:rsidP="00E851E4">
            <w:pPr>
              <w:jc w:val="center"/>
              <w:rPr>
                <w:rFonts w:cs="Arial"/>
                <w:szCs w:val="24"/>
              </w:rPr>
            </w:pPr>
            <w:r w:rsidRPr="00911A9C">
              <w:rPr>
                <w:rFonts w:cs="Arial"/>
                <w:szCs w:val="24"/>
              </w:rPr>
              <w:t>**</w:t>
            </w:r>
          </w:p>
        </w:tc>
        <w:tc>
          <w:tcPr>
            <w:tcW w:w="851" w:type="dxa"/>
          </w:tcPr>
          <w:p w14:paraId="305D8A71" w14:textId="6D8CE9C2" w:rsidR="00E851E4" w:rsidRPr="00911A9C" w:rsidRDefault="00E851E4" w:rsidP="00E851E4">
            <w:pPr>
              <w:jc w:val="center"/>
              <w:rPr>
                <w:rFonts w:cs="Arial"/>
                <w:szCs w:val="24"/>
              </w:rPr>
            </w:pPr>
            <w:r w:rsidRPr="00911A9C">
              <w:rPr>
                <w:rFonts w:cs="Arial"/>
                <w:szCs w:val="24"/>
              </w:rPr>
              <w:t>**</w:t>
            </w:r>
          </w:p>
        </w:tc>
        <w:tc>
          <w:tcPr>
            <w:tcW w:w="1134" w:type="dxa"/>
          </w:tcPr>
          <w:p w14:paraId="0F94D025" w14:textId="51F0B61B" w:rsidR="00E851E4" w:rsidRPr="00911A9C" w:rsidRDefault="00E851E4" w:rsidP="00E851E4">
            <w:pPr>
              <w:jc w:val="center"/>
              <w:rPr>
                <w:rFonts w:cs="Arial"/>
                <w:szCs w:val="24"/>
              </w:rPr>
            </w:pPr>
            <w:r w:rsidRPr="00911A9C">
              <w:rPr>
                <w:rFonts w:cs="Arial"/>
                <w:szCs w:val="24"/>
              </w:rPr>
              <w:t>**</w:t>
            </w:r>
          </w:p>
        </w:tc>
        <w:tc>
          <w:tcPr>
            <w:tcW w:w="1134" w:type="dxa"/>
          </w:tcPr>
          <w:p w14:paraId="5B01CCAB" w14:textId="1A8702C0" w:rsidR="00E851E4" w:rsidRPr="00911A9C" w:rsidRDefault="00E851E4" w:rsidP="00E851E4">
            <w:pPr>
              <w:jc w:val="center"/>
              <w:rPr>
                <w:rFonts w:cs="Arial"/>
                <w:szCs w:val="24"/>
              </w:rPr>
            </w:pPr>
            <w:r w:rsidRPr="00911A9C">
              <w:rPr>
                <w:rFonts w:cs="Arial"/>
                <w:szCs w:val="24"/>
              </w:rPr>
              <w:t>**</w:t>
            </w:r>
          </w:p>
        </w:tc>
      </w:tr>
      <w:tr w:rsidR="00E851E4" w:rsidRPr="00911A9C" w14:paraId="5F87AF50" w14:textId="77777777" w:rsidTr="00BC5A8A">
        <w:tc>
          <w:tcPr>
            <w:tcW w:w="3403" w:type="dxa"/>
            <w:shd w:val="clear" w:color="auto" w:fill="37CDBF"/>
          </w:tcPr>
          <w:p w14:paraId="2C1819AB" w14:textId="77777777" w:rsidR="00E851E4" w:rsidRPr="00911A9C" w:rsidRDefault="00E851E4" w:rsidP="00E851E4">
            <w:pPr>
              <w:jc w:val="center"/>
              <w:rPr>
                <w:rFonts w:cs="Arial"/>
                <w:b/>
                <w:szCs w:val="24"/>
              </w:rPr>
            </w:pPr>
            <w:r w:rsidRPr="00911A9C">
              <w:rPr>
                <w:rFonts w:cs="Arial"/>
                <w:b/>
                <w:szCs w:val="24"/>
              </w:rPr>
              <w:t>Mixed – White and Asian</w:t>
            </w:r>
          </w:p>
        </w:tc>
        <w:tc>
          <w:tcPr>
            <w:tcW w:w="1275" w:type="dxa"/>
          </w:tcPr>
          <w:p w14:paraId="339D782F" w14:textId="77777777" w:rsidR="00E851E4" w:rsidRPr="00911A9C" w:rsidRDefault="00E851E4" w:rsidP="00E851E4">
            <w:pPr>
              <w:jc w:val="center"/>
              <w:rPr>
                <w:rFonts w:cs="Arial"/>
                <w:szCs w:val="24"/>
              </w:rPr>
            </w:pPr>
            <w:r w:rsidRPr="00911A9C">
              <w:rPr>
                <w:rFonts w:cs="Arial"/>
                <w:szCs w:val="24"/>
              </w:rPr>
              <w:t>**</w:t>
            </w:r>
          </w:p>
        </w:tc>
        <w:tc>
          <w:tcPr>
            <w:tcW w:w="1134" w:type="dxa"/>
          </w:tcPr>
          <w:p w14:paraId="3B186C5B" w14:textId="77777777" w:rsidR="00E851E4" w:rsidRPr="00911A9C" w:rsidRDefault="00E851E4" w:rsidP="00E851E4">
            <w:pPr>
              <w:jc w:val="center"/>
              <w:rPr>
                <w:rFonts w:cs="Arial"/>
                <w:szCs w:val="24"/>
              </w:rPr>
            </w:pPr>
            <w:r w:rsidRPr="00911A9C">
              <w:rPr>
                <w:rFonts w:cs="Arial"/>
                <w:szCs w:val="24"/>
              </w:rPr>
              <w:t>**</w:t>
            </w:r>
          </w:p>
        </w:tc>
        <w:tc>
          <w:tcPr>
            <w:tcW w:w="1276" w:type="dxa"/>
          </w:tcPr>
          <w:p w14:paraId="3301AB43" w14:textId="77777777" w:rsidR="00E851E4" w:rsidRPr="00911A9C" w:rsidRDefault="00E851E4" w:rsidP="00E851E4">
            <w:pPr>
              <w:jc w:val="center"/>
              <w:rPr>
                <w:rFonts w:cs="Arial"/>
                <w:szCs w:val="24"/>
              </w:rPr>
            </w:pPr>
            <w:r w:rsidRPr="00911A9C">
              <w:rPr>
                <w:rFonts w:cs="Arial"/>
                <w:szCs w:val="24"/>
              </w:rPr>
              <w:t>**</w:t>
            </w:r>
          </w:p>
        </w:tc>
        <w:tc>
          <w:tcPr>
            <w:tcW w:w="851" w:type="dxa"/>
          </w:tcPr>
          <w:p w14:paraId="6213F8C3" w14:textId="48814A87" w:rsidR="00E851E4" w:rsidRPr="00911A9C" w:rsidRDefault="00E851E4" w:rsidP="00E851E4">
            <w:pPr>
              <w:jc w:val="center"/>
              <w:rPr>
                <w:rFonts w:cs="Arial"/>
                <w:szCs w:val="24"/>
              </w:rPr>
            </w:pPr>
            <w:r w:rsidRPr="00911A9C">
              <w:rPr>
                <w:rFonts w:cs="Arial"/>
                <w:szCs w:val="24"/>
              </w:rPr>
              <w:t>**</w:t>
            </w:r>
          </w:p>
        </w:tc>
        <w:tc>
          <w:tcPr>
            <w:tcW w:w="1134" w:type="dxa"/>
          </w:tcPr>
          <w:p w14:paraId="333B3F5C" w14:textId="23150186" w:rsidR="00E851E4" w:rsidRPr="00911A9C" w:rsidRDefault="00E851E4" w:rsidP="00E851E4">
            <w:pPr>
              <w:jc w:val="center"/>
              <w:rPr>
                <w:rFonts w:cs="Arial"/>
                <w:szCs w:val="24"/>
              </w:rPr>
            </w:pPr>
            <w:r w:rsidRPr="00911A9C">
              <w:rPr>
                <w:rFonts w:cs="Arial"/>
                <w:szCs w:val="24"/>
              </w:rPr>
              <w:t>**</w:t>
            </w:r>
          </w:p>
        </w:tc>
        <w:tc>
          <w:tcPr>
            <w:tcW w:w="1134" w:type="dxa"/>
          </w:tcPr>
          <w:p w14:paraId="02FA8331" w14:textId="77E83B68" w:rsidR="00E851E4" w:rsidRPr="00911A9C" w:rsidRDefault="00E851E4" w:rsidP="00E851E4">
            <w:pPr>
              <w:jc w:val="center"/>
              <w:rPr>
                <w:rFonts w:cs="Arial"/>
                <w:szCs w:val="24"/>
              </w:rPr>
            </w:pPr>
            <w:r w:rsidRPr="00911A9C">
              <w:rPr>
                <w:rFonts w:cs="Arial"/>
                <w:szCs w:val="24"/>
              </w:rPr>
              <w:t>**</w:t>
            </w:r>
          </w:p>
        </w:tc>
      </w:tr>
      <w:tr w:rsidR="00E851E4" w:rsidRPr="00911A9C" w14:paraId="491ADEB0" w14:textId="77777777" w:rsidTr="00BC5A8A">
        <w:tc>
          <w:tcPr>
            <w:tcW w:w="3403" w:type="dxa"/>
            <w:shd w:val="clear" w:color="auto" w:fill="37CDBF"/>
          </w:tcPr>
          <w:p w14:paraId="735D78F6" w14:textId="77777777" w:rsidR="00E851E4" w:rsidRPr="00911A9C" w:rsidRDefault="00E851E4" w:rsidP="00E851E4">
            <w:pPr>
              <w:jc w:val="center"/>
              <w:rPr>
                <w:rFonts w:cs="Arial"/>
                <w:b/>
                <w:szCs w:val="24"/>
              </w:rPr>
            </w:pPr>
            <w:r w:rsidRPr="00911A9C">
              <w:rPr>
                <w:rFonts w:cs="Arial"/>
                <w:b/>
                <w:szCs w:val="24"/>
              </w:rPr>
              <w:t>Mixed – White and Black Caribbean (not monitored previously)</w:t>
            </w:r>
          </w:p>
        </w:tc>
        <w:tc>
          <w:tcPr>
            <w:tcW w:w="1275" w:type="dxa"/>
          </w:tcPr>
          <w:p w14:paraId="63F67199" w14:textId="77777777" w:rsidR="00E851E4" w:rsidRPr="00911A9C" w:rsidRDefault="00E851E4" w:rsidP="00E851E4">
            <w:pPr>
              <w:jc w:val="center"/>
              <w:rPr>
                <w:rFonts w:cs="Arial"/>
                <w:szCs w:val="24"/>
              </w:rPr>
            </w:pPr>
            <w:r w:rsidRPr="00911A9C">
              <w:rPr>
                <w:rFonts w:cs="Arial"/>
                <w:szCs w:val="24"/>
              </w:rPr>
              <w:t>**</w:t>
            </w:r>
          </w:p>
        </w:tc>
        <w:tc>
          <w:tcPr>
            <w:tcW w:w="1134" w:type="dxa"/>
          </w:tcPr>
          <w:p w14:paraId="0070DAB8" w14:textId="77777777" w:rsidR="00E851E4" w:rsidRPr="00911A9C" w:rsidRDefault="00E851E4" w:rsidP="00E851E4">
            <w:pPr>
              <w:jc w:val="center"/>
              <w:rPr>
                <w:rFonts w:cs="Arial"/>
                <w:szCs w:val="24"/>
              </w:rPr>
            </w:pPr>
            <w:r w:rsidRPr="00911A9C">
              <w:rPr>
                <w:rFonts w:cs="Arial"/>
                <w:szCs w:val="24"/>
              </w:rPr>
              <w:t>**</w:t>
            </w:r>
          </w:p>
        </w:tc>
        <w:tc>
          <w:tcPr>
            <w:tcW w:w="1276" w:type="dxa"/>
          </w:tcPr>
          <w:p w14:paraId="04837A0C" w14:textId="77777777" w:rsidR="00E851E4" w:rsidRPr="00911A9C" w:rsidRDefault="00E851E4" w:rsidP="00E851E4">
            <w:pPr>
              <w:jc w:val="center"/>
              <w:rPr>
                <w:rFonts w:cs="Arial"/>
                <w:szCs w:val="24"/>
              </w:rPr>
            </w:pPr>
            <w:r w:rsidRPr="00911A9C">
              <w:rPr>
                <w:rFonts w:cs="Arial"/>
                <w:szCs w:val="24"/>
              </w:rPr>
              <w:t>**</w:t>
            </w:r>
          </w:p>
        </w:tc>
        <w:tc>
          <w:tcPr>
            <w:tcW w:w="851" w:type="dxa"/>
          </w:tcPr>
          <w:p w14:paraId="42EDD07D" w14:textId="233BFACC" w:rsidR="00E851E4" w:rsidRPr="00911A9C" w:rsidRDefault="00E851E4" w:rsidP="00E851E4">
            <w:pPr>
              <w:jc w:val="center"/>
              <w:rPr>
                <w:rFonts w:cs="Arial"/>
                <w:szCs w:val="24"/>
              </w:rPr>
            </w:pPr>
            <w:r w:rsidRPr="00911A9C">
              <w:rPr>
                <w:rFonts w:cs="Arial"/>
                <w:szCs w:val="24"/>
              </w:rPr>
              <w:t>**</w:t>
            </w:r>
          </w:p>
        </w:tc>
        <w:tc>
          <w:tcPr>
            <w:tcW w:w="1134" w:type="dxa"/>
          </w:tcPr>
          <w:p w14:paraId="38641E3D" w14:textId="4F111AE2" w:rsidR="00E851E4" w:rsidRPr="00911A9C" w:rsidRDefault="00E851E4" w:rsidP="00E851E4">
            <w:pPr>
              <w:jc w:val="center"/>
              <w:rPr>
                <w:rFonts w:cs="Arial"/>
                <w:szCs w:val="24"/>
              </w:rPr>
            </w:pPr>
            <w:r w:rsidRPr="00911A9C">
              <w:rPr>
                <w:rFonts w:cs="Arial"/>
                <w:szCs w:val="24"/>
              </w:rPr>
              <w:t>**</w:t>
            </w:r>
          </w:p>
        </w:tc>
        <w:tc>
          <w:tcPr>
            <w:tcW w:w="1134" w:type="dxa"/>
          </w:tcPr>
          <w:p w14:paraId="73E8E80B" w14:textId="5E412179" w:rsidR="00E851E4" w:rsidRPr="00911A9C" w:rsidRDefault="00E851E4" w:rsidP="00E851E4">
            <w:pPr>
              <w:jc w:val="center"/>
              <w:rPr>
                <w:rFonts w:cs="Arial"/>
                <w:szCs w:val="24"/>
              </w:rPr>
            </w:pPr>
            <w:r w:rsidRPr="00911A9C">
              <w:rPr>
                <w:rFonts w:cs="Arial"/>
                <w:szCs w:val="24"/>
              </w:rPr>
              <w:t>**</w:t>
            </w:r>
          </w:p>
        </w:tc>
      </w:tr>
      <w:tr w:rsidR="00E851E4" w:rsidRPr="00911A9C" w14:paraId="58D9343D" w14:textId="77777777" w:rsidTr="00BC5A8A">
        <w:tc>
          <w:tcPr>
            <w:tcW w:w="3403" w:type="dxa"/>
            <w:shd w:val="clear" w:color="auto" w:fill="37CDBF"/>
          </w:tcPr>
          <w:p w14:paraId="26DDE6F9" w14:textId="77777777" w:rsidR="00E851E4" w:rsidRPr="00911A9C" w:rsidRDefault="00E851E4" w:rsidP="00E851E4">
            <w:pPr>
              <w:jc w:val="center"/>
              <w:rPr>
                <w:rFonts w:cs="Arial"/>
                <w:b/>
                <w:szCs w:val="24"/>
              </w:rPr>
            </w:pPr>
            <w:r w:rsidRPr="00911A9C">
              <w:rPr>
                <w:rFonts w:cs="Arial"/>
                <w:b/>
                <w:szCs w:val="24"/>
              </w:rPr>
              <w:t>Other Mixed background</w:t>
            </w:r>
          </w:p>
        </w:tc>
        <w:tc>
          <w:tcPr>
            <w:tcW w:w="1275" w:type="dxa"/>
          </w:tcPr>
          <w:p w14:paraId="29F29A8D" w14:textId="77777777" w:rsidR="00E851E4" w:rsidRPr="00911A9C" w:rsidRDefault="00E851E4" w:rsidP="00E851E4">
            <w:pPr>
              <w:jc w:val="center"/>
              <w:rPr>
                <w:rFonts w:cs="Arial"/>
                <w:szCs w:val="24"/>
              </w:rPr>
            </w:pPr>
            <w:r w:rsidRPr="00911A9C">
              <w:rPr>
                <w:rFonts w:cs="Arial"/>
                <w:szCs w:val="24"/>
              </w:rPr>
              <w:t>**</w:t>
            </w:r>
          </w:p>
        </w:tc>
        <w:tc>
          <w:tcPr>
            <w:tcW w:w="1134" w:type="dxa"/>
          </w:tcPr>
          <w:p w14:paraId="5B1FE09F" w14:textId="77777777" w:rsidR="00E851E4" w:rsidRPr="00911A9C" w:rsidRDefault="00E851E4" w:rsidP="00E851E4">
            <w:pPr>
              <w:jc w:val="center"/>
              <w:rPr>
                <w:rFonts w:cs="Arial"/>
                <w:szCs w:val="24"/>
              </w:rPr>
            </w:pPr>
            <w:r w:rsidRPr="00911A9C">
              <w:rPr>
                <w:rFonts w:cs="Arial"/>
                <w:szCs w:val="24"/>
              </w:rPr>
              <w:t>**</w:t>
            </w:r>
          </w:p>
        </w:tc>
        <w:tc>
          <w:tcPr>
            <w:tcW w:w="1276" w:type="dxa"/>
          </w:tcPr>
          <w:p w14:paraId="70F925F3" w14:textId="77777777" w:rsidR="00E851E4" w:rsidRPr="00911A9C" w:rsidRDefault="00E851E4" w:rsidP="00E851E4">
            <w:pPr>
              <w:jc w:val="center"/>
              <w:rPr>
                <w:rFonts w:cs="Arial"/>
                <w:szCs w:val="24"/>
              </w:rPr>
            </w:pPr>
            <w:r w:rsidRPr="00911A9C">
              <w:rPr>
                <w:rFonts w:cs="Arial"/>
                <w:szCs w:val="24"/>
              </w:rPr>
              <w:t>**</w:t>
            </w:r>
          </w:p>
        </w:tc>
        <w:tc>
          <w:tcPr>
            <w:tcW w:w="851" w:type="dxa"/>
          </w:tcPr>
          <w:p w14:paraId="2131D497" w14:textId="03AE02D7" w:rsidR="00E851E4" w:rsidRPr="00911A9C" w:rsidRDefault="00E851E4" w:rsidP="00E851E4">
            <w:pPr>
              <w:jc w:val="center"/>
              <w:rPr>
                <w:rFonts w:cs="Arial"/>
                <w:szCs w:val="24"/>
              </w:rPr>
            </w:pPr>
            <w:r w:rsidRPr="00911A9C">
              <w:rPr>
                <w:rFonts w:cs="Arial"/>
                <w:szCs w:val="24"/>
              </w:rPr>
              <w:t>**</w:t>
            </w:r>
          </w:p>
        </w:tc>
        <w:tc>
          <w:tcPr>
            <w:tcW w:w="1134" w:type="dxa"/>
          </w:tcPr>
          <w:p w14:paraId="0FB55B55" w14:textId="45AFAA74" w:rsidR="00E851E4" w:rsidRPr="00911A9C" w:rsidRDefault="00E851E4" w:rsidP="00E851E4">
            <w:pPr>
              <w:jc w:val="center"/>
              <w:rPr>
                <w:rFonts w:cs="Arial"/>
                <w:szCs w:val="24"/>
              </w:rPr>
            </w:pPr>
            <w:r w:rsidRPr="00911A9C">
              <w:rPr>
                <w:rFonts w:cs="Arial"/>
                <w:szCs w:val="24"/>
              </w:rPr>
              <w:t>**</w:t>
            </w:r>
          </w:p>
        </w:tc>
        <w:tc>
          <w:tcPr>
            <w:tcW w:w="1134" w:type="dxa"/>
          </w:tcPr>
          <w:p w14:paraId="3B7D8161" w14:textId="7F2AEE64" w:rsidR="00E851E4" w:rsidRPr="00911A9C" w:rsidRDefault="00E851E4" w:rsidP="00E851E4">
            <w:pPr>
              <w:jc w:val="center"/>
              <w:rPr>
                <w:rFonts w:cs="Arial"/>
                <w:szCs w:val="24"/>
              </w:rPr>
            </w:pPr>
            <w:r w:rsidRPr="00911A9C">
              <w:rPr>
                <w:rFonts w:cs="Arial"/>
                <w:szCs w:val="24"/>
              </w:rPr>
              <w:t>**</w:t>
            </w:r>
          </w:p>
        </w:tc>
      </w:tr>
      <w:tr w:rsidR="00E851E4" w:rsidRPr="00911A9C" w14:paraId="465B1CF2" w14:textId="77777777" w:rsidTr="00BC5A8A">
        <w:tc>
          <w:tcPr>
            <w:tcW w:w="3403" w:type="dxa"/>
            <w:shd w:val="clear" w:color="auto" w:fill="37CDBF"/>
          </w:tcPr>
          <w:p w14:paraId="1FB5E560" w14:textId="77777777" w:rsidR="00E851E4" w:rsidRPr="00911A9C" w:rsidRDefault="00E851E4" w:rsidP="00E851E4">
            <w:pPr>
              <w:jc w:val="center"/>
              <w:rPr>
                <w:rFonts w:cs="Arial"/>
                <w:b/>
                <w:szCs w:val="24"/>
              </w:rPr>
            </w:pPr>
            <w:r w:rsidRPr="00911A9C">
              <w:rPr>
                <w:rFonts w:cs="Arial"/>
                <w:b/>
                <w:szCs w:val="24"/>
              </w:rPr>
              <w:t>Arab</w:t>
            </w:r>
          </w:p>
        </w:tc>
        <w:tc>
          <w:tcPr>
            <w:tcW w:w="1275" w:type="dxa"/>
          </w:tcPr>
          <w:p w14:paraId="202D45DB" w14:textId="77777777" w:rsidR="00E851E4" w:rsidRPr="00911A9C" w:rsidRDefault="00E851E4" w:rsidP="00E851E4">
            <w:pPr>
              <w:jc w:val="center"/>
              <w:rPr>
                <w:rFonts w:cs="Arial"/>
                <w:szCs w:val="24"/>
              </w:rPr>
            </w:pPr>
            <w:r w:rsidRPr="00911A9C">
              <w:rPr>
                <w:rFonts w:cs="Arial"/>
                <w:szCs w:val="24"/>
              </w:rPr>
              <w:t>**</w:t>
            </w:r>
          </w:p>
        </w:tc>
        <w:tc>
          <w:tcPr>
            <w:tcW w:w="1134" w:type="dxa"/>
          </w:tcPr>
          <w:p w14:paraId="03DD9BF5" w14:textId="77777777" w:rsidR="00E851E4" w:rsidRPr="00911A9C" w:rsidRDefault="00E851E4" w:rsidP="00E851E4">
            <w:pPr>
              <w:jc w:val="center"/>
              <w:rPr>
                <w:rFonts w:cs="Arial"/>
                <w:szCs w:val="24"/>
              </w:rPr>
            </w:pPr>
            <w:r w:rsidRPr="00911A9C">
              <w:rPr>
                <w:rFonts w:cs="Arial"/>
                <w:szCs w:val="24"/>
              </w:rPr>
              <w:t>**</w:t>
            </w:r>
          </w:p>
        </w:tc>
        <w:tc>
          <w:tcPr>
            <w:tcW w:w="1276" w:type="dxa"/>
          </w:tcPr>
          <w:p w14:paraId="67B4BEB9" w14:textId="77777777" w:rsidR="00E851E4" w:rsidRPr="00911A9C" w:rsidRDefault="00E851E4" w:rsidP="00E851E4">
            <w:pPr>
              <w:jc w:val="center"/>
              <w:rPr>
                <w:rFonts w:cs="Arial"/>
                <w:szCs w:val="24"/>
              </w:rPr>
            </w:pPr>
            <w:r w:rsidRPr="00911A9C">
              <w:rPr>
                <w:rFonts w:cs="Arial"/>
                <w:szCs w:val="24"/>
              </w:rPr>
              <w:t>**</w:t>
            </w:r>
          </w:p>
        </w:tc>
        <w:tc>
          <w:tcPr>
            <w:tcW w:w="851" w:type="dxa"/>
          </w:tcPr>
          <w:p w14:paraId="1C05AC4E" w14:textId="2D0872C2" w:rsidR="00E851E4" w:rsidRPr="00911A9C" w:rsidRDefault="00E851E4" w:rsidP="00E851E4">
            <w:pPr>
              <w:jc w:val="center"/>
              <w:rPr>
                <w:rFonts w:cs="Arial"/>
                <w:szCs w:val="24"/>
              </w:rPr>
            </w:pPr>
            <w:r w:rsidRPr="00911A9C">
              <w:rPr>
                <w:rFonts w:cs="Arial"/>
                <w:szCs w:val="24"/>
              </w:rPr>
              <w:t>**</w:t>
            </w:r>
          </w:p>
        </w:tc>
        <w:tc>
          <w:tcPr>
            <w:tcW w:w="1134" w:type="dxa"/>
          </w:tcPr>
          <w:p w14:paraId="20AFF1CC" w14:textId="38273CD7" w:rsidR="00E851E4" w:rsidRPr="00911A9C" w:rsidRDefault="00E851E4" w:rsidP="00E851E4">
            <w:pPr>
              <w:jc w:val="center"/>
              <w:rPr>
                <w:rFonts w:cs="Arial"/>
                <w:szCs w:val="24"/>
              </w:rPr>
            </w:pPr>
            <w:r w:rsidRPr="00911A9C">
              <w:rPr>
                <w:rFonts w:cs="Arial"/>
                <w:szCs w:val="24"/>
              </w:rPr>
              <w:t>**</w:t>
            </w:r>
          </w:p>
        </w:tc>
        <w:tc>
          <w:tcPr>
            <w:tcW w:w="1134" w:type="dxa"/>
          </w:tcPr>
          <w:p w14:paraId="18DBE133" w14:textId="5455DF11" w:rsidR="00E851E4" w:rsidRPr="00911A9C" w:rsidRDefault="00E851E4" w:rsidP="00E851E4">
            <w:pPr>
              <w:jc w:val="center"/>
              <w:rPr>
                <w:rFonts w:cs="Arial"/>
                <w:szCs w:val="24"/>
              </w:rPr>
            </w:pPr>
            <w:r w:rsidRPr="00911A9C">
              <w:rPr>
                <w:rFonts w:cs="Arial"/>
                <w:szCs w:val="24"/>
              </w:rPr>
              <w:t>**</w:t>
            </w:r>
          </w:p>
        </w:tc>
      </w:tr>
      <w:tr w:rsidR="00E851E4" w:rsidRPr="00911A9C" w14:paraId="09DBF8A0" w14:textId="77777777" w:rsidTr="00BC5A8A">
        <w:tc>
          <w:tcPr>
            <w:tcW w:w="3403" w:type="dxa"/>
            <w:shd w:val="clear" w:color="auto" w:fill="37CDBF"/>
          </w:tcPr>
          <w:p w14:paraId="30724B54" w14:textId="77777777" w:rsidR="00E851E4" w:rsidRPr="00911A9C" w:rsidRDefault="00E851E4" w:rsidP="00E851E4">
            <w:pPr>
              <w:jc w:val="center"/>
              <w:rPr>
                <w:rFonts w:cs="Arial"/>
                <w:b/>
                <w:szCs w:val="24"/>
              </w:rPr>
            </w:pPr>
            <w:r w:rsidRPr="00911A9C">
              <w:rPr>
                <w:rFonts w:cs="Arial"/>
                <w:b/>
                <w:szCs w:val="24"/>
              </w:rPr>
              <w:t>Other ethnic background</w:t>
            </w:r>
          </w:p>
        </w:tc>
        <w:tc>
          <w:tcPr>
            <w:tcW w:w="1275" w:type="dxa"/>
          </w:tcPr>
          <w:p w14:paraId="2BC0A012" w14:textId="77777777" w:rsidR="00E851E4" w:rsidRPr="00911A9C" w:rsidRDefault="00E851E4" w:rsidP="00E851E4">
            <w:pPr>
              <w:jc w:val="center"/>
              <w:rPr>
                <w:rFonts w:cs="Arial"/>
                <w:szCs w:val="24"/>
              </w:rPr>
            </w:pPr>
            <w:r w:rsidRPr="00911A9C">
              <w:rPr>
                <w:rFonts w:cs="Arial"/>
                <w:szCs w:val="24"/>
              </w:rPr>
              <w:t>**</w:t>
            </w:r>
          </w:p>
        </w:tc>
        <w:tc>
          <w:tcPr>
            <w:tcW w:w="1134" w:type="dxa"/>
          </w:tcPr>
          <w:p w14:paraId="17C9A21E" w14:textId="77777777" w:rsidR="00E851E4" w:rsidRPr="00911A9C" w:rsidRDefault="00E851E4" w:rsidP="00E851E4">
            <w:pPr>
              <w:jc w:val="center"/>
              <w:rPr>
                <w:rFonts w:cs="Arial"/>
                <w:szCs w:val="24"/>
              </w:rPr>
            </w:pPr>
            <w:r w:rsidRPr="00911A9C">
              <w:rPr>
                <w:rFonts w:cs="Arial"/>
                <w:szCs w:val="24"/>
              </w:rPr>
              <w:t>**</w:t>
            </w:r>
          </w:p>
        </w:tc>
        <w:tc>
          <w:tcPr>
            <w:tcW w:w="1276" w:type="dxa"/>
          </w:tcPr>
          <w:p w14:paraId="2D5D08A1" w14:textId="77777777" w:rsidR="00E851E4" w:rsidRPr="00911A9C" w:rsidRDefault="00E851E4" w:rsidP="00E851E4">
            <w:pPr>
              <w:jc w:val="center"/>
              <w:rPr>
                <w:rFonts w:cs="Arial"/>
                <w:szCs w:val="24"/>
              </w:rPr>
            </w:pPr>
            <w:r w:rsidRPr="00911A9C">
              <w:rPr>
                <w:rFonts w:cs="Arial"/>
                <w:szCs w:val="24"/>
              </w:rPr>
              <w:t>**</w:t>
            </w:r>
          </w:p>
        </w:tc>
        <w:tc>
          <w:tcPr>
            <w:tcW w:w="851" w:type="dxa"/>
          </w:tcPr>
          <w:p w14:paraId="6520D703" w14:textId="7D5B7CA5" w:rsidR="00E851E4" w:rsidRPr="00911A9C" w:rsidRDefault="00E851E4" w:rsidP="00E851E4">
            <w:pPr>
              <w:jc w:val="center"/>
              <w:rPr>
                <w:rFonts w:cs="Arial"/>
                <w:szCs w:val="24"/>
              </w:rPr>
            </w:pPr>
            <w:r w:rsidRPr="00911A9C">
              <w:rPr>
                <w:rFonts w:cs="Arial"/>
                <w:szCs w:val="24"/>
              </w:rPr>
              <w:t>**</w:t>
            </w:r>
          </w:p>
        </w:tc>
        <w:tc>
          <w:tcPr>
            <w:tcW w:w="1134" w:type="dxa"/>
          </w:tcPr>
          <w:p w14:paraId="37E575B7" w14:textId="39C9AE3E" w:rsidR="00E851E4" w:rsidRPr="00911A9C" w:rsidRDefault="00E851E4" w:rsidP="00E851E4">
            <w:pPr>
              <w:jc w:val="center"/>
              <w:rPr>
                <w:rFonts w:cs="Arial"/>
                <w:szCs w:val="24"/>
              </w:rPr>
            </w:pPr>
            <w:r w:rsidRPr="00911A9C">
              <w:rPr>
                <w:rFonts w:cs="Arial"/>
                <w:szCs w:val="24"/>
              </w:rPr>
              <w:t>**</w:t>
            </w:r>
          </w:p>
        </w:tc>
        <w:tc>
          <w:tcPr>
            <w:tcW w:w="1134" w:type="dxa"/>
          </w:tcPr>
          <w:p w14:paraId="78E1CF55" w14:textId="092E545F" w:rsidR="00E851E4" w:rsidRPr="00911A9C" w:rsidRDefault="00E851E4" w:rsidP="00E851E4">
            <w:pPr>
              <w:jc w:val="center"/>
              <w:rPr>
                <w:rFonts w:cs="Arial"/>
                <w:szCs w:val="24"/>
              </w:rPr>
            </w:pPr>
            <w:r w:rsidRPr="00911A9C">
              <w:rPr>
                <w:rFonts w:cs="Arial"/>
                <w:szCs w:val="24"/>
              </w:rPr>
              <w:t>**</w:t>
            </w:r>
          </w:p>
        </w:tc>
      </w:tr>
      <w:tr w:rsidR="00F03BE3" w:rsidRPr="00911A9C" w14:paraId="5AA97B81" w14:textId="77777777" w:rsidTr="00BC5A8A">
        <w:tc>
          <w:tcPr>
            <w:tcW w:w="3403" w:type="dxa"/>
            <w:shd w:val="clear" w:color="auto" w:fill="37CDBF"/>
          </w:tcPr>
          <w:p w14:paraId="56DDD8A2" w14:textId="77777777" w:rsidR="00F03BE3" w:rsidRPr="00911A9C" w:rsidRDefault="00F03BE3" w:rsidP="00F03BE3">
            <w:pPr>
              <w:jc w:val="center"/>
              <w:rPr>
                <w:rFonts w:cs="Arial"/>
                <w:b/>
                <w:szCs w:val="24"/>
              </w:rPr>
            </w:pPr>
            <w:r w:rsidRPr="00911A9C">
              <w:rPr>
                <w:rFonts w:cs="Arial"/>
                <w:b/>
                <w:szCs w:val="24"/>
              </w:rPr>
              <w:t>Not known</w:t>
            </w:r>
          </w:p>
        </w:tc>
        <w:tc>
          <w:tcPr>
            <w:tcW w:w="1275" w:type="dxa"/>
          </w:tcPr>
          <w:p w14:paraId="17CC95C5" w14:textId="77777777" w:rsidR="00F03BE3" w:rsidRPr="00911A9C" w:rsidRDefault="00F03BE3" w:rsidP="00F03BE3">
            <w:pPr>
              <w:jc w:val="center"/>
              <w:rPr>
                <w:rFonts w:cs="Arial"/>
                <w:szCs w:val="24"/>
              </w:rPr>
            </w:pPr>
            <w:r w:rsidRPr="00911A9C">
              <w:rPr>
                <w:rFonts w:cs="Arial"/>
                <w:szCs w:val="24"/>
              </w:rPr>
              <w:t>**</w:t>
            </w:r>
          </w:p>
        </w:tc>
        <w:tc>
          <w:tcPr>
            <w:tcW w:w="1134" w:type="dxa"/>
          </w:tcPr>
          <w:p w14:paraId="1E9A7505" w14:textId="77777777" w:rsidR="00F03BE3" w:rsidRPr="00911A9C" w:rsidRDefault="00F03BE3" w:rsidP="00F03BE3">
            <w:pPr>
              <w:jc w:val="center"/>
              <w:rPr>
                <w:rFonts w:cs="Arial"/>
                <w:szCs w:val="24"/>
              </w:rPr>
            </w:pPr>
            <w:r w:rsidRPr="00911A9C">
              <w:rPr>
                <w:rFonts w:cs="Arial"/>
                <w:szCs w:val="24"/>
              </w:rPr>
              <w:t>**</w:t>
            </w:r>
          </w:p>
        </w:tc>
        <w:tc>
          <w:tcPr>
            <w:tcW w:w="1276" w:type="dxa"/>
          </w:tcPr>
          <w:p w14:paraId="2687FB1D" w14:textId="77777777" w:rsidR="00F03BE3" w:rsidRPr="00911A9C" w:rsidRDefault="00F03BE3" w:rsidP="00F03BE3">
            <w:pPr>
              <w:jc w:val="center"/>
              <w:rPr>
                <w:rFonts w:cs="Arial"/>
                <w:szCs w:val="24"/>
              </w:rPr>
            </w:pPr>
            <w:r w:rsidRPr="00911A9C">
              <w:rPr>
                <w:rFonts w:cs="Arial"/>
                <w:szCs w:val="24"/>
              </w:rPr>
              <w:t>**</w:t>
            </w:r>
          </w:p>
        </w:tc>
        <w:tc>
          <w:tcPr>
            <w:tcW w:w="851" w:type="dxa"/>
          </w:tcPr>
          <w:p w14:paraId="49B94726" w14:textId="4A659625" w:rsidR="00F03BE3" w:rsidRPr="00911A9C" w:rsidRDefault="00F03BE3" w:rsidP="00F03BE3">
            <w:pPr>
              <w:jc w:val="center"/>
              <w:rPr>
                <w:rFonts w:cs="Arial"/>
                <w:szCs w:val="24"/>
              </w:rPr>
            </w:pPr>
            <w:r w:rsidRPr="00911A9C">
              <w:rPr>
                <w:rFonts w:cs="Arial"/>
                <w:szCs w:val="24"/>
              </w:rPr>
              <w:t>**</w:t>
            </w:r>
          </w:p>
        </w:tc>
        <w:tc>
          <w:tcPr>
            <w:tcW w:w="1134" w:type="dxa"/>
          </w:tcPr>
          <w:p w14:paraId="63EB5ECF" w14:textId="7D95E639" w:rsidR="00F03BE3" w:rsidRPr="00911A9C" w:rsidRDefault="00F03BE3" w:rsidP="00F03BE3">
            <w:pPr>
              <w:jc w:val="center"/>
              <w:rPr>
                <w:rFonts w:cs="Arial"/>
                <w:szCs w:val="24"/>
              </w:rPr>
            </w:pPr>
            <w:r w:rsidRPr="00911A9C">
              <w:rPr>
                <w:rFonts w:cs="Arial"/>
                <w:szCs w:val="24"/>
              </w:rPr>
              <w:t>**</w:t>
            </w:r>
          </w:p>
        </w:tc>
        <w:tc>
          <w:tcPr>
            <w:tcW w:w="1134" w:type="dxa"/>
          </w:tcPr>
          <w:p w14:paraId="57A11B84" w14:textId="0493EDAC" w:rsidR="00F03BE3" w:rsidRPr="00911A9C" w:rsidRDefault="00F03BE3" w:rsidP="00F03BE3">
            <w:pPr>
              <w:jc w:val="center"/>
              <w:rPr>
                <w:rFonts w:cs="Arial"/>
                <w:szCs w:val="24"/>
              </w:rPr>
            </w:pPr>
            <w:r w:rsidRPr="00911A9C">
              <w:rPr>
                <w:rFonts w:cs="Arial"/>
                <w:szCs w:val="24"/>
              </w:rPr>
              <w:t>**</w:t>
            </w:r>
          </w:p>
        </w:tc>
      </w:tr>
      <w:tr w:rsidR="00F03BE3" w:rsidRPr="00911A9C" w14:paraId="513D592E" w14:textId="77777777" w:rsidTr="00BC5A8A">
        <w:tc>
          <w:tcPr>
            <w:tcW w:w="3403" w:type="dxa"/>
            <w:shd w:val="clear" w:color="auto" w:fill="37CDBF"/>
          </w:tcPr>
          <w:p w14:paraId="32F3FAED" w14:textId="77777777" w:rsidR="00F03BE3" w:rsidRPr="00911A9C" w:rsidRDefault="00F03BE3" w:rsidP="00F03BE3">
            <w:pPr>
              <w:jc w:val="center"/>
              <w:rPr>
                <w:rFonts w:cs="Arial"/>
                <w:b/>
                <w:szCs w:val="24"/>
              </w:rPr>
            </w:pPr>
            <w:r w:rsidRPr="00911A9C">
              <w:rPr>
                <w:rFonts w:cs="Arial"/>
                <w:b/>
                <w:szCs w:val="24"/>
              </w:rPr>
              <w:t>Information refused</w:t>
            </w:r>
          </w:p>
        </w:tc>
        <w:tc>
          <w:tcPr>
            <w:tcW w:w="1275" w:type="dxa"/>
          </w:tcPr>
          <w:p w14:paraId="54EE21A0" w14:textId="38A4AABE" w:rsidR="00F03BE3" w:rsidRPr="00911A9C" w:rsidRDefault="00F03BE3" w:rsidP="00F03BE3">
            <w:pPr>
              <w:jc w:val="center"/>
              <w:rPr>
                <w:rFonts w:cs="Arial"/>
                <w:szCs w:val="24"/>
              </w:rPr>
            </w:pPr>
            <w:r w:rsidRPr="00911A9C">
              <w:rPr>
                <w:rFonts w:cs="Arial"/>
                <w:szCs w:val="24"/>
              </w:rPr>
              <w:t>**</w:t>
            </w:r>
          </w:p>
        </w:tc>
        <w:tc>
          <w:tcPr>
            <w:tcW w:w="1134" w:type="dxa"/>
          </w:tcPr>
          <w:p w14:paraId="4E8CD48F" w14:textId="74AB95D0" w:rsidR="00F03BE3" w:rsidRPr="00911A9C" w:rsidRDefault="00F03BE3" w:rsidP="00F03BE3">
            <w:pPr>
              <w:jc w:val="center"/>
              <w:rPr>
                <w:rFonts w:cs="Arial"/>
                <w:szCs w:val="24"/>
              </w:rPr>
            </w:pPr>
            <w:r w:rsidRPr="00911A9C">
              <w:rPr>
                <w:rFonts w:cs="Arial"/>
                <w:szCs w:val="24"/>
              </w:rPr>
              <w:t>6 (=)</w:t>
            </w:r>
          </w:p>
        </w:tc>
        <w:tc>
          <w:tcPr>
            <w:tcW w:w="1276" w:type="dxa"/>
          </w:tcPr>
          <w:p w14:paraId="0BC35F33" w14:textId="19523C36" w:rsidR="00F03BE3" w:rsidRPr="00911A9C" w:rsidRDefault="00F03BE3" w:rsidP="00F03BE3">
            <w:pPr>
              <w:jc w:val="center"/>
              <w:rPr>
                <w:rFonts w:cs="Arial"/>
                <w:szCs w:val="24"/>
              </w:rPr>
            </w:pPr>
            <w:r w:rsidRPr="00911A9C">
              <w:rPr>
                <w:rFonts w:cs="Arial"/>
                <w:szCs w:val="24"/>
              </w:rPr>
              <w:t>10 (-1)</w:t>
            </w:r>
          </w:p>
        </w:tc>
        <w:tc>
          <w:tcPr>
            <w:tcW w:w="851" w:type="dxa"/>
          </w:tcPr>
          <w:p w14:paraId="6127D48F" w14:textId="4CDE5475" w:rsidR="00F03BE3" w:rsidRPr="00911A9C" w:rsidRDefault="00F03BE3" w:rsidP="00F03BE3">
            <w:pPr>
              <w:jc w:val="center"/>
              <w:rPr>
                <w:rFonts w:cs="Arial"/>
                <w:szCs w:val="24"/>
              </w:rPr>
            </w:pPr>
            <w:r w:rsidRPr="00911A9C">
              <w:rPr>
                <w:rFonts w:cs="Arial"/>
                <w:szCs w:val="24"/>
              </w:rPr>
              <w:t>**</w:t>
            </w:r>
          </w:p>
        </w:tc>
        <w:tc>
          <w:tcPr>
            <w:tcW w:w="1134" w:type="dxa"/>
          </w:tcPr>
          <w:p w14:paraId="50125228" w14:textId="20E4DF6C" w:rsidR="00F03BE3" w:rsidRPr="00911A9C" w:rsidRDefault="00F03BE3" w:rsidP="00F03BE3">
            <w:pPr>
              <w:jc w:val="center"/>
              <w:rPr>
                <w:rFonts w:cs="Arial"/>
                <w:szCs w:val="24"/>
              </w:rPr>
            </w:pPr>
            <w:r w:rsidRPr="00911A9C">
              <w:rPr>
                <w:rFonts w:cs="Arial"/>
                <w:szCs w:val="24"/>
              </w:rPr>
              <w:t>**</w:t>
            </w:r>
          </w:p>
        </w:tc>
        <w:tc>
          <w:tcPr>
            <w:tcW w:w="1134" w:type="dxa"/>
          </w:tcPr>
          <w:p w14:paraId="69E6AB0F" w14:textId="6C124294" w:rsidR="00F03BE3" w:rsidRPr="00911A9C" w:rsidRDefault="00F03BE3" w:rsidP="00F03BE3">
            <w:pPr>
              <w:jc w:val="center"/>
              <w:rPr>
                <w:rFonts w:cs="Arial"/>
                <w:szCs w:val="24"/>
              </w:rPr>
            </w:pPr>
            <w:r w:rsidRPr="00911A9C">
              <w:rPr>
                <w:rFonts w:cs="Arial"/>
                <w:szCs w:val="24"/>
              </w:rPr>
              <w:t>**</w:t>
            </w:r>
          </w:p>
        </w:tc>
      </w:tr>
      <w:tr w:rsidR="003C2036" w:rsidRPr="00911A9C" w14:paraId="7C11AC35" w14:textId="77777777" w:rsidTr="00BC5A8A">
        <w:trPr>
          <w:trHeight w:val="132"/>
        </w:trPr>
        <w:tc>
          <w:tcPr>
            <w:tcW w:w="3403" w:type="dxa"/>
            <w:shd w:val="clear" w:color="auto" w:fill="37CDBF"/>
          </w:tcPr>
          <w:p w14:paraId="399327C8" w14:textId="77777777" w:rsidR="003C2036" w:rsidRPr="00911A9C" w:rsidRDefault="003C2036" w:rsidP="003C2036">
            <w:pPr>
              <w:jc w:val="center"/>
              <w:rPr>
                <w:rFonts w:cs="Arial"/>
                <w:b/>
                <w:szCs w:val="24"/>
              </w:rPr>
            </w:pPr>
            <w:r w:rsidRPr="00911A9C">
              <w:rPr>
                <w:rFonts w:cs="Arial"/>
                <w:b/>
                <w:szCs w:val="24"/>
              </w:rPr>
              <w:t>Total</w:t>
            </w:r>
          </w:p>
        </w:tc>
        <w:tc>
          <w:tcPr>
            <w:tcW w:w="1275" w:type="dxa"/>
            <w:shd w:val="clear" w:color="auto" w:fill="37CDBF"/>
          </w:tcPr>
          <w:p w14:paraId="5D69F6FA" w14:textId="2EC570DC" w:rsidR="003C2036" w:rsidRPr="00911A9C" w:rsidRDefault="003C2036" w:rsidP="0034186B">
            <w:pPr>
              <w:jc w:val="center"/>
              <w:rPr>
                <w:rFonts w:cs="Arial"/>
                <w:szCs w:val="24"/>
              </w:rPr>
            </w:pPr>
            <w:r w:rsidRPr="00911A9C">
              <w:rPr>
                <w:rFonts w:cs="Arial"/>
                <w:szCs w:val="24"/>
              </w:rPr>
              <w:t>2</w:t>
            </w:r>
            <w:r w:rsidR="0034186B" w:rsidRPr="00911A9C">
              <w:rPr>
                <w:rFonts w:cs="Arial"/>
                <w:szCs w:val="24"/>
              </w:rPr>
              <w:t>13</w:t>
            </w:r>
            <w:r w:rsidR="00F03BE3" w:rsidRPr="00911A9C">
              <w:rPr>
                <w:rFonts w:cs="Arial"/>
                <w:szCs w:val="24"/>
              </w:rPr>
              <w:t xml:space="preserve"> (=</w:t>
            </w:r>
            <w:r w:rsidR="0034186B" w:rsidRPr="00911A9C">
              <w:rPr>
                <w:rFonts w:cs="Arial"/>
                <w:szCs w:val="24"/>
              </w:rPr>
              <w:t>)</w:t>
            </w:r>
          </w:p>
        </w:tc>
        <w:tc>
          <w:tcPr>
            <w:tcW w:w="1134" w:type="dxa"/>
            <w:shd w:val="clear" w:color="auto" w:fill="37CDBF"/>
          </w:tcPr>
          <w:p w14:paraId="4534AE0F" w14:textId="7001F9A5" w:rsidR="003C2036" w:rsidRPr="00911A9C" w:rsidRDefault="003C2036" w:rsidP="0034186B">
            <w:pPr>
              <w:jc w:val="center"/>
              <w:rPr>
                <w:rFonts w:cs="Arial"/>
                <w:szCs w:val="24"/>
              </w:rPr>
            </w:pPr>
            <w:r w:rsidRPr="00911A9C">
              <w:rPr>
                <w:rFonts w:cs="Arial"/>
                <w:szCs w:val="24"/>
              </w:rPr>
              <w:t>3</w:t>
            </w:r>
            <w:r w:rsidR="00F03BE3" w:rsidRPr="00911A9C">
              <w:rPr>
                <w:rFonts w:cs="Arial"/>
                <w:szCs w:val="24"/>
              </w:rPr>
              <w:t>36</w:t>
            </w:r>
            <w:r w:rsidRPr="00911A9C">
              <w:rPr>
                <w:rFonts w:cs="Arial"/>
                <w:szCs w:val="24"/>
              </w:rPr>
              <w:t xml:space="preserve"> (</w:t>
            </w:r>
            <w:r w:rsidR="00F03BE3" w:rsidRPr="00911A9C">
              <w:rPr>
                <w:rFonts w:cs="Arial"/>
                <w:szCs w:val="24"/>
              </w:rPr>
              <w:t>+2</w:t>
            </w:r>
            <w:r w:rsidRPr="00911A9C">
              <w:rPr>
                <w:rFonts w:cs="Arial"/>
                <w:szCs w:val="24"/>
              </w:rPr>
              <w:t>)</w:t>
            </w:r>
          </w:p>
        </w:tc>
        <w:tc>
          <w:tcPr>
            <w:tcW w:w="1276" w:type="dxa"/>
            <w:shd w:val="clear" w:color="auto" w:fill="37CDBF"/>
          </w:tcPr>
          <w:p w14:paraId="11065C1B" w14:textId="2758DCB7" w:rsidR="003C2036" w:rsidRPr="00911A9C" w:rsidRDefault="00F03BE3" w:rsidP="0034186B">
            <w:pPr>
              <w:jc w:val="center"/>
              <w:rPr>
                <w:rFonts w:cs="Arial"/>
                <w:szCs w:val="24"/>
              </w:rPr>
            </w:pPr>
            <w:r w:rsidRPr="00911A9C">
              <w:rPr>
                <w:rFonts w:cs="Arial"/>
                <w:szCs w:val="24"/>
              </w:rPr>
              <w:t>549</w:t>
            </w:r>
            <w:r w:rsidR="003C2036" w:rsidRPr="00911A9C">
              <w:rPr>
                <w:rFonts w:cs="Arial"/>
                <w:szCs w:val="24"/>
              </w:rPr>
              <w:t xml:space="preserve"> (</w:t>
            </w:r>
            <w:r w:rsidRPr="00911A9C">
              <w:rPr>
                <w:rFonts w:cs="Arial"/>
                <w:szCs w:val="24"/>
              </w:rPr>
              <w:t>+2</w:t>
            </w:r>
            <w:r w:rsidR="003C2036" w:rsidRPr="00911A9C">
              <w:rPr>
                <w:rFonts w:cs="Arial"/>
                <w:szCs w:val="24"/>
              </w:rPr>
              <w:t>)</w:t>
            </w:r>
          </w:p>
        </w:tc>
        <w:tc>
          <w:tcPr>
            <w:tcW w:w="851" w:type="dxa"/>
            <w:shd w:val="clear" w:color="auto" w:fill="37CDBF"/>
          </w:tcPr>
          <w:p w14:paraId="3C082571" w14:textId="071BE642" w:rsidR="003C2036" w:rsidRPr="00911A9C" w:rsidRDefault="00F03BE3" w:rsidP="003C2036">
            <w:pPr>
              <w:jc w:val="center"/>
              <w:rPr>
                <w:rFonts w:cs="Arial"/>
                <w:szCs w:val="24"/>
              </w:rPr>
            </w:pPr>
            <w:r w:rsidRPr="00911A9C">
              <w:rPr>
                <w:rFonts w:cs="Arial"/>
                <w:szCs w:val="24"/>
              </w:rPr>
              <w:t>42.1</w:t>
            </w:r>
          </w:p>
        </w:tc>
        <w:tc>
          <w:tcPr>
            <w:tcW w:w="1134" w:type="dxa"/>
            <w:shd w:val="clear" w:color="auto" w:fill="37CDBF"/>
          </w:tcPr>
          <w:p w14:paraId="1F912B48" w14:textId="1176EAE1" w:rsidR="003C2036" w:rsidRPr="00911A9C" w:rsidRDefault="00F03BE3" w:rsidP="003C2036">
            <w:pPr>
              <w:jc w:val="center"/>
              <w:rPr>
                <w:rFonts w:cs="Arial"/>
                <w:szCs w:val="24"/>
              </w:rPr>
            </w:pPr>
            <w:r w:rsidRPr="00911A9C">
              <w:rPr>
                <w:rFonts w:cs="Arial"/>
                <w:szCs w:val="24"/>
              </w:rPr>
              <w:t>61.2</w:t>
            </w:r>
          </w:p>
        </w:tc>
        <w:tc>
          <w:tcPr>
            <w:tcW w:w="1134" w:type="dxa"/>
            <w:shd w:val="clear" w:color="auto" w:fill="37CDBF"/>
          </w:tcPr>
          <w:p w14:paraId="1F362AB9" w14:textId="3B899DA3" w:rsidR="003C2036" w:rsidRPr="00911A9C" w:rsidRDefault="00F03BE3" w:rsidP="003C2036">
            <w:pPr>
              <w:jc w:val="center"/>
              <w:rPr>
                <w:rFonts w:cs="Arial"/>
                <w:szCs w:val="24"/>
              </w:rPr>
            </w:pPr>
            <w:r w:rsidRPr="00911A9C">
              <w:rPr>
                <w:rFonts w:cs="Arial"/>
                <w:szCs w:val="24"/>
              </w:rPr>
              <w:t>100</w:t>
            </w:r>
          </w:p>
        </w:tc>
      </w:tr>
    </w:tbl>
    <w:p w14:paraId="4D086583" w14:textId="656D5065" w:rsidR="00223810" w:rsidRDefault="00223810" w:rsidP="00223810">
      <w:pPr>
        <w:pStyle w:val="PlainText"/>
        <w:rPr>
          <w:rFonts w:ascii="Arial" w:hAnsi="Arial" w:cs="Arial"/>
          <w:i/>
          <w:sz w:val="20"/>
          <w:szCs w:val="20"/>
        </w:rPr>
      </w:pPr>
      <w:r w:rsidRPr="00911A9C">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2DB213A6" w14:textId="77777777" w:rsidR="00911A9C" w:rsidRPr="006C3323" w:rsidRDefault="00911A9C" w:rsidP="00223810">
      <w:pPr>
        <w:pStyle w:val="PlainText"/>
        <w:rPr>
          <w:rFonts w:ascii="Arial" w:hAnsi="Arial" w:cs="Arial"/>
          <w:i/>
          <w:sz w:val="20"/>
          <w:szCs w:val="20"/>
        </w:rPr>
      </w:pPr>
    </w:p>
    <w:p w14:paraId="527BFFCF" w14:textId="34059545" w:rsidR="00EF3D3B" w:rsidRDefault="000F5CD1" w:rsidP="00EF3D3B">
      <w:pPr>
        <w:jc w:val="both"/>
        <w:rPr>
          <w:lang w:val="en-US"/>
        </w:rPr>
      </w:pPr>
      <w:r w:rsidRPr="00911A9C">
        <w:rPr>
          <w:rFonts w:cs="Arial"/>
          <w:szCs w:val="24"/>
        </w:rPr>
        <w:t>No significant changes can be seen with regards the ethnicity of staff based</w:t>
      </w:r>
      <w:r w:rsidR="00FC18D1" w:rsidRPr="00911A9C">
        <w:rPr>
          <w:rFonts w:cs="Arial"/>
          <w:szCs w:val="24"/>
        </w:rPr>
        <w:t xml:space="preserve"> on the previous year’s data</w:t>
      </w:r>
      <w:r w:rsidR="008670D6" w:rsidRPr="00911A9C">
        <w:rPr>
          <w:rFonts w:cs="Arial"/>
          <w:szCs w:val="24"/>
        </w:rPr>
        <w:t>.</w:t>
      </w:r>
      <w:r w:rsidR="00FC18D1" w:rsidRPr="00911A9C">
        <w:rPr>
          <w:rFonts w:cs="Arial"/>
          <w:szCs w:val="24"/>
        </w:rPr>
        <w:t xml:space="preserve">  </w:t>
      </w:r>
      <w:r w:rsidR="00EF3D3B" w:rsidRPr="00EF3D3B">
        <w:rPr>
          <w:rFonts w:cs="Arial"/>
          <w:szCs w:val="24"/>
          <w:lang w:val="en-US"/>
        </w:rPr>
        <w:t>Staff working in HEI’s have increasingly become more ethnically diverse, with an increase UK wide in BAME staff most pronounced among academics.  Inequalities persist nationally with lower proportions of both UK and non-UK BAME staff than White staff on permanent contract</w:t>
      </w:r>
      <w:r w:rsidR="00EF3D3B">
        <w:rPr>
          <w:rFonts w:cs="Arial"/>
          <w:szCs w:val="24"/>
          <w:lang w:val="en-US"/>
        </w:rPr>
        <w:t>s</w:t>
      </w:r>
      <w:r w:rsidR="00EF3D3B" w:rsidRPr="00EF3D3B">
        <w:rPr>
          <w:rFonts w:cs="Arial"/>
          <w:szCs w:val="24"/>
          <w:lang w:val="en-US"/>
        </w:rPr>
        <w:t>, in senior management positions and on higher sal</w:t>
      </w:r>
      <w:r w:rsidR="00EF3D3B">
        <w:rPr>
          <w:rFonts w:cs="Arial"/>
          <w:szCs w:val="24"/>
          <w:lang w:val="en-US"/>
        </w:rPr>
        <w:t>ary bands and this is consistent with the demographic of staff at WGU.  Work continues to attract a more diverse workforce to the University.</w:t>
      </w:r>
      <w:r w:rsidR="00EF3D3B">
        <w:rPr>
          <w:lang w:val="en-US"/>
        </w:rPr>
        <w:t xml:space="preserve">  </w:t>
      </w:r>
    </w:p>
    <w:p w14:paraId="7319026F" w14:textId="26751794" w:rsidR="004B67E2" w:rsidRPr="004B67E2" w:rsidRDefault="004B67E2" w:rsidP="00EF3D3B">
      <w:pPr>
        <w:jc w:val="both"/>
        <w:rPr>
          <w:rFonts w:cs="Arial"/>
          <w:szCs w:val="24"/>
          <w:lang w:val="en-US"/>
        </w:rPr>
      </w:pPr>
      <w:r>
        <w:rPr>
          <w:rFonts w:cs="Arial"/>
          <w:szCs w:val="24"/>
          <w:lang w:val="en-US"/>
        </w:rPr>
        <w:lastRenderedPageBreak/>
        <w:t xml:space="preserve">HESA returns reveal that </w:t>
      </w:r>
      <w:r w:rsidRPr="004B67E2">
        <w:rPr>
          <w:rFonts w:cs="Arial"/>
          <w:szCs w:val="24"/>
          <w:lang w:val="en-US"/>
        </w:rPr>
        <w:t xml:space="preserve">the number of institutions returning information </w:t>
      </w:r>
      <w:r>
        <w:rPr>
          <w:rFonts w:cs="Arial"/>
          <w:szCs w:val="24"/>
          <w:lang w:val="en-US"/>
        </w:rPr>
        <w:t>(UK wide) on</w:t>
      </w:r>
      <w:r w:rsidRPr="004B67E2">
        <w:rPr>
          <w:rFonts w:cs="Arial"/>
          <w:szCs w:val="24"/>
          <w:lang w:val="en-US"/>
        </w:rPr>
        <w:t xml:space="preserve"> religion and belief and sexual orientation were similar to</w:t>
      </w:r>
      <w:r>
        <w:rPr>
          <w:rFonts w:cs="Arial"/>
          <w:szCs w:val="24"/>
          <w:lang w:val="en-US"/>
        </w:rPr>
        <w:t xml:space="preserve"> the previous academic year.  Similarly at WGU no significant changes can be found, a breakdown can be found below.</w:t>
      </w:r>
    </w:p>
    <w:p w14:paraId="0E12E14F" w14:textId="2FE1EE5E" w:rsidR="001A38D1" w:rsidRPr="00705821" w:rsidRDefault="005E4A2E" w:rsidP="008B7B0A">
      <w:pPr>
        <w:pStyle w:val="Heading2"/>
        <w:rPr>
          <w:noProof/>
          <w:lang w:eastAsia="en-GB"/>
        </w:rPr>
      </w:pPr>
      <w:bookmarkStart w:id="34" w:name="_Toc67923554"/>
      <w:r w:rsidRPr="006C3323">
        <w:t>R</w:t>
      </w:r>
      <w:r w:rsidR="001A38D1" w:rsidRPr="006C3323">
        <w:t>ELIGION AND BELIEF</w:t>
      </w:r>
      <w:bookmarkEnd w:id="34"/>
    </w:p>
    <w:p w14:paraId="055A599C" w14:textId="77777777" w:rsidR="004F4642" w:rsidRPr="00953F5E" w:rsidRDefault="001B32F9" w:rsidP="00921D74">
      <w:pPr>
        <w:rPr>
          <w:noProof/>
          <w:highlight w:val="yellow"/>
          <w:lang w:eastAsia="en-GB"/>
        </w:rPr>
      </w:pPr>
      <w:r w:rsidRPr="007058F7">
        <w:rPr>
          <w:noProof/>
          <w:lang w:eastAsia="en-GB"/>
        </w:rPr>
        <w:drawing>
          <wp:inline distT="0" distB="0" distL="0" distR="0" wp14:anchorId="3DBDE6A4" wp14:editId="0AB925AA">
            <wp:extent cx="5486400" cy="2369820"/>
            <wp:effectExtent l="0" t="0" r="0" b="11430"/>
            <wp:docPr id="16" name="Chart 16" descr="This bar chart shows the religion of staff profile by percentage, with Christian highest at 36.6%, followed by no religion (35.8)" title="Staff - Reli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2C7B34" w14:textId="2E413DF3" w:rsidR="00705821" w:rsidRPr="00911A9C" w:rsidRDefault="00A061FB" w:rsidP="00911A9C">
      <w:pPr>
        <w:jc w:val="both"/>
        <w:rPr>
          <w:rFonts w:cs="Arial"/>
          <w:color w:val="000000" w:themeColor="text1"/>
          <w:szCs w:val="24"/>
        </w:rPr>
      </w:pPr>
      <w:r w:rsidRPr="00911A9C">
        <w:rPr>
          <w:rFonts w:cs="Arial"/>
          <w:color w:val="000000" w:themeColor="text1"/>
          <w:szCs w:val="24"/>
        </w:rPr>
        <w:t xml:space="preserve">An increase of 5.3% can be seen in the number of staff who declared that they do not have a religion.  </w:t>
      </w:r>
      <w:r w:rsidR="00F7362C" w:rsidRPr="00911A9C">
        <w:rPr>
          <w:rFonts w:cs="Arial"/>
          <w:color w:val="000000" w:themeColor="text1"/>
          <w:szCs w:val="24"/>
        </w:rPr>
        <w:t>Data reflects</w:t>
      </w:r>
      <w:r w:rsidR="00CF36AE" w:rsidRPr="00911A9C">
        <w:rPr>
          <w:rFonts w:cs="Arial"/>
          <w:color w:val="000000" w:themeColor="text1"/>
          <w:szCs w:val="24"/>
        </w:rPr>
        <w:t xml:space="preserve"> a</w:t>
      </w:r>
      <w:r w:rsidR="000C6A88" w:rsidRPr="00911A9C">
        <w:rPr>
          <w:rFonts w:cs="Arial"/>
          <w:color w:val="000000" w:themeColor="text1"/>
          <w:szCs w:val="24"/>
        </w:rPr>
        <w:t>n</w:t>
      </w:r>
      <w:r w:rsidR="00CF36AE" w:rsidRPr="00911A9C">
        <w:rPr>
          <w:rFonts w:cs="Arial"/>
          <w:color w:val="000000" w:themeColor="text1"/>
          <w:szCs w:val="24"/>
        </w:rPr>
        <w:t xml:space="preserve"> </w:t>
      </w:r>
      <w:r w:rsidR="000C6A88" w:rsidRPr="00911A9C">
        <w:rPr>
          <w:rFonts w:cs="Arial"/>
          <w:color w:val="000000" w:themeColor="text1"/>
          <w:szCs w:val="24"/>
        </w:rPr>
        <w:t>encouraging de</w:t>
      </w:r>
      <w:r w:rsidR="00013BED" w:rsidRPr="00911A9C">
        <w:rPr>
          <w:rFonts w:cs="Arial"/>
          <w:color w:val="000000" w:themeColor="text1"/>
          <w:szCs w:val="24"/>
        </w:rPr>
        <w:t xml:space="preserve">crease of </w:t>
      </w:r>
      <w:r w:rsidRPr="00911A9C">
        <w:rPr>
          <w:rFonts w:cs="Arial"/>
          <w:color w:val="000000" w:themeColor="text1"/>
          <w:szCs w:val="24"/>
        </w:rPr>
        <w:t>a further 3.7</w:t>
      </w:r>
      <w:r w:rsidR="000C6A88" w:rsidRPr="00911A9C">
        <w:rPr>
          <w:rFonts w:cs="Arial"/>
          <w:color w:val="000000" w:themeColor="text1"/>
          <w:szCs w:val="24"/>
        </w:rPr>
        <w:t>%</w:t>
      </w:r>
      <w:r w:rsidR="00013BED" w:rsidRPr="00911A9C">
        <w:rPr>
          <w:rFonts w:cs="Arial"/>
          <w:color w:val="000000" w:themeColor="text1"/>
          <w:szCs w:val="24"/>
        </w:rPr>
        <w:t xml:space="preserve"> in the number of staff who</w:t>
      </w:r>
      <w:r w:rsidR="009660C3" w:rsidRPr="00911A9C">
        <w:rPr>
          <w:rFonts w:cs="Arial"/>
          <w:color w:val="000000" w:themeColor="text1"/>
          <w:szCs w:val="24"/>
        </w:rPr>
        <w:t xml:space="preserve"> refused to provide information; work will continue to provide assurance to staff to encourage them to disclose their information.</w:t>
      </w:r>
    </w:p>
    <w:p w14:paraId="237F6950" w14:textId="77777777" w:rsidR="00A17028" w:rsidRPr="00911A9C" w:rsidRDefault="00A17028" w:rsidP="008B7B0A">
      <w:pPr>
        <w:pStyle w:val="Heading2"/>
      </w:pPr>
      <w:bookmarkStart w:id="35" w:name="_Toc67923555"/>
      <w:r w:rsidRPr="00911A9C">
        <w:t>SEXUAL ORIENTATION</w:t>
      </w:r>
      <w:bookmarkEnd w:id="35"/>
    </w:p>
    <w:p w14:paraId="69F7D96F" w14:textId="393C62DC" w:rsidR="00D66002" w:rsidRPr="00911A9C" w:rsidRDefault="006534A2" w:rsidP="00EB3102">
      <w:pPr>
        <w:rPr>
          <w:rFonts w:cs="Arial"/>
          <w:color w:val="000000" w:themeColor="text1"/>
          <w:szCs w:val="24"/>
        </w:rPr>
      </w:pPr>
      <w:r w:rsidRPr="00911A9C">
        <w:rPr>
          <w:rFonts w:cs="Arial"/>
          <w:szCs w:val="24"/>
        </w:rPr>
        <w:t>No significant changes can be seen with regards the sexual orientation of staff based on the previous year’s data</w:t>
      </w:r>
      <w:r w:rsidR="00103B68" w:rsidRPr="00911A9C">
        <w:rPr>
          <w:rFonts w:cs="Arial"/>
          <w:szCs w:val="24"/>
        </w:rPr>
        <w:t>, however we can see a small increase in the disclosure of both staff who identify as bisexual (+0.4) and lesbian (+0.15)</w:t>
      </w:r>
      <w:r w:rsidRPr="00911A9C">
        <w:rPr>
          <w:rFonts w:cs="Arial"/>
          <w:szCs w:val="24"/>
        </w:rPr>
        <w:t>.</w:t>
      </w:r>
      <w:r w:rsidR="00EB3102" w:rsidRPr="00911A9C">
        <w:rPr>
          <w:rFonts w:cs="Arial"/>
          <w:szCs w:val="24"/>
        </w:rPr>
        <w:t xml:space="preserve">  </w:t>
      </w:r>
      <w:r w:rsidR="00EB3102" w:rsidRPr="00911A9C">
        <w:rPr>
          <w:rFonts w:cs="Arial"/>
          <w:color w:val="000000" w:themeColor="text1"/>
          <w:szCs w:val="24"/>
        </w:rPr>
        <w:t>Data reflects a</w:t>
      </w:r>
      <w:r w:rsidR="00103B68" w:rsidRPr="00911A9C">
        <w:rPr>
          <w:rFonts w:cs="Arial"/>
          <w:color w:val="000000" w:themeColor="text1"/>
          <w:szCs w:val="24"/>
        </w:rPr>
        <w:t xml:space="preserve"> further </w:t>
      </w:r>
      <w:r w:rsidR="00EB3102" w:rsidRPr="00911A9C">
        <w:rPr>
          <w:rFonts w:cs="Arial"/>
          <w:color w:val="000000" w:themeColor="text1"/>
          <w:szCs w:val="24"/>
        </w:rPr>
        <w:t xml:space="preserve">decrease of </w:t>
      </w:r>
      <w:r w:rsidR="00103B68" w:rsidRPr="00911A9C">
        <w:rPr>
          <w:rFonts w:cs="Arial"/>
          <w:color w:val="000000" w:themeColor="text1"/>
          <w:szCs w:val="24"/>
        </w:rPr>
        <w:t>2.44</w:t>
      </w:r>
      <w:r w:rsidR="00EB3102" w:rsidRPr="00911A9C">
        <w:rPr>
          <w:rFonts w:cs="Arial"/>
          <w:color w:val="000000" w:themeColor="text1"/>
          <w:szCs w:val="24"/>
        </w:rPr>
        <w:t>% in the number of staff who refused to provide information</w:t>
      </w:r>
      <w:r w:rsidR="00D66002" w:rsidRPr="00911A9C">
        <w:rPr>
          <w:rFonts w:cs="Arial"/>
          <w:color w:val="000000" w:themeColor="text1"/>
          <w:szCs w:val="24"/>
        </w:rPr>
        <w:t>.</w:t>
      </w:r>
    </w:p>
    <w:p w14:paraId="645D5A14" w14:textId="77777777" w:rsidR="00D66002" w:rsidRDefault="00D66002" w:rsidP="00EB3102">
      <w:pPr>
        <w:rPr>
          <w:rFonts w:cs="Arial"/>
          <w:color w:val="000000" w:themeColor="text1"/>
          <w:highlight w:val="yellow"/>
        </w:rPr>
      </w:pPr>
      <w:r>
        <w:rPr>
          <w:rFonts w:cs="Arial"/>
          <w:noProof/>
          <w:color w:val="000000" w:themeColor="text1"/>
          <w:lang w:eastAsia="en-GB"/>
        </w:rPr>
        <w:drawing>
          <wp:inline distT="0" distB="0" distL="0" distR="0" wp14:anchorId="494D11C3" wp14:editId="0DD221CE">
            <wp:extent cx="5486400" cy="2686050"/>
            <wp:effectExtent l="0" t="0" r="0" b="0"/>
            <wp:docPr id="17" name="Chart 17" descr="This bar chart shows the sexual orientation of our staff profile by percentage, with 74.3% of staff identifying as heterosexual." title="Staff -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559A8A" w14:textId="0368EAA7" w:rsidR="009227BF" w:rsidRPr="00911A9C" w:rsidRDefault="009227BF" w:rsidP="008B7B0A">
      <w:pPr>
        <w:pStyle w:val="Heading2"/>
      </w:pPr>
      <w:bookmarkStart w:id="36" w:name="_Toc67923556"/>
      <w:r w:rsidRPr="00911A9C">
        <w:lastRenderedPageBreak/>
        <w:t>MATERNITY/ADOPTION</w:t>
      </w:r>
      <w:bookmarkEnd w:id="36"/>
    </w:p>
    <w:p w14:paraId="2B1681D7" w14:textId="4B958EC1" w:rsidR="008B477E" w:rsidRDefault="00D607D5" w:rsidP="00921D74">
      <w:pPr>
        <w:rPr>
          <w:rFonts w:cs="Arial"/>
          <w:szCs w:val="24"/>
        </w:rPr>
      </w:pPr>
      <w:r w:rsidRPr="00911A9C">
        <w:rPr>
          <w:rFonts w:cs="Arial"/>
          <w:szCs w:val="24"/>
        </w:rPr>
        <w:t>It is not possible to report on maternity and adoption due to the low numbers involved in line with data protection legislation</w:t>
      </w:r>
      <w:r w:rsidR="00B341DE" w:rsidRPr="00911A9C">
        <w:rPr>
          <w:rFonts w:cs="Arial"/>
          <w:szCs w:val="24"/>
        </w:rPr>
        <w:t>.</w:t>
      </w:r>
    </w:p>
    <w:p w14:paraId="128A061A" w14:textId="77777777" w:rsidR="00701D46" w:rsidRPr="003570CF" w:rsidRDefault="00701D46" w:rsidP="008B7B0A">
      <w:pPr>
        <w:pStyle w:val="Heading1"/>
      </w:pPr>
      <w:bookmarkStart w:id="37" w:name="_Toc67923557"/>
      <w:r w:rsidRPr="003570CF">
        <w:t>BOARD OF GOVERNORS</w:t>
      </w:r>
      <w:bookmarkEnd w:id="37"/>
    </w:p>
    <w:p w14:paraId="1541FBDE" w14:textId="4A2283ED" w:rsidR="003570CF" w:rsidRPr="00336110" w:rsidRDefault="00242083" w:rsidP="00455C1A">
      <w:pPr>
        <w:ind w:left="-142"/>
        <w:rPr>
          <w:rFonts w:cs="Arial"/>
          <w:b/>
          <w:szCs w:val="24"/>
        </w:rPr>
      </w:pPr>
      <w:r w:rsidRPr="00B4721B">
        <w:rPr>
          <w:rFonts w:cs="Arial"/>
          <w:noProof/>
          <w:highlight w:val="yellow"/>
          <w:lang w:eastAsia="en-GB"/>
        </w:rPr>
        <w:drawing>
          <wp:inline distT="0" distB="0" distL="0" distR="0" wp14:anchorId="333ACE7F" wp14:editId="373FD5B1">
            <wp:extent cx="2000250" cy="1800225"/>
            <wp:effectExtent l="0" t="0" r="0" b="9525"/>
            <wp:docPr id="25" name="Chart 25" descr="This pie chart shows the gender profile of the Univerity's Board of Governors, showing a 50/50 split." title="Gender Profilfe - Board of Govern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700AC1" w14:textId="6B1CE88D" w:rsidR="00DF63A3" w:rsidRPr="00911A9C" w:rsidRDefault="00DF63A3" w:rsidP="00911A9C">
      <w:pPr>
        <w:ind w:left="-142"/>
        <w:jc w:val="both"/>
        <w:rPr>
          <w:rFonts w:cs="Arial"/>
          <w:szCs w:val="24"/>
        </w:rPr>
      </w:pPr>
      <w:r w:rsidRPr="00911A9C">
        <w:rPr>
          <w:rFonts w:cs="Arial"/>
          <w:szCs w:val="24"/>
        </w:rPr>
        <w:t>Governor diversity continues to be monitored by the Board’s Nomina</w:t>
      </w:r>
      <w:r w:rsidR="0036452A" w:rsidRPr="00911A9C">
        <w:rPr>
          <w:rFonts w:cs="Arial"/>
          <w:szCs w:val="24"/>
        </w:rPr>
        <w:t>tions and Governance Committee.  The Board seeks to remove any barriers that might deter people from expressing an interest in joining the Board and applications are welcome from people from al</w:t>
      </w:r>
      <w:r w:rsidR="00A952EE" w:rsidRPr="00911A9C">
        <w:rPr>
          <w:rFonts w:cs="Arial"/>
          <w:szCs w:val="24"/>
        </w:rPr>
        <w:t>l backgrounds for consideration</w:t>
      </w:r>
      <w:r w:rsidR="00B4721B" w:rsidRPr="00911A9C">
        <w:rPr>
          <w:rFonts w:cs="Arial"/>
          <w:szCs w:val="24"/>
        </w:rPr>
        <w:t>.</w:t>
      </w:r>
    </w:p>
    <w:p w14:paraId="262DE8C2" w14:textId="450691E5" w:rsidR="00B4721B" w:rsidRPr="00911A9C" w:rsidRDefault="00B4721B" w:rsidP="00701D46">
      <w:pPr>
        <w:ind w:left="-142"/>
        <w:jc w:val="both"/>
        <w:rPr>
          <w:rFonts w:cs="Arial"/>
          <w:color w:val="000000"/>
          <w:szCs w:val="24"/>
        </w:rPr>
      </w:pPr>
      <w:r w:rsidRPr="00911A9C">
        <w:rPr>
          <w:rFonts w:cs="Arial"/>
          <w:szCs w:val="24"/>
        </w:rPr>
        <w:t>The gender balance of the membership of the Board at the end of the academic year 2019-2020 was 50% female and 50% male, slightly above the average of 40% of women holding places on UK HEI governing bodies, making it amongst the 55% of governing bodies that are gender balanced with between 40% and 60% female members</w:t>
      </w:r>
      <w:r w:rsidRPr="00911A9C">
        <w:rPr>
          <w:rFonts w:cs="Arial"/>
          <w:szCs w:val="24"/>
          <w:vertAlign w:val="superscript"/>
        </w:rPr>
        <w:footnoteReference w:customMarkFollows="1" w:id="1"/>
        <w:t>[1]</w:t>
      </w:r>
      <w:r w:rsidRPr="00911A9C">
        <w:rPr>
          <w:rFonts w:cs="Arial"/>
          <w:szCs w:val="24"/>
        </w:rPr>
        <w:t>. The Board has committed to the development of a diversity and inclusion strategy with a view to increasing the general diversity of the Board in recruiting to vacancies.</w:t>
      </w:r>
    </w:p>
    <w:p w14:paraId="23309C2E" w14:textId="7D872870" w:rsidR="00911A9C" w:rsidRDefault="00B4721B" w:rsidP="00B4721B">
      <w:pPr>
        <w:rPr>
          <w:rFonts w:cs="Arial"/>
          <w:sz w:val="16"/>
          <w:szCs w:val="16"/>
        </w:rPr>
      </w:pPr>
      <w:r w:rsidRPr="00A2544D">
        <w:rPr>
          <w:rStyle w:val="FootnoteReference"/>
          <w:rFonts w:cs="Arial"/>
        </w:rPr>
        <w:t xml:space="preserve">1 </w:t>
      </w:r>
      <w:r w:rsidRPr="00A2544D">
        <w:rPr>
          <w:rFonts w:cs="Arial"/>
        </w:rPr>
        <w:t> </w:t>
      </w:r>
      <w:r w:rsidRPr="00A2544D">
        <w:rPr>
          <w:rFonts w:cs="Arial"/>
          <w:sz w:val="16"/>
          <w:szCs w:val="16"/>
        </w:rPr>
        <w:t xml:space="preserve">Norma </w:t>
      </w:r>
      <w:proofErr w:type="spellStart"/>
      <w:r w:rsidRPr="00A2544D">
        <w:rPr>
          <w:rFonts w:cs="Arial"/>
          <w:sz w:val="16"/>
          <w:szCs w:val="16"/>
        </w:rPr>
        <w:t>Jarboe</w:t>
      </w:r>
      <w:proofErr w:type="spellEnd"/>
      <w:r w:rsidRPr="00A2544D">
        <w:rPr>
          <w:rFonts w:cs="Arial"/>
          <w:sz w:val="16"/>
          <w:szCs w:val="16"/>
        </w:rPr>
        <w:t xml:space="preserve"> OBE/</w:t>
      </w:r>
      <w:hyperlink r:id="rId35" w:tooltip="Control and Click to follow link" w:history="1">
        <w:r w:rsidRPr="00A2544D">
          <w:rPr>
            <w:rStyle w:val="Hyperlink"/>
            <w:rFonts w:cs="Arial"/>
            <w:sz w:val="16"/>
            <w:szCs w:val="16"/>
          </w:rPr>
          <w:t>https://womencountblog.files.wordpress.com/2018/11/womencount-report-2018_web-version_new-final.pdf</w:t>
        </w:r>
      </w:hyperlink>
      <w:r w:rsidRPr="00A2544D">
        <w:rPr>
          <w:rFonts w:cs="Arial"/>
          <w:sz w:val="16"/>
          <w:szCs w:val="16"/>
        </w:rPr>
        <w:t>/2018</w:t>
      </w:r>
      <w:r w:rsidR="00B02DFD">
        <w:rPr>
          <w:rFonts w:cs="Arial"/>
          <w:sz w:val="16"/>
          <w:szCs w:val="16"/>
        </w:rPr>
        <w:t xml:space="preserve"> </w:t>
      </w:r>
    </w:p>
    <w:p w14:paraId="46F99730" w14:textId="77777777" w:rsidR="00701D46" w:rsidRPr="00701D46" w:rsidRDefault="00701D46" w:rsidP="008B7B0A">
      <w:pPr>
        <w:pStyle w:val="Heading1"/>
      </w:pPr>
      <w:bookmarkStart w:id="38" w:name="_Toc67923558"/>
      <w:r w:rsidRPr="00701D46">
        <w:t>GENDER PAY</w:t>
      </w:r>
      <w:bookmarkEnd w:id="38"/>
    </w:p>
    <w:p w14:paraId="0AC2D2CC" w14:textId="3B60B4FF" w:rsidR="00335AEA" w:rsidRPr="00CC38B3" w:rsidRDefault="00F53628" w:rsidP="00911A9C">
      <w:pPr>
        <w:ind w:left="-142"/>
        <w:jc w:val="both"/>
        <w:rPr>
          <w:rFonts w:cs="Arial"/>
          <w:szCs w:val="24"/>
        </w:rPr>
      </w:pPr>
      <w:r w:rsidRPr="00CC38B3">
        <w:rPr>
          <w:rFonts w:cs="Arial"/>
          <w:szCs w:val="24"/>
        </w:rPr>
        <w:t xml:space="preserve">The gender split </w:t>
      </w:r>
      <w:r w:rsidR="00C16EAE" w:rsidRPr="00CC38B3">
        <w:rPr>
          <w:rFonts w:cs="Arial"/>
          <w:szCs w:val="24"/>
        </w:rPr>
        <w:t>of</w:t>
      </w:r>
      <w:r w:rsidRPr="00CC38B3">
        <w:rPr>
          <w:rFonts w:cs="Arial"/>
          <w:szCs w:val="24"/>
        </w:rPr>
        <w:t xml:space="preserve"> the University</w:t>
      </w:r>
      <w:r w:rsidR="00C16EAE" w:rsidRPr="00CC38B3">
        <w:rPr>
          <w:rFonts w:cs="Arial"/>
          <w:szCs w:val="24"/>
        </w:rPr>
        <w:t xml:space="preserve">’s staff </w:t>
      </w:r>
      <w:r w:rsidRPr="00CC38B3">
        <w:rPr>
          <w:rFonts w:cs="Arial"/>
          <w:szCs w:val="24"/>
        </w:rPr>
        <w:t xml:space="preserve">is </w:t>
      </w:r>
      <w:r w:rsidR="005B19BD" w:rsidRPr="00CC38B3">
        <w:rPr>
          <w:rFonts w:cs="Arial"/>
          <w:szCs w:val="24"/>
        </w:rPr>
        <w:t>61% female and 39</w:t>
      </w:r>
      <w:r w:rsidRPr="00CC38B3">
        <w:rPr>
          <w:rFonts w:cs="Arial"/>
          <w:szCs w:val="24"/>
        </w:rPr>
        <w:t>% male.</w:t>
      </w:r>
      <w:r w:rsidR="00335AEA" w:rsidRPr="00CC38B3">
        <w:rPr>
          <w:rFonts w:cs="Arial"/>
          <w:szCs w:val="24"/>
        </w:rPr>
        <w:t xml:space="preserve">  </w:t>
      </w:r>
    </w:p>
    <w:p w14:paraId="61207203" w14:textId="7BBD40BC" w:rsidR="00911A9C" w:rsidRDefault="00061CB7" w:rsidP="00061CB7">
      <w:pPr>
        <w:pStyle w:val="PlainText"/>
        <w:ind w:left="-142"/>
        <w:jc w:val="both"/>
        <w:rPr>
          <w:rFonts w:ascii="Helvetica" w:hAnsi="Helvetica" w:cs="Helvetica"/>
          <w:szCs w:val="24"/>
          <w:highlight w:val="yellow"/>
        </w:rPr>
      </w:pPr>
      <w:r w:rsidRPr="00CC38B3">
        <w:rPr>
          <w:rFonts w:ascii="Arial" w:hAnsi="Arial" w:cs="Arial"/>
          <w:szCs w:val="24"/>
        </w:rPr>
        <w:t>The mean gender pay gap for the whole organisation is 7.77% in favour of males, with the median gender pay gap standing at 2.90% in favour of males.  According to analysis carried out by Times Higher Education, the mean average pay gap across the HE sector stands at 15.9% in favour of males, with 30 institutions reporting gaps in excess of 20%. The Times Higher also report that the median pay gap across the HE Sector stands at 16.5%.</w:t>
      </w:r>
    </w:p>
    <w:p w14:paraId="143BD07C" w14:textId="77777777" w:rsidR="00061CB7" w:rsidRPr="00911A9C" w:rsidRDefault="00061CB7" w:rsidP="00213498">
      <w:pPr>
        <w:pStyle w:val="Default"/>
        <w:ind w:left="1440" w:firstLine="720"/>
        <w:rPr>
          <w:rFonts w:ascii="Arial" w:hAnsi="Arial" w:cs="Arial"/>
          <w:b/>
          <w:color w:val="auto"/>
        </w:rPr>
      </w:pPr>
      <w:r w:rsidRPr="00911A9C">
        <w:rPr>
          <w:rFonts w:ascii="Arial" w:hAnsi="Arial" w:cs="Arial"/>
          <w:b/>
          <w:color w:val="auto"/>
        </w:rPr>
        <w:t>All Staff Mean Hourly Rates</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911A9C" w14:paraId="03D2B64D" w14:textId="77777777" w:rsidTr="00A2544D">
        <w:trPr>
          <w:tblHeader/>
        </w:trPr>
        <w:tc>
          <w:tcPr>
            <w:tcW w:w="1385" w:type="dxa"/>
            <w:shd w:val="clear" w:color="auto" w:fill="D9D9D9" w:themeFill="background1" w:themeFillShade="D9"/>
          </w:tcPr>
          <w:p w14:paraId="55B9CEC8"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Males</w:t>
            </w:r>
          </w:p>
        </w:tc>
        <w:tc>
          <w:tcPr>
            <w:tcW w:w="1484" w:type="dxa"/>
            <w:shd w:val="clear" w:color="auto" w:fill="D9D9D9" w:themeFill="background1" w:themeFillShade="D9"/>
          </w:tcPr>
          <w:p w14:paraId="543EAF2A"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Females</w:t>
            </w:r>
          </w:p>
        </w:tc>
      </w:tr>
      <w:tr w:rsidR="00061CB7" w:rsidRPr="00911A9C" w14:paraId="2291D739" w14:textId="77777777" w:rsidTr="00061CB7">
        <w:tc>
          <w:tcPr>
            <w:tcW w:w="1385" w:type="dxa"/>
          </w:tcPr>
          <w:p w14:paraId="45A86BDC"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£20.82</w:t>
            </w:r>
          </w:p>
        </w:tc>
        <w:tc>
          <w:tcPr>
            <w:tcW w:w="1484" w:type="dxa"/>
          </w:tcPr>
          <w:p w14:paraId="693EA020"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£19.32</w:t>
            </w:r>
          </w:p>
        </w:tc>
      </w:tr>
    </w:tbl>
    <w:p w14:paraId="4FFA7940" w14:textId="77777777" w:rsidR="00061CB7" w:rsidRPr="00911A9C" w:rsidRDefault="00061CB7" w:rsidP="00061CB7">
      <w:pPr>
        <w:pStyle w:val="Default"/>
        <w:jc w:val="both"/>
        <w:rPr>
          <w:rFonts w:ascii="Arial" w:hAnsi="Arial" w:cs="Arial"/>
          <w:b/>
          <w:color w:val="auto"/>
        </w:rPr>
      </w:pPr>
    </w:p>
    <w:p w14:paraId="570A7A65" w14:textId="77777777" w:rsidR="00061CB7" w:rsidRPr="00911A9C" w:rsidRDefault="00061CB7" w:rsidP="00061CB7">
      <w:pPr>
        <w:pStyle w:val="Default"/>
        <w:ind w:left="426"/>
        <w:jc w:val="both"/>
        <w:rPr>
          <w:rFonts w:ascii="Arial" w:hAnsi="Arial" w:cs="Arial"/>
          <w:caps/>
          <w:color w:val="auto"/>
        </w:rPr>
      </w:pPr>
    </w:p>
    <w:p w14:paraId="5FE118FF" w14:textId="77777777" w:rsidR="00061CB7" w:rsidRPr="00911A9C" w:rsidRDefault="00061CB7" w:rsidP="00061CB7">
      <w:pPr>
        <w:pStyle w:val="Default"/>
        <w:ind w:left="1440" w:firstLine="720"/>
        <w:jc w:val="both"/>
        <w:rPr>
          <w:rFonts w:ascii="Arial" w:hAnsi="Arial" w:cs="Arial"/>
          <w:b/>
          <w:color w:val="auto"/>
        </w:rPr>
      </w:pPr>
      <w:r w:rsidRPr="00911A9C">
        <w:rPr>
          <w:rFonts w:ascii="Arial" w:hAnsi="Arial" w:cs="Arial"/>
          <w:b/>
          <w:color w:val="auto"/>
        </w:rPr>
        <w:lastRenderedPageBreak/>
        <w:t>All Staff Median Hourly Rates</w:t>
      </w:r>
    </w:p>
    <w:p w14:paraId="5988E579" w14:textId="77777777" w:rsidR="00061CB7" w:rsidRPr="00911A9C"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911A9C" w14:paraId="6363B474" w14:textId="77777777" w:rsidTr="00A2544D">
        <w:trPr>
          <w:tblHeader/>
        </w:trPr>
        <w:tc>
          <w:tcPr>
            <w:tcW w:w="1385" w:type="dxa"/>
            <w:shd w:val="clear" w:color="auto" w:fill="D9D9D9" w:themeFill="background1" w:themeFillShade="D9"/>
          </w:tcPr>
          <w:p w14:paraId="73D82FF1"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Males</w:t>
            </w:r>
          </w:p>
        </w:tc>
        <w:tc>
          <w:tcPr>
            <w:tcW w:w="1484" w:type="dxa"/>
            <w:shd w:val="clear" w:color="auto" w:fill="D9D9D9" w:themeFill="background1" w:themeFillShade="D9"/>
          </w:tcPr>
          <w:p w14:paraId="47B41A59"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Females</w:t>
            </w:r>
          </w:p>
        </w:tc>
      </w:tr>
      <w:tr w:rsidR="00061CB7" w:rsidRPr="00911A9C" w14:paraId="7CD237EF" w14:textId="77777777" w:rsidTr="00061CB7">
        <w:tc>
          <w:tcPr>
            <w:tcW w:w="1385" w:type="dxa"/>
          </w:tcPr>
          <w:p w14:paraId="030EA41B"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£19.69</w:t>
            </w:r>
          </w:p>
        </w:tc>
        <w:tc>
          <w:tcPr>
            <w:tcW w:w="1484" w:type="dxa"/>
          </w:tcPr>
          <w:p w14:paraId="63BA4ABE" w14:textId="77777777" w:rsidR="00061CB7" w:rsidRPr="00911A9C" w:rsidRDefault="00061CB7" w:rsidP="00061CB7">
            <w:pPr>
              <w:pStyle w:val="Default"/>
              <w:jc w:val="both"/>
              <w:rPr>
                <w:rFonts w:ascii="Arial" w:hAnsi="Arial" w:cs="Arial"/>
                <w:color w:val="auto"/>
              </w:rPr>
            </w:pPr>
            <w:r w:rsidRPr="00911A9C">
              <w:rPr>
                <w:rFonts w:ascii="Arial" w:hAnsi="Arial" w:cs="Arial"/>
                <w:color w:val="auto"/>
              </w:rPr>
              <w:t>£19.12</w:t>
            </w:r>
          </w:p>
        </w:tc>
      </w:tr>
    </w:tbl>
    <w:p w14:paraId="27B8C5A9" w14:textId="77777777" w:rsidR="00061CB7" w:rsidRPr="00911A9C" w:rsidRDefault="00061CB7" w:rsidP="00061CB7">
      <w:pPr>
        <w:pStyle w:val="Default"/>
        <w:ind w:left="426"/>
        <w:jc w:val="both"/>
        <w:rPr>
          <w:color w:val="auto"/>
          <w:sz w:val="22"/>
          <w:szCs w:val="22"/>
        </w:rPr>
      </w:pPr>
    </w:p>
    <w:p w14:paraId="7683A55B" w14:textId="77777777" w:rsidR="00061CB7" w:rsidRPr="00911A9C" w:rsidRDefault="00061CB7" w:rsidP="00061CB7">
      <w:pPr>
        <w:pStyle w:val="Default"/>
        <w:ind w:left="426"/>
        <w:jc w:val="both"/>
        <w:rPr>
          <w:color w:val="auto"/>
          <w:sz w:val="22"/>
          <w:szCs w:val="22"/>
        </w:rPr>
      </w:pPr>
    </w:p>
    <w:p w14:paraId="24153607" w14:textId="77777777" w:rsidR="00061CB7" w:rsidRPr="00911A9C" w:rsidRDefault="00061CB7" w:rsidP="00061CB7">
      <w:pPr>
        <w:pStyle w:val="PlainText"/>
        <w:ind w:left="-142"/>
        <w:jc w:val="both"/>
        <w:rPr>
          <w:rFonts w:ascii="Helvetica" w:hAnsi="Helvetica" w:cs="Helvetica"/>
        </w:rPr>
      </w:pPr>
    </w:p>
    <w:p w14:paraId="1B361684" w14:textId="77777777" w:rsidR="00061CB7" w:rsidRPr="00911A9C" w:rsidRDefault="00061CB7" w:rsidP="00061CB7">
      <w:pPr>
        <w:pStyle w:val="PlainText"/>
        <w:ind w:left="-142"/>
        <w:jc w:val="both"/>
        <w:rPr>
          <w:rFonts w:ascii="Arial" w:hAnsi="Arial" w:cs="Arial"/>
        </w:rPr>
      </w:pPr>
    </w:p>
    <w:p w14:paraId="2CF50AC8" w14:textId="136FF2ED" w:rsidR="00061CB7" w:rsidRPr="00845D25" w:rsidRDefault="00061CB7" w:rsidP="00F6128F">
      <w:pPr>
        <w:ind w:left="-142"/>
        <w:jc w:val="both"/>
        <w:rPr>
          <w:highlight w:val="yellow"/>
        </w:rPr>
      </w:pPr>
      <w:r w:rsidRPr="00911A9C">
        <w:rPr>
          <w:rFonts w:cs="Arial"/>
          <w:szCs w:val="24"/>
        </w:rPr>
        <w:t>The mean and median gender pay gaps calculation is based on the mean and median hourly pay rates for all substantive staff employed on 1</w:t>
      </w:r>
      <w:r w:rsidRPr="00911A9C">
        <w:rPr>
          <w:rFonts w:cs="Arial"/>
          <w:szCs w:val="24"/>
          <w:vertAlign w:val="superscript"/>
        </w:rPr>
        <w:t>st</w:t>
      </w:r>
      <w:r w:rsidRPr="00911A9C">
        <w:rPr>
          <w:rFonts w:cs="Arial"/>
          <w:szCs w:val="24"/>
        </w:rPr>
        <w:t xml:space="preserve"> August, 2019.  This shows the difference in average earning (in terms of mean and median earning) between women and men across the University.  On average based on the mean gender pay gap calculation women are paid £1.50 per hour less than men.  Based on the median calculation women are paid £0.57 per hour less than men.</w:t>
      </w:r>
    </w:p>
    <w:p w14:paraId="6635D1E7" w14:textId="11F6D787" w:rsidR="00061CB7" w:rsidRPr="00911A9C" w:rsidRDefault="00061CB7" w:rsidP="008B7B0A">
      <w:pPr>
        <w:pStyle w:val="Heading2"/>
      </w:pPr>
      <w:bookmarkStart w:id="39" w:name="_Toc67923559"/>
      <w:r w:rsidRPr="00911A9C">
        <w:t>Proportion of males and females in each pay quartile</w:t>
      </w:r>
      <w:bookmarkEnd w:id="39"/>
    </w:p>
    <w:tbl>
      <w:tblPr>
        <w:tblStyle w:val="TableGrid"/>
        <w:tblW w:w="9209" w:type="dxa"/>
        <w:tblInd w:w="-142" w:type="dxa"/>
        <w:tblLook w:val="04A0" w:firstRow="1" w:lastRow="0" w:firstColumn="1" w:lastColumn="0" w:noHBand="0" w:noVBand="1"/>
        <w:tblCaption w:val="Proportion of males and females in each pay quartile"/>
        <w:tblDescription w:val="This table shows the number of males and females in each pay quartile.  Column 1 shows the quartile, column 2 shows females and colum 3 shows males."/>
      </w:tblPr>
      <w:tblGrid>
        <w:gridCol w:w="2602"/>
        <w:gridCol w:w="3441"/>
        <w:gridCol w:w="3166"/>
      </w:tblGrid>
      <w:tr w:rsidR="00061CB7" w:rsidRPr="00911A9C" w14:paraId="00AFB6F4" w14:textId="77777777" w:rsidTr="00A2544D">
        <w:trPr>
          <w:tblHeader/>
        </w:trPr>
        <w:tc>
          <w:tcPr>
            <w:tcW w:w="2602" w:type="dxa"/>
            <w:shd w:val="clear" w:color="auto" w:fill="37CDBF"/>
          </w:tcPr>
          <w:p w14:paraId="6FFE5402" w14:textId="77777777" w:rsidR="00061CB7" w:rsidRPr="00911A9C" w:rsidRDefault="00061CB7" w:rsidP="00061CB7">
            <w:pPr>
              <w:jc w:val="center"/>
              <w:rPr>
                <w:rFonts w:cs="Arial"/>
                <w:szCs w:val="24"/>
              </w:rPr>
            </w:pPr>
            <w:r w:rsidRPr="00911A9C">
              <w:rPr>
                <w:rFonts w:cs="Arial"/>
                <w:szCs w:val="24"/>
              </w:rPr>
              <w:t>Quartile</w:t>
            </w:r>
          </w:p>
        </w:tc>
        <w:tc>
          <w:tcPr>
            <w:tcW w:w="3441" w:type="dxa"/>
            <w:shd w:val="clear" w:color="auto" w:fill="37CDBF"/>
          </w:tcPr>
          <w:p w14:paraId="03DE27AE" w14:textId="79B4EE26" w:rsidR="00061CB7" w:rsidRPr="00911A9C" w:rsidRDefault="00061CB7" w:rsidP="00061CB7">
            <w:pPr>
              <w:jc w:val="center"/>
              <w:rPr>
                <w:rFonts w:cs="Arial"/>
                <w:szCs w:val="24"/>
              </w:rPr>
            </w:pPr>
            <w:r w:rsidRPr="00911A9C">
              <w:rPr>
                <w:rFonts w:cs="Arial"/>
                <w:szCs w:val="24"/>
              </w:rPr>
              <w:t>Female %</w:t>
            </w:r>
          </w:p>
        </w:tc>
        <w:tc>
          <w:tcPr>
            <w:tcW w:w="3166" w:type="dxa"/>
            <w:shd w:val="clear" w:color="auto" w:fill="37CDBF"/>
          </w:tcPr>
          <w:p w14:paraId="360C059C" w14:textId="14A84C70" w:rsidR="00061CB7" w:rsidRPr="00911A9C" w:rsidRDefault="00061CB7" w:rsidP="00061CB7">
            <w:pPr>
              <w:jc w:val="center"/>
              <w:rPr>
                <w:rFonts w:cs="Arial"/>
                <w:szCs w:val="24"/>
              </w:rPr>
            </w:pPr>
            <w:r w:rsidRPr="00911A9C">
              <w:rPr>
                <w:rFonts w:cs="Arial"/>
                <w:szCs w:val="24"/>
              </w:rPr>
              <w:t>Male %</w:t>
            </w:r>
          </w:p>
        </w:tc>
      </w:tr>
      <w:tr w:rsidR="00061CB7" w:rsidRPr="00911A9C" w14:paraId="0C4D2BA3" w14:textId="77777777" w:rsidTr="00061CB7">
        <w:tc>
          <w:tcPr>
            <w:tcW w:w="2602" w:type="dxa"/>
            <w:shd w:val="clear" w:color="auto" w:fill="37CDBF"/>
          </w:tcPr>
          <w:p w14:paraId="700A7166" w14:textId="77777777" w:rsidR="00061CB7" w:rsidRPr="00911A9C" w:rsidRDefault="00061CB7" w:rsidP="00061CB7">
            <w:pPr>
              <w:jc w:val="center"/>
              <w:rPr>
                <w:rFonts w:cs="Arial"/>
                <w:szCs w:val="24"/>
              </w:rPr>
            </w:pPr>
            <w:r w:rsidRPr="00911A9C">
              <w:rPr>
                <w:rFonts w:cs="Arial"/>
                <w:szCs w:val="24"/>
              </w:rPr>
              <w:t>Lower Quartile</w:t>
            </w:r>
          </w:p>
        </w:tc>
        <w:tc>
          <w:tcPr>
            <w:tcW w:w="3441" w:type="dxa"/>
          </w:tcPr>
          <w:p w14:paraId="5E5D242B" w14:textId="2D211C65" w:rsidR="00061CB7" w:rsidRPr="00911A9C" w:rsidRDefault="00061CB7" w:rsidP="00061CB7">
            <w:pPr>
              <w:jc w:val="center"/>
              <w:rPr>
                <w:rFonts w:cs="Arial"/>
                <w:szCs w:val="24"/>
              </w:rPr>
            </w:pPr>
            <w:r w:rsidRPr="00911A9C">
              <w:rPr>
                <w:rFonts w:cs="Arial"/>
                <w:szCs w:val="24"/>
              </w:rPr>
              <w:t>63.93</w:t>
            </w:r>
          </w:p>
        </w:tc>
        <w:tc>
          <w:tcPr>
            <w:tcW w:w="3166" w:type="dxa"/>
          </w:tcPr>
          <w:p w14:paraId="5E01608F" w14:textId="17892A99" w:rsidR="00061CB7" w:rsidRPr="00911A9C" w:rsidRDefault="00061CB7" w:rsidP="00061CB7">
            <w:pPr>
              <w:jc w:val="center"/>
              <w:rPr>
                <w:rFonts w:cs="Arial"/>
                <w:szCs w:val="24"/>
              </w:rPr>
            </w:pPr>
            <w:r w:rsidRPr="00911A9C">
              <w:rPr>
                <w:rFonts w:cs="Arial"/>
                <w:szCs w:val="24"/>
              </w:rPr>
              <w:t>36.07</w:t>
            </w:r>
          </w:p>
        </w:tc>
      </w:tr>
      <w:tr w:rsidR="00061CB7" w:rsidRPr="00911A9C" w14:paraId="7A1387C5" w14:textId="77777777" w:rsidTr="00061CB7">
        <w:tc>
          <w:tcPr>
            <w:tcW w:w="2602" w:type="dxa"/>
            <w:shd w:val="clear" w:color="auto" w:fill="37CDBF"/>
          </w:tcPr>
          <w:p w14:paraId="078FCDA2" w14:textId="77777777" w:rsidR="00061CB7" w:rsidRPr="00911A9C" w:rsidRDefault="00061CB7" w:rsidP="00061CB7">
            <w:pPr>
              <w:jc w:val="center"/>
              <w:rPr>
                <w:rFonts w:cs="Arial"/>
                <w:szCs w:val="24"/>
              </w:rPr>
            </w:pPr>
            <w:r w:rsidRPr="00911A9C">
              <w:rPr>
                <w:rFonts w:cs="Arial"/>
                <w:szCs w:val="24"/>
              </w:rPr>
              <w:t>Lower Middle Quartile</w:t>
            </w:r>
          </w:p>
        </w:tc>
        <w:tc>
          <w:tcPr>
            <w:tcW w:w="3441" w:type="dxa"/>
          </w:tcPr>
          <w:p w14:paraId="0878DB31" w14:textId="6A4B1A71" w:rsidR="00061CB7" w:rsidRPr="00911A9C" w:rsidRDefault="00061CB7" w:rsidP="00061CB7">
            <w:pPr>
              <w:jc w:val="center"/>
              <w:rPr>
                <w:rFonts w:cs="Arial"/>
                <w:szCs w:val="24"/>
              </w:rPr>
            </w:pPr>
            <w:r w:rsidRPr="00911A9C">
              <w:rPr>
                <w:rFonts w:cs="Arial"/>
                <w:szCs w:val="24"/>
              </w:rPr>
              <w:t>59.26</w:t>
            </w:r>
          </w:p>
        </w:tc>
        <w:tc>
          <w:tcPr>
            <w:tcW w:w="3166" w:type="dxa"/>
          </w:tcPr>
          <w:p w14:paraId="02ACA493" w14:textId="0433F51F" w:rsidR="00061CB7" w:rsidRPr="00911A9C" w:rsidRDefault="00061CB7" w:rsidP="00061CB7">
            <w:pPr>
              <w:jc w:val="center"/>
              <w:rPr>
                <w:rFonts w:cs="Arial"/>
                <w:szCs w:val="24"/>
              </w:rPr>
            </w:pPr>
            <w:r w:rsidRPr="00911A9C">
              <w:rPr>
                <w:rFonts w:cs="Arial"/>
                <w:szCs w:val="24"/>
              </w:rPr>
              <w:t>40.74</w:t>
            </w:r>
          </w:p>
        </w:tc>
      </w:tr>
      <w:tr w:rsidR="00061CB7" w:rsidRPr="00911A9C" w14:paraId="04A533EC" w14:textId="77777777" w:rsidTr="00061CB7">
        <w:tc>
          <w:tcPr>
            <w:tcW w:w="2602" w:type="dxa"/>
            <w:shd w:val="clear" w:color="auto" w:fill="37CDBF"/>
          </w:tcPr>
          <w:p w14:paraId="5A4C7FFC" w14:textId="77777777" w:rsidR="00061CB7" w:rsidRPr="00911A9C" w:rsidRDefault="00061CB7" w:rsidP="00061CB7">
            <w:pPr>
              <w:jc w:val="center"/>
              <w:rPr>
                <w:rFonts w:cs="Arial"/>
                <w:szCs w:val="24"/>
              </w:rPr>
            </w:pPr>
            <w:r w:rsidRPr="00911A9C">
              <w:rPr>
                <w:rFonts w:cs="Arial"/>
                <w:szCs w:val="24"/>
              </w:rPr>
              <w:t>Upper Middle Quartile</w:t>
            </w:r>
          </w:p>
        </w:tc>
        <w:tc>
          <w:tcPr>
            <w:tcW w:w="3441" w:type="dxa"/>
          </w:tcPr>
          <w:p w14:paraId="334C082B" w14:textId="5E425364" w:rsidR="00061CB7" w:rsidRPr="00911A9C" w:rsidRDefault="00061CB7" w:rsidP="00061CB7">
            <w:pPr>
              <w:jc w:val="center"/>
              <w:rPr>
                <w:rFonts w:cs="Arial"/>
                <w:szCs w:val="24"/>
              </w:rPr>
            </w:pPr>
            <w:r w:rsidRPr="00911A9C">
              <w:rPr>
                <w:rFonts w:cs="Arial"/>
                <w:szCs w:val="24"/>
              </w:rPr>
              <w:t>65.07</w:t>
            </w:r>
          </w:p>
        </w:tc>
        <w:tc>
          <w:tcPr>
            <w:tcW w:w="3166" w:type="dxa"/>
          </w:tcPr>
          <w:p w14:paraId="06290086" w14:textId="584F48F4" w:rsidR="00061CB7" w:rsidRPr="00911A9C" w:rsidRDefault="00061CB7" w:rsidP="00061CB7">
            <w:pPr>
              <w:jc w:val="center"/>
              <w:rPr>
                <w:rFonts w:cs="Arial"/>
                <w:szCs w:val="24"/>
              </w:rPr>
            </w:pPr>
            <w:r w:rsidRPr="00911A9C">
              <w:rPr>
                <w:rFonts w:cs="Arial"/>
                <w:szCs w:val="24"/>
              </w:rPr>
              <w:t>34.93</w:t>
            </w:r>
          </w:p>
        </w:tc>
      </w:tr>
      <w:tr w:rsidR="00061CB7" w:rsidRPr="00911A9C" w14:paraId="1FC249F3" w14:textId="77777777" w:rsidTr="00061CB7">
        <w:tc>
          <w:tcPr>
            <w:tcW w:w="2602" w:type="dxa"/>
            <w:shd w:val="clear" w:color="auto" w:fill="37CDBF"/>
          </w:tcPr>
          <w:p w14:paraId="50C5A014" w14:textId="77777777" w:rsidR="00061CB7" w:rsidRPr="00911A9C" w:rsidRDefault="00061CB7" w:rsidP="00061CB7">
            <w:pPr>
              <w:jc w:val="center"/>
              <w:rPr>
                <w:rFonts w:cs="Arial"/>
                <w:szCs w:val="24"/>
              </w:rPr>
            </w:pPr>
            <w:r w:rsidRPr="00911A9C">
              <w:rPr>
                <w:rFonts w:cs="Arial"/>
                <w:szCs w:val="24"/>
              </w:rPr>
              <w:t>Upper Quartile</w:t>
            </w:r>
          </w:p>
        </w:tc>
        <w:tc>
          <w:tcPr>
            <w:tcW w:w="3441" w:type="dxa"/>
          </w:tcPr>
          <w:p w14:paraId="2ED1880F" w14:textId="31860436" w:rsidR="00061CB7" w:rsidRPr="00911A9C" w:rsidRDefault="00061CB7" w:rsidP="00061CB7">
            <w:pPr>
              <w:jc w:val="center"/>
              <w:rPr>
                <w:rFonts w:cs="Arial"/>
                <w:szCs w:val="24"/>
              </w:rPr>
            </w:pPr>
            <w:r w:rsidRPr="00911A9C">
              <w:rPr>
                <w:rFonts w:cs="Arial"/>
                <w:szCs w:val="24"/>
              </w:rPr>
              <w:t>51.82</w:t>
            </w:r>
          </w:p>
        </w:tc>
        <w:tc>
          <w:tcPr>
            <w:tcW w:w="3166" w:type="dxa"/>
          </w:tcPr>
          <w:p w14:paraId="6F5DD262" w14:textId="74AE964C" w:rsidR="00061CB7" w:rsidRPr="00911A9C" w:rsidRDefault="00061CB7" w:rsidP="00061CB7">
            <w:pPr>
              <w:jc w:val="center"/>
              <w:rPr>
                <w:rFonts w:cs="Arial"/>
                <w:szCs w:val="24"/>
              </w:rPr>
            </w:pPr>
            <w:r w:rsidRPr="00911A9C">
              <w:rPr>
                <w:rFonts w:cs="Arial"/>
                <w:szCs w:val="24"/>
              </w:rPr>
              <w:t>48.18</w:t>
            </w:r>
          </w:p>
        </w:tc>
      </w:tr>
    </w:tbl>
    <w:p w14:paraId="66B21F69" w14:textId="77777777" w:rsidR="00061CB7" w:rsidRPr="00911A9C" w:rsidRDefault="00061CB7" w:rsidP="00061CB7">
      <w:pPr>
        <w:pStyle w:val="Default"/>
        <w:ind w:left="-142"/>
        <w:jc w:val="both"/>
        <w:rPr>
          <w:rFonts w:ascii="Arial" w:hAnsi="Arial" w:cs="Arial"/>
          <w:color w:val="auto"/>
        </w:rPr>
      </w:pPr>
    </w:p>
    <w:p w14:paraId="7A527149" w14:textId="31D240C8" w:rsidR="00061CB7" w:rsidRPr="00911A9C" w:rsidRDefault="00061CB7" w:rsidP="00061CB7">
      <w:pPr>
        <w:pStyle w:val="Default"/>
        <w:ind w:left="-142"/>
        <w:jc w:val="both"/>
        <w:rPr>
          <w:rFonts w:ascii="Arial" w:hAnsi="Arial" w:cs="Arial"/>
          <w:color w:val="auto"/>
        </w:rPr>
      </w:pPr>
      <w:r w:rsidRPr="00911A9C">
        <w:rPr>
          <w:rFonts w:ascii="Arial" w:hAnsi="Arial" w:cs="Arial"/>
          <w:color w:val="auto"/>
        </w:rPr>
        <w:t xml:space="preserve">Based on the overall gender split of the organisation, there is a disproportionately high level of females in the lowest paid roles.  Whilst overall there are a higher proportion of females in the upper quartile, there is a higher proportion of males in senior roles within the academic staff group, from Principal Lecturer upwards.  This is a known phenomenon across HE where there is an under-representation in female senior academics rather than a disparity in rates of pay between males and females doing the same work.  </w:t>
      </w:r>
      <w:r w:rsidRPr="00911A9C">
        <w:rPr>
          <w:rFonts w:ascii="Arial" w:hAnsi="Arial" w:cs="Arial"/>
        </w:rPr>
        <w:t>There is a low turnover of staff within this role type, therefore any movement within these groups will take time to become apparent.</w:t>
      </w:r>
    </w:p>
    <w:p w14:paraId="5C838E3F" w14:textId="77777777" w:rsidR="00061CB7" w:rsidRPr="00911A9C" w:rsidRDefault="00061CB7" w:rsidP="00455C1A">
      <w:pPr>
        <w:ind w:left="-142"/>
        <w:rPr>
          <w:rFonts w:cs="Arial"/>
          <w:szCs w:val="24"/>
        </w:rPr>
      </w:pPr>
    </w:p>
    <w:p w14:paraId="2B752872" w14:textId="0C95D4C8" w:rsidR="00EF0834" w:rsidRPr="00911A9C" w:rsidRDefault="00EF0834" w:rsidP="00EF0834">
      <w:pPr>
        <w:pStyle w:val="PlainText"/>
        <w:ind w:left="-142"/>
        <w:jc w:val="both"/>
        <w:rPr>
          <w:rFonts w:ascii="Arial" w:hAnsi="Arial" w:cs="Arial"/>
          <w:szCs w:val="24"/>
        </w:rPr>
      </w:pPr>
      <w:r w:rsidRPr="00911A9C">
        <w:rPr>
          <w:rFonts w:ascii="Arial" w:hAnsi="Arial" w:cs="Arial"/>
          <w:szCs w:val="24"/>
        </w:rPr>
        <w:t>The mean gender pay gap for the whole organisation is 9.56% in favour of males, with the median gender pay gap standing at 5.71% in favour of males.  According to analysis carried out by Times Higher Education, the mean average pay gap across the HE sector stands at 15.9% in favour of males, with 30 institutions reporting gaps in excess of 20 per cent. The Times Higher also report that the median pay gap across the HE Sector stands at 16.5%.</w:t>
      </w:r>
    </w:p>
    <w:p w14:paraId="097B6F45" w14:textId="77777777" w:rsidR="00061CB7" w:rsidRPr="00911A9C" w:rsidRDefault="00061CB7" w:rsidP="00EF0834">
      <w:pPr>
        <w:pStyle w:val="Default"/>
        <w:ind w:left="-142"/>
        <w:jc w:val="both"/>
        <w:rPr>
          <w:rFonts w:ascii="Arial" w:hAnsi="Arial" w:cs="Arial"/>
          <w:color w:val="auto"/>
        </w:rPr>
      </w:pPr>
    </w:p>
    <w:p w14:paraId="0EDED270" w14:textId="162146A1" w:rsidR="00EF0834" w:rsidRPr="00911A9C" w:rsidRDefault="00EF0834" w:rsidP="00EF0834">
      <w:pPr>
        <w:pStyle w:val="Default"/>
        <w:ind w:left="-142"/>
        <w:jc w:val="both"/>
        <w:rPr>
          <w:rFonts w:ascii="Arial" w:hAnsi="Arial" w:cs="Arial"/>
          <w:color w:val="auto"/>
        </w:rPr>
      </w:pPr>
      <w:r w:rsidRPr="00911A9C">
        <w:rPr>
          <w:rFonts w:ascii="Arial" w:hAnsi="Arial" w:cs="Arial"/>
          <w:color w:val="auto"/>
        </w:rPr>
        <w:t>Based on the overall gender split of the organisation, there is a disproportionately high level of females in the lowest paid roles.  Whilst overall there are a higher proportion of females in the upper quartile, there is a higher proportion of males in senior roles within the academic staff group, from Principal Lecturer upwards.  This is representative across HE where there is an under-representation in female senior academics rather than a disparity in rates of pay between males and females doing the same work. </w:t>
      </w:r>
    </w:p>
    <w:p w14:paraId="153BC9B0" w14:textId="77777777" w:rsidR="00EF0834" w:rsidRPr="00911A9C" w:rsidRDefault="00EF0834" w:rsidP="00EF0834">
      <w:pPr>
        <w:pStyle w:val="Default"/>
        <w:ind w:left="-142"/>
        <w:jc w:val="both"/>
        <w:rPr>
          <w:rFonts w:ascii="Arial" w:hAnsi="Arial" w:cs="Arial"/>
          <w:color w:val="auto"/>
        </w:rPr>
      </w:pPr>
    </w:p>
    <w:p w14:paraId="3339386F" w14:textId="1D9B4016" w:rsidR="00061CB7" w:rsidRPr="00911A9C" w:rsidRDefault="00061CB7" w:rsidP="00061CB7">
      <w:pPr>
        <w:pStyle w:val="Default"/>
        <w:ind w:left="-142"/>
        <w:jc w:val="both"/>
        <w:rPr>
          <w:rFonts w:ascii="Arial" w:hAnsi="Arial" w:cs="Arial"/>
          <w:color w:val="auto"/>
        </w:rPr>
      </w:pPr>
      <w:r w:rsidRPr="00911A9C">
        <w:rPr>
          <w:rFonts w:ascii="Arial" w:hAnsi="Arial" w:cs="Arial"/>
          <w:color w:val="auto"/>
        </w:rPr>
        <w:t xml:space="preserve">The University introduced a structured development programme aimed at staff aspiring to management level; to incorporate both academic and professional services staff.  Female staff who have expressed promotional aspirations are encouraged to attend tailored developmental programmes to provide opportunities to enable them to </w:t>
      </w:r>
      <w:r w:rsidRPr="00911A9C">
        <w:rPr>
          <w:rFonts w:ascii="Arial" w:hAnsi="Arial" w:cs="Arial"/>
          <w:color w:val="auto"/>
        </w:rPr>
        <w:lastRenderedPageBreak/>
        <w:t>apply for future management/leadership roles within both professional services and academic roles.  This will be addressed by using the following methods:</w:t>
      </w:r>
    </w:p>
    <w:p w14:paraId="3536B6F1" w14:textId="77777777" w:rsidR="00061CB7" w:rsidRPr="00911A9C" w:rsidRDefault="00061CB7" w:rsidP="00061CB7">
      <w:pPr>
        <w:pStyle w:val="Default"/>
        <w:jc w:val="both"/>
        <w:rPr>
          <w:rFonts w:ascii="Arial" w:hAnsi="Arial" w:cs="Arial"/>
          <w:color w:val="auto"/>
        </w:rPr>
      </w:pPr>
    </w:p>
    <w:p w14:paraId="0F15135F" w14:textId="05682903" w:rsidR="00061CB7" w:rsidRPr="00911A9C" w:rsidRDefault="00061CB7" w:rsidP="00061CB7">
      <w:pPr>
        <w:pStyle w:val="Default"/>
        <w:numPr>
          <w:ilvl w:val="0"/>
          <w:numId w:val="34"/>
        </w:numPr>
        <w:adjustRightInd/>
        <w:jc w:val="both"/>
        <w:rPr>
          <w:rFonts w:ascii="Arial" w:hAnsi="Arial" w:cs="Arial"/>
          <w:color w:val="auto"/>
        </w:rPr>
      </w:pPr>
      <w:r w:rsidRPr="00911A9C">
        <w:rPr>
          <w:rFonts w:ascii="Arial" w:hAnsi="Arial" w:cs="Arial"/>
          <w:color w:val="auto"/>
        </w:rPr>
        <w:t>The delivery of the WGU Staff Development Programme; a modular course which includes topics such as Leadership Styles/Philosophies, Influencing and Coaching.  A targeted approach is taken towards attendance, with those female staff who have either self-identified or been nominated by their line managers being approached to undertake the course.</w:t>
      </w:r>
    </w:p>
    <w:p w14:paraId="3694D27E" w14:textId="77777777" w:rsidR="00061CB7" w:rsidRPr="00911A9C" w:rsidRDefault="00061CB7" w:rsidP="00061CB7">
      <w:pPr>
        <w:pStyle w:val="Default"/>
        <w:jc w:val="both"/>
        <w:rPr>
          <w:rFonts w:ascii="Arial" w:hAnsi="Arial" w:cs="Arial"/>
          <w:color w:val="auto"/>
        </w:rPr>
      </w:pPr>
    </w:p>
    <w:p w14:paraId="065C0158" w14:textId="77777777" w:rsidR="00061CB7" w:rsidRPr="00911A9C" w:rsidRDefault="00061CB7" w:rsidP="00061CB7">
      <w:pPr>
        <w:pStyle w:val="Default"/>
        <w:numPr>
          <w:ilvl w:val="0"/>
          <w:numId w:val="34"/>
        </w:numPr>
        <w:adjustRightInd/>
        <w:jc w:val="both"/>
        <w:rPr>
          <w:rFonts w:ascii="Arial" w:hAnsi="Arial" w:cs="Arial"/>
          <w:color w:val="auto"/>
        </w:rPr>
      </w:pPr>
      <w:r w:rsidRPr="00911A9C">
        <w:rPr>
          <w:rFonts w:ascii="Arial" w:hAnsi="Arial" w:cs="Arial"/>
          <w:color w:val="auto"/>
        </w:rPr>
        <w:t>The continued delivery of the Effective Programme Leadership course; a modular course aiming to support existing and aspiring Programme Leaders within their academic roles, providing a platform to identify future talent, with female staff being targeted to attend.</w:t>
      </w:r>
    </w:p>
    <w:p w14:paraId="12AC5115" w14:textId="77777777" w:rsidR="00061CB7" w:rsidRPr="00911A9C" w:rsidRDefault="00061CB7" w:rsidP="00061CB7">
      <w:pPr>
        <w:pStyle w:val="Default"/>
        <w:adjustRightInd/>
        <w:ind w:left="1080"/>
        <w:jc w:val="both"/>
        <w:rPr>
          <w:rFonts w:ascii="Arial" w:hAnsi="Arial" w:cs="Arial"/>
          <w:color w:val="auto"/>
        </w:rPr>
      </w:pPr>
    </w:p>
    <w:p w14:paraId="77AF4A5F" w14:textId="1AEB61E3" w:rsidR="00061CB7" w:rsidRPr="00911A9C" w:rsidRDefault="00061CB7" w:rsidP="00061CB7">
      <w:pPr>
        <w:pStyle w:val="Default"/>
        <w:numPr>
          <w:ilvl w:val="0"/>
          <w:numId w:val="34"/>
        </w:numPr>
        <w:adjustRightInd/>
        <w:jc w:val="both"/>
        <w:rPr>
          <w:rFonts w:ascii="Arial" w:hAnsi="Arial" w:cs="Arial"/>
          <w:color w:val="auto"/>
        </w:rPr>
      </w:pPr>
      <w:r w:rsidRPr="00911A9C">
        <w:rPr>
          <w:rFonts w:ascii="Arial" w:hAnsi="Arial" w:cs="Arial"/>
          <w:color w:val="auto"/>
        </w:rPr>
        <w:t>The University provided 11 female members of staff with the opportunity to undertake Advance HE’s Aurora Development Programme during this reporting period.  To internally support the selected staff a number of female members of the Executive Leadership Team acted as role models and mentors to the group.  The programme will continue during academic year 2020-2021 with 10 females being provided with the opportunity to apply for funding and partake in the development programme.  In total within the 3 years that the University has participated in the programme  a total of 26 female members of staff will have benefitted.</w:t>
      </w:r>
    </w:p>
    <w:p w14:paraId="1AC5241D" w14:textId="77777777" w:rsidR="00061CB7" w:rsidRPr="00911A9C" w:rsidRDefault="00061CB7" w:rsidP="00061CB7">
      <w:pPr>
        <w:pStyle w:val="Default"/>
        <w:adjustRightInd/>
        <w:ind w:left="1080"/>
        <w:jc w:val="both"/>
        <w:rPr>
          <w:rFonts w:ascii="Arial" w:hAnsi="Arial" w:cs="Arial"/>
          <w:color w:val="auto"/>
        </w:rPr>
      </w:pPr>
    </w:p>
    <w:p w14:paraId="18071AEB" w14:textId="77777777" w:rsidR="00061CB7" w:rsidRPr="00911A9C" w:rsidRDefault="00061CB7" w:rsidP="00061CB7">
      <w:pPr>
        <w:pStyle w:val="Default"/>
        <w:numPr>
          <w:ilvl w:val="0"/>
          <w:numId w:val="34"/>
        </w:numPr>
        <w:adjustRightInd/>
        <w:jc w:val="both"/>
        <w:rPr>
          <w:rFonts w:ascii="Arial" w:hAnsi="Arial" w:cs="Arial"/>
          <w:color w:val="auto"/>
        </w:rPr>
      </w:pPr>
      <w:r w:rsidRPr="00911A9C">
        <w:rPr>
          <w:rFonts w:ascii="Arial" w:hAnsi="Arial" w:cs="Arial"/>
          <w:color w:val="auto"/>
        </w:rPr>
        <w:t>The University will launch a mentorship scheme aimed at all staff; providing the opportunity to identify female members of staff who would benefit from shared experience with a female mentor.</w:t>
      </w:r>
    </w:p>
    <w:p w14:paraId="63A06D8E" w14:textId="77777777" w:rsidR="00061CB7" w:rsidRPr="00911A9C" w:rsidRDefault="00061CB7" w:rsidP="00061CB7">
      <w:pPr>
        <w:pStyle w:val="ListParagraph"/>
        <w:spacing w:after="0"/>
        <w:rPr>
          <w:rFonts w:cs="Arial"/>
          <w:szCs w:val="24"/>
        </w:rPr>
      </w:pPr>
    </w:p>
    <w:p w14:paraId="5652A355" w14:textId="6307343B" w:rsidR="00EF0834" w:rsidRPr="00911A9C" w:rsidRDefault="00061CB7" w:rsidP="00061CB7">
      <w:pPr>
        <w:pStyle w:val="Default"/>
        <w:numPr>
          <w:ilvl w:val="0"/>
          <w:numId w:val="34"/>
        </w:numPr>
        <w:adjustRightInd/>
        <w:jc w:val="both"/>
        <w:rPr>
          <w:rFonts w:ascii="Arial" w:hAnsi="Arial" w:cs="Arial"/>
          <w:color w:val="auto"/>
        </w:rPr>
      </w:pPr>
      <w:r w:rsidRPr="00911A9C">
        <w:rPr>
          <w:rFonts w:ascii="Arial" w:hAnsi="Arial" w:cs="Arial"/>
          <w:color w:val="auto"/>
        </w:rPr>
        <w:t>The University is now a member of the Wales Women in STEM network, which aims to address barriers that face women working in Science, Technology, Engineering and Maths.  Consideration is taking place in relation to a University wide application for the Athena Swan Charter.</w:t>
      </w:r>
    </w:p>
    <w:p w14:paraId="357F2437" w14:textId="77777777" w:rsidR="00911A9C" w:rsidRDefault="00911A9C" w:rsidP="00FE7E82">
      <w:pPr>
        <w:pStyle w:val="ListParagraph"/>
        <w:spacing w:line="259" w:lineRule="auto"/>
        <w:ind w:left="-142"/>
        <w:rPr>
          <w:rFonts w:cs="Arial"/>
          <w:b/>
          <w:szCs w:val="24"/>
        </w:rPr>
      </w:pPr>
    </w:p>
    <w:p w14:paraId="26834148" w14:textId="370E2A72" w:rsidR="00FE7E82" w:rsidRPr="00911A9C" w:rsidRDefault="00FE7E82" w:rsidP="00FE7E82">
      <w:pPr>
        <w:pStyle w:val="ListParagraph"/>
        <w:spacing w:line="259" w:lineRule="auto"/>
        <w:ind w:left="-142"/>
        <w:rPr>
          <w:rFonts w:cs="Arial"/>
          <w:b/>
          <w:szCs w:val="24"/>
        </w:rPr>
      </w:pPr>
      <w:r w:rsidRPr="00911A9C">
        <w:rPr>
          <w:rFonts w:cs="Arial"/>
          <w:b/>
          <w:szCs w:val="24"/>
        </w:rPr>
        <w:t>Ethnic and Disability Pay Gaps</w:t>
      </w:r>
    </w:p>
    <w:p w14:paraId="0996DD03" w14:textId="5D96F7F0" w:rsidR="00845D25" w:rsidRPr="00911A9C" w:rsidRDefault="00845D25" w:rsidP="00845D25">
      <w:pPr>
        <w:spacing w:line="259" w:lineRule="auto"/>
        <w:rPr>
          <w:rFonts w:cs="Arial"/>
          <w:szCs w:val="24"/>
        </w:rPr>
      </w:pPr>
      <w:r w:rsidRPr="00911A9C">
        <w:rPr>
          <w:rFonts w:cs="Arial"/>
          <w:szCs w:val="24"/>
        </w:rPr>
        <w:t>The Ethnic pay gap is minus 8.48%, this means that on average BAME staff are paid 8.48% more than non BAME staff.  This is due to the prevalence of BAME staff in higher paid academic roles, the majority being graded at Senior Lecturer and above.</w:t>
      </w:r>
    </w:p>
    <w:p w14:paraId="2D2CEABB" w14:textId="7BE8B6D8" w:rsidR="00845D25" w:rsidRPr="00845D25" w:rsidRDefault="00845D25" w:rsidP="00845D25">
      <w:pPr>
        <w:spacing w:line="259" w:lineRule="auto"/>
        <w:rPr>
          <w:rFonts w:cs="Arial"/>
          <w:szCs w:val="24"/>
        </w:rPr>
      </w:pPr>
      <w:r w:rsidRPr="00911A9C">
        <w:rPr>
          <w:rFonts w:cs="Arial"/>
          <w:szCs w:val="24"/>
        </w:rPr>
        <w:t>The Disability pay gap is 9.29%, this means that on average staff who have declared a disability are paid 9.29% less than non-disabled staff.  Two thirds of staff who have declared a disability are graded at OA5 and below.  Only one member of staff on a senior staff grade has declared a disability</w:t>
      </w:r>
    </w:p>
    <w:p w14:paraId="17AAADEE" w14:textId="77777777" w:rsidR="00701D46" w:rsidRPr="00F35DC3" w:rsidRDefault="00701D46" w:rsidP="008B7B0A">
      <w:pPr>
        <w:pStyle w:val="Heading1"/>
      </w:pPr>
      <w:bookmarkStart w:id="40" w:name="_Toc67923560"/>
      <w:r w:rsidRPr="00F35DC3">
        <w:t>RECRUITMENT</w:t>
      </w:r>
      <w:bookmarkEnd w:id="40"/>
    </w:p>
    <w:p w14:paraId="472798BA" w14:textId="639D1E08" w:rsidR="003D5115" w:rsidRPr="00911A9C" w:rsidRDefault="001F5E3C" w:rsidP="00911A9C">
      <w:pPr>
        <w:spacing w:line="259" w:lineRule="auto"/>
        <w:jc w:val="both"/>
        <w:rPr>
          <w:rFonts w:cs="Arial"/>
          <w:szCs w:val="24"/>
        </w:rPr>
      </w:pPr>
      <w:r w:rsidRPr="00911A9C">
        <w:rPr>
          <w:rFonts w:cs="Arial"/>
          <w:szCs w:val="24"/>
        </w:rPr>
        <w:t xml:space="preserve">The following data reflects the </w:t>
      </w:r>
      <w:r w:rsidR="00A06B3F" w:rsidRPr="00911A9C">
        <w:rPr>
          <w:rFonts w:cs="Arial"/>
          <w:szCs w:val="24"/>
        </w:rPr>
        <w:t>recruitment activity undertaken during the academic year 201</w:t>
      </w:r>
      <w:r w:rsidR="00BC22C2" w:rsidRPr="00911A9C">
        <w:rPr>
          <w:rFonts w:cs="Arial"/>
          <w:szCs w:val="24"/>
        </w:rPr>
        <w:t>9-20, between the period 01/08/19 to 31/07/20</w:t>
      </w:r>
      <w:r w:rsidR="003E495C" w:rsidRPr="00911A9C">
        <w:rPr>
          <w:rFonts w:cs="Arial"/>
          <w:szCs w:val="24"/>
        </w:rPr>
        <w:t xml:space="preserve">.  </w:t>
      </w:r>
      <w:r w:rsidR="001A633F" w:rsidRPr="00911A9C">
        <w:rPr>
          <w:rFonts w:cs="Arial"/>
          <w:szCs w:val="24"/>
        </w:rPr>
        <w:t>During this reporting period,</w:t>
      </w:r>
      <w:r w:rsidR="001A633F" w:rsidRPr="00911A9C">
        <w:rPr>
          <w:rFonts w:cs="Arial"/>
          <w:noProof/>
          <w:szCs w:val="24"/>
          <w:lang w:eastAsia="en-GB"/>
        </w:rPr>
        <w:t xml:space="preserve"> </w:t>
      </w:r>
      <w:r w:rsidR="001A633F" w:rsidRPr="00911A9C">
        <w:rPr>
          <w:rFonts w:cs="Arial"/>
          <w:szCs w:val="24"/>
        </w:rPr>
        <w:t>1,</w:t>
      </w:r>
      <w:r w:rsidR="00BC22C2" w:rsidRPr="00911A9C">
        <w:rPr>
          <w:rFonts w:cs="Arial"/>
          <w:szCs w:val="24"/>
        </w:rPr>
        <w:t>264</w:t>
      </w:r>
      <w:r w:rsidR="003E495C" w:rsidRPr="00911A9C">
        <w:rPr>
          <w:rFonts w:cs="Arial"/>
          <w:szCs w:val="24"/>
        </w:rPr>
        <w:t xml:space="preserve"> </w:t>
      </w:r>
      <w:r w:rsidRPr="00911A9C">
        <w:rPr>
          <w:rFonts w:cs="Arial"/>
          <w:szCs w:val="24"/>
        </w:rPr>
        <w:t>o</w:t>
      </w:r>
      <w:r w:rsidR="00F44B14" w:rsidRPr="00911A9C">
        <w:rPr>
          <w:rFonts w:cs="Arial"/>
          <w:szCs w:val="24"/>
        </w:rPr>
        <w:t>nline applications were received</w:t>
      </w:r>
      <w:r w:rsidR="00697C30" w:rsidRPr="00911A9C">
        <w:rPr>
          <w:rFonts w:cs="Arial"/>
          <w:szCs w:val="24"/>
        </w:rPr>
        <w:t xml:space="preserve">, </w:t>
      </w:r>
      <w:r w:rsidR="00E1436E" w:rsidRPr="00911A9C">
        <w:rPr>
          <w:rFonts w:cs="Arial"/>
          <w:szCs w:val="24"/>
        </w:rPr>
        <w:t>an increase</w:t>
      </w:r>
      <w:r w:rsidR="00697C30" w:rsidRPr="00911A9C">
        <w:rPr>
          <w:rFonts w:cs="Arial"/>
          <w:szCs w:val="24"/>
        </w:rPr>
        <w:t xml:space="preserve"> of</w:t>
      </w:r>
      <w:r w:rsidR="00BC22C2" w:rsidRPr="00911A9C">
        <w:rPr>
          <w:rFonts w:cs="Arial"/>
          <w:szCs w:val="24"/>
        </w:rPr>
        <w:t xml:space="preserve"> 203</w:t>
      </w:r>
      <w:r w:rsidR="00697C30" w:rsidRPr="00911A9C">
        <w:rPr>
          <w:rFonts w:cs="Arial"/>
          <w:szCs w:val="24"/>
        </w:rPr>
        <w:t xml:space="preserve"> on the previous year. </w:t>
      </w:r>
      <w:r w:rsidR="00157543" w:rsidRPr="00911A9C">
        <w:rPr>
          <w:rFonts w:cs="Arial"/>
          <w:szCs w:val="24"/>
        </w:rPr>
        <w:t xml:space="preserve">During this period the University experienced an increase in vacancies, adopted a </w:t>
      </w:r>
      <w:r w:rsidR="00157543" w:rsidRPr="00911A9C">
        <w:rPr>
          <w:rFonts w:cs="Arial"/>
          <w:szCs w:val="24"/>
        </w:rPr>
        <w:lastRenderedPageBreak/>
        <w:t>strategic approach to the recruitment of sessional staff by advertising for a “pool” of sessional lecturers and recruited for the delivery of the WGU Online programme launched this year, which attracted more applicants during this period.</w:t>
      </w:r>
    </w:p>
    <w:p w14:paraId="7374E052" w14:textId="77777777" w:rsidR="003A3093" w:rsidRDefault="003A3093" w:rsidP="003A3093">
      <w:pPr>
        <w:jc w:val="center"/>
        <w:rPr>
          <w:rFonts w:cs="Arial"/>
          <w:szCs w:val="24"/>
        </w:rPr>
      </w:pPr>
      <w:r w:rsidRPr="00911A9C">
        <w:rPr>
          <w:rFonts w:cs="Arial"/>
          <w:noProof/>
          <w:szCs w:val="24"/>
          <w:lang w:eastAsia="en-GB"/>
        </w:rPr>
        <w:drawing>
          <wp:inline distT="0" distB="0" distL="0" distR="0" wp14:anchorId="12AA6838" wp14:editId="47723C59">
            <wp:extent cx="2446020" cy="1859280"/>
            <wp:effectExtent l="0" t="0" r="11430" b="7620"/>
            <wp:docPr id="15" name="Chart 15" descr="This pie chart shows the percentage of applicants by gender (58% female)." title="Application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911A9C">
        <w:rPr>
          <w:rFonts w:cs="Arial"/>
          <w:i/>
          <w:noProof/>
          <w:szCs w:val="24"/>
          <w:lang w:eastAsia="en-GB"/>
        </w:rPr>
        <w:drawing>
          <wp:inline distT="0" distB="0" distL="0" distR="0" wp14:anchorId="1C10D54D" wp14:editId="4B22E3DD">
            <wp:extent cx="2476500" cy="1851660"/>
            <wp:effectExtent l="0" t="0" r="0" b="15240"/>
            <wp:docPr id="3" name="Chart 3" descr="This bar chart shows the number of applications made in response to advertised vacancies." title="Applications - Staff"/>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4B161E" w14:textId="05BE5FFB" w:rsidR="00EE4833" w:rsidRPr="00911A9C" w:rsidRDefault="001B6A93" w:rsidP="00911A9C">
      <w:pPr>
        <w:jc w:val="both"/>
        <w:rPr>
          <w:rFonts w:cs="Arial"/>
          <w:i/>
          <w:szCs w:val="24"/>
        </w:rPr>
      </w:pPr>
      <w:r w:rsidRPr="00911A9C">
        <w:rPr>
          <w:rFonts w:cs="Arial"/>
          <w:szCs w:val="24"/>
        </w:rPr>
        <w:t>We can see an increase of 5.22% in applications made by males and a reduction of 4.02% by females</w:t>
      </w:r>
    </w:p>
    <w:p w14:paraId="5420D827" w14:textId="6E27C1B4" w:rsidR="000E4E9F" w:rsidRDefault="000E4E9F" w:rsidP="00933911">
      <w:pPr>
        <w:rPr>
          <w:rFonts w:cs="Arial"/>
          <w:szCs w:val="24"/>
          <w:highlight w:val="yellow"/>
        </w:rPr>
      </w:pPr>
      <w:r w:rsidRPr="000E4E9F">
        <w:rPr>
          <w:rFonts w:cs="Arial"/>
          <w:noProof/>
          <w:color w:val="000000" w:themeColor="text1"/>
          <w:szCs w:val="24"/>
          <w:highlight w:val="yellow"/>
          <w:lang w:eastAsia="en-GB"/>
        </w:rPr>
        <w:drawing>
          <wp:inline distT="0" distB="0" distL="0" distR="0" wp14:anchorId="1B12854D" wp14:editId="3CCD7843">
            <wp:extent cx="5981700" cy="975360"/>
            <wp:effectExtent l="0" t="0" r="0" b="15240"/>
            <wp:docPr id="13" name="Chart 13" descr="This bar chart shows the age profile of applicants" title="Age Profile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672A5C" w14:textId="6069F72A" w:rsidR="00933911" w:rsidRDefault="007D2BAC" w:rsidP="00911A9C">
      <w:pPr>
        <w:jc w:val="both"/>
        <w:rPr>
          <w:rFonts w:cs="Arial"/>
          <w:szCs w:val="24"/>
        </w:rPr>
      </w:pPr>
      <w:r w:rsidRPr="00911A9C">
        <w:rPr>
          <w:rFonts w:cs="Arial"/>
          <w:szCs w:val="24"/>
        </w:rPr>
        <w:t>An increase of 5.28% can be seen in the number of applications received by</w:t>
      </w:r>
      <w:r w:rsidR="002A03B5" w:rsidRPr="00911A9C">
        <w:rPr>
          <w:rFonts w:cs="Arial"/>
          <w:szCs w:val="24"/>
        </w:rPr>
        <w:t xml:space="preserve"> those aged between 21 and 30, with a 3% decrease seen in applications received by individuals aged between 31 to 40 and those aged between 51 to 60.</w:t>
      </w:r>
    </w:p>
    <w:p w14:paraId="625F19CE" w14:textId="77777777" w:rsidR="00213498" w:rsidRDefault="00213498" w:rsidP="00213498">
      <w:pPr>
        <w:jc w:val="both"/>
        <w:rPr>
          <w:rFonts w:cs="Arial"/>
          <w:szCs w:val="24"/>
        </w:rPr>
      </w:pPr>
      <w:r w:rsidRPr="00911A9C">
        <w:rPr>
          <w:rFonts w:cs="Arial"/>
          <w:szCs w:val="24"/>
        </w:rPr>
        <w:t>We can see an increase of 8.13% in the number of applicants who declared that they have no religion or belief, there are no other significant changes in comparison to the previous year’s data.</w:t>
      </w:r>
    </w:p>
    <w:p w14:paraId="09509BB4" w14:textId="4442F6A8" w:rsidR="003D5115" w:rsidRDefault="00A84A34" w:rsidP="00921D74">
      <w:pPr>
        <w:rPr>
          <w:rFonts w:cs="Arial"/>
          <w:b/>
          <w:szCs w:val="24"/>
          <w:highlight w:val="yellow"/>
        </w:rPr>
      </w:pPr>
      <w:r>
        <w:rPr>
          <w:rFonts w:cs="Arial"/>
          <w:b/>
          <w:noProof/>
          <w:szCs w:val="24"/>
          <w:lang w:eastAsia="en-GB"/>
        </w:rPr>
        <w:drawing>
          <wp:inline distT="0" distB="0" distL="0" distR="0" wp14:anchorId="3B0BADE7" wp14:editId="2C88459E">
            <wp:extent cx="5897880" cy="1973580"/>
            <wp:effectExtent l="0" t="0" r="7620" b="7620"/>
            <wp:docPr id="29" name="Chart 29" descr="This bar chart shows the religion of applicants" title="Religion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32E642" w14:textId="3C222A8F" w:rsidR="003D5115" w:rsidRPr="00911A9C" w:rsidRDefault="00F35DC3" w:rsidP="00911A9C">
      <w:pPr>
        <w:jc w:val="both"/>
        <w:rPr>
          <w:rFonts w:cs="Arial"/>
          <w:szCs w:val="24"/>
        </w:rPr>
      </w:pPr>
      <w:r w:rsidRPr="00911A9C">
        <w:rPr>
          <w:rFonts w:cs="Arial"/>
          <w:noProof/>
          <w:szCs w:val="24"/>
          <w:lang w:eastAsia="en-GB"/>
        </w:rPr>
        <w:lastRenderedPageBreak/>
        <w:drawing>
          <wp:inline distT="0" distB="0" distL="0" distR="0" wp14:anchorId="20904BF2" wp14:editId="63B41926">
            <wp:extent cx="5897880" cy="2316480"/>
            <wp:effectExtent l="0" t="0" r="7620" b="7620"/>
            <wp:docPr id="30" name="Chart 30" descr="This bar chart shows the sexual orientation of applicants." title="Sexual Orientation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EA1FA6" w14:textId="77777777" w:rsidR="003A3093" w:rsidRDefault="00F35DC3" w:rsidP="00911A9C">
      <w:pPr>
        <w:jc w:val="both"/>
        <w:rPr>
          <w:rFonts w:cs="Arial"/>
          <w:szCs w:val="24"/>
        </w:rPr>
      </w:pPr>
      <w:r w:rsidRPr="00911A9C">
        <w:rPr>
          <w:rFonts w:cs="Arial"/>
          <w:noProof/>
          <w:szCs w:val="24"/>
          <w:lang w:eastAsia="en-GB"/>
        </w:rPr>
        <w:drawing>
          <wp:inline distT="0" distB="0" distL="0" distR="0" wp14:anchorId="0FAD3E8F" wp14:editId="678526E0">
            <wp:extent cx="5897880" cy="1866900"/>
            <wp:effectExtent l="0" t="0" r="7620" b="0"/>
            <wp:docPr id="33" name="Chart 33" descr="This bar charts shows the disabilities declared by applicants" title="Disability Declared by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290DF7" w14:textId="435960FA" w:rsidR="003D5115" w:rsidRPr="00911A9C" w:rsidRDefault="008A3F7C" w:rsidP="00911A9C">
      <w:pPr>
        <w:jc w:val="both"/>
        <w:rPr>
          <w:rFonts w:cs="Arial"/>
          <w:szCs w:val="24"/>
        </w:rPr>
      </w:pPr>
      <w:r w:rsidRPr="00911A9C">
        <w:rPr>
          <w:rFonts w:cs="Arial"/>
          <w:szCs w:val="24"/>
        </w:rPr>
        <w:t>No significant changes can be seen with regards the data relating to the sexual orientation or disability of applicants based on the previous year’s data</w:t>
      </w:r>
    </w:p>
    <w:p w14:paraId="2729DC00" w14:textId="290BB669" w:rsidR="00DB7AF3" w:rsidRDefault="00DB7AF3" w:rsidP="00142651">
      <w:pPr>
        <w:rPr>
          <w:rFonts w:cs="Arial"/>
        </w:rPr>
      </w:pPr>
      <w:r>
        <w:rPr>
          <w:rFonts w:cs="Arial"/>
          <w:noProof/>
          <w:lang w:eastAsia="en-GB"/>
        </w:rPr>
        <w:drawing>
          <wp:inline distT="0" distB="0" distL="0" distR="0" wp14:anchorId="2C5550A7" wp14:editId="455AA53D">
            <wp:extent cx="5836920" cy="2263140"/>
            <wp:effectExtent l="0" t="0" r="11430" b="3810"/>
            <wp:docPr id="34" name="Chart 34" descr="This pie chart shows the ethnicity of applicants" title="Ethnicity of Applic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61A9DE" w14:textId="6B3FFF98" w:rsidR="00D56536" w:rsidRPr="00CC38B3" w:rsidRDefault="00D56536" w:rsidP="00911A9C">
      <w:pPr>
        <w:jc w:val="both"/>
        <w:rPr>
          <w:rFonts w:cs="Arial"/>
          <w:szCs w:val="24"/>
        </w:rPr>
      </w:pPr>
      <w:r w:rsidRPr="00CC38B3">
        <w:rPr>
          <w:rFonts w:cs="Arial"/>
          <w:szCs w:val="24"/>
        </w:rPr>
        <w:t xml:space="preserve">An increase of 5% in white applicants and a 4% decrease in applicants who identify as other ethnicities can be seen in comparison to the previous </w:t>
      </w:r>
      <w:r w:rsidR="00B26ED5" w:rsidRPr="00CC38B3">
        <w:rPr>
          <w:rFonts w:cs="Arial"/>
          <w:szCs w:val="24"/>
        </w:rPr>
        <w:t>year’s</w:t>
      </w:r>
      <w:r w:rsidRPr="00CC38B3">
        <w:rPr>
          <w:rFonts w:cs="Arial"/>
          <w:szCs w:val="24"/>
        </w:rPr>
        <w:t xml:space="preserve"> applicants.</w:t>
      </w:r>
      <w:r w:rsidR="00B26ED5" w:rsidRPr="00CC38B3">
        <w:rPr>
          <w:rFonts w:cs="Arial"/>
          <w:szCs w:val="24"/>
        </w:rPr>
        <w:t xml:space="preserve">  Increasing the diversity of our staff profile is a key objective within the University Strategic Equality Plan, with the Race Equality Group prioritising this has a key priority.</w:t>
      </w:r>
    </w:p>
    <w:p w14:paraId="480D86EF" w14:textId="6C8A0FD0" w:rsidR="00F35DC3" w:rsidRDefault="00F35DC3" w:rsidP="00921D74">
      <w:pPr>
        <w:rPr>
          <w:rFonts w:cs="Arial"/>
          <w:b/>
          <w:szCs w:val="24"/>
        </w:rPr>
      </w:pPr>
    </w:p>
    <w:p w14:paraId="04AF7B0E" w14:textId="77777777" w:rsidR="00213498" w:rsidRPr="00F35DC3" w:rsidRDefault="00213498" w:rsidP="008B7B0A">
      <w:pPr>
        <w:pStyle w:val="Heading1"/>
      </w:pPr>
      <w:bookmarkStart w:id="41" w:name="_Toc67923561"/>
      <w:r w:rsidRPr="00F35DC3">
        <w:lastRenderedPageBreak/>
        <w:t>EMPLOYMENT - LEAVERS</w:t>
      </w:r>
      <w:bookmarkEnd w:id="41"/>
    </w:p>
    <w:p w14:paraId="09FA05EC" w14:textId="77777777" w:rsidR="00213498" w:rsidRPr="00911A9C" w:rsidRDefault="00213498" w:rsidP="00213498">
      <w:pPr>
        <w:jc w:val="both"/>
        <w:rPr>
          <w:rFonts w:cs="Arial"/>
          <w:szCs w:val="24"/>
        </w:rPr>
      </w:pPr>
      <w:r w:rsidRPr="00CC38B3">
        <w:rPr>
          <w:rFonts w:cs="Arial"/>
          <w:szCs w:val="24"/>
        </w:rPr>
        <w:t>The following data was captured between the dates of 1 August, 2019 to 31 July, 2020.</w:t>
      </w:r>
    </w:p>
    <w:p w14:paraId="4D38832B" w14:textId="251175CE" w:rsidR="00BC2520" w:rsidRPr="00911A9C" w:rsidRDefault="00013405" w:rsidP="008B7B0A">
      <w:pPr>
        <w:pStyle w:val="Heading2"/>
      </w:pPr>
      <w:bookmarkStart w:id="42" w:name="_Toc67923562"/>
      <w:r w:rsidRPr="00911A9C">
        <w:t>LEAVERS BY GENDER</w:t>
      </w:r>
      <w:bookmarkEnd w:id="42"/>
    </w:p>
    <w:p w14:paraId="5629AC13" w14:textId="0DF56AF4" w:rsidR="003A3093" w:rsidRDefault="00FD0781" w:rsidP="00911A9C">
      <w:pPr>
        <w:jc w:val="both"/>
        <w:rPr>
          <w:rFonts w:cs="Arial"/>
          <w:szCs w:val="24"/>
        </w:rPr>
      </w:pPr>
      <w:r w:rsidRPr="00911A9C">
        <w:rPr>
          <w:rFonts w:cs="Arial"/>
          <w:b/>
          <w:noProof/>
          <w:szCs w:val="24"/>
          <w:lang w:eastAsia="en-GB"/>
        </w:rPr>
        <w:drawing>
          <wp:inline distT="0" distB="0" distL="0" distR="0" wp14:anchorId="3248714A" wp14:editId="202EE838">
            <wp:extent cx="2381250" cy="1771650"/>
            <wp:effectExtent l="0" t="0" r="0" b="0"/>
            <wp:docPr id="46" name="Chart 46" descr="This pie chart shows the gender of leavers by percentage (71% female)" title="Staff Leavers by G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Look w:val="04A0" w:firstRow="1" w:lastRow="0" w:firstColumn="1" w:lastColumn="0" w:noHBand="0" w:noVBand="1"/>
        <w:tblCaption w:val="Leavers by Gender"/>
        <w:tblDescription w:val="Leavers by Gender"/>
      </w:tblPr>
      <w:tblGrid>
        <w:gridCol w:w="1413"/>
        <w:gridCol w:w="2268"/>
      </w:tblGrid>
      <w:tr w:rsidR="003A3093" w:rsidRPr="00911A9C" w14:paraId="1E8CE096" w14:textId="77777777" w:rsidTr="00271661">
        <w:trPr>
          <w:tblHeader/>
        </w:trPr>
        <w:tc>
          <w:tcPr>
            <w:tcW w:w="1413" w:type="dxa"/>
            <w:shd w:val="clear" w:color="auto" w:fill="37CDBF"/>
          </w:tcPr>
          <w:p w14:paraId="4A2BEA87" w14:textId="59BF1BE6" w:rsidR="003A3093" w:rsidRPr="00911A9C" w:rsidRDefault="003A3093" w:rsidP="00271661">
            <w:pPr>
              <w:jc w:val="center"/>
              <w:rPr>
                <w:rFonts w:cs="Arial"/>
                <w:b/>
                <w:szCs w:val="24"/>
              </w:rPr>
            </w:pPr>
            <w:r>
              <w:rPr>
                <w:rFonts w:cs="Arial"/>
                <w:b/>
                <w:szCs w:val="24"/>
              </w:rPr>
              <w:t>G</w:t>
            </w:r>
            <w:r w:rsidRPr="00911A9C">
              <w:rPr>
                <w:rFonts w:cs="Arial"/>
                <w:b/>
                <w:szCs w:val="24"/>
              </w:rPr>
              <w:t>ender</w:t>
            </w:r>
          </w:p>
        </w:tc>
        <w:tc>
          <w:tcPr>
            <w:tcW w:w="2268" w:type="dxa"/>
            <w:shd w:val="clear" w:color="auto" w:fill="37CDBF"/>
          </w:tcPr>
          <w:p w14:paraId="11D11E87" w14:textId="77777777" w:rsidR="003A3093" w:rsidRPr="00911A9C" w:rsidRDefault="003A3093" w:rsidP="00271661">
            <w:pPr>
              <w:jc w:val="center"/>
              <w:rPr>
                <w:rFonts w:cs="Arial"/>
                <w:b/>
                <w:szCs w:val="24"/>
              </w:rPr>
            </w:pPr>
            <w:r w:rsidRPr="00911A9C">
              <w:rPr>
                <w:rFonts w:cs="Arial"/>
                <w:b/>
                <w:szCs w:val="24"/>
              </w:rPr>
              <w:t>No. of Staff</w:t>
            </w:r>
          </w:p>
        </w:tc>
      </w:tr>
      <w:tr w:rsidR="003A3093" w:rsidRPr="00911A9C" w14:paraId="6D92BAD7" w14:textId="77777777" w:rsidTr="00271661">
        <w:tc>
          <w:tcPr>
            <w:tcW w:w="1413" w:type="dxa"/>
          </w:tcPr>
          <w:p w14:paraId="1D908F2B" w14:textId="77777777" w:rsidR="003A3093" w:rsidRPr="00911A9C" w:rsidRDefault="003A3093" w:rsidP="00271661">
            <w:pPr>
              <w:jc w:val="center"/>
              <w:rPr>
                <w:rFonts w:cs="Arial"/>
              </w:rPr>
            </w:pPr>
            <w:r w:rsidRPr="00911A9C">
              <w:rPr>
                <w:rFonts w:cs="Arial"/>
              </w:rPr>
              <w:t>Female</w:t>
            </w:r>
          </w:p>
        </w:tc>
        <w:tc>
          <w:tcPr>
            <w:tcW w:w="2268" w:type="dxa"/>
          </w:tcPr>
          <w:p w14:paraId="4DD132B2" w14:textId="77777777" w:rsidR="003A3093" w:rsidRPr="00911A9C" w:rsidRDefault="003A3093" w:rsidP="00271661">
            <w:pPr>
              <w:jc w:val="center"/>
              <w:rPr>
                <w:rFonts w:cs="Arial"/>
              </w:rPr>
            </w:pPr>
            <w:r w:rsidRPr="00911A9C">
              <w:rPr>
                <w:rFonts w:cs="Arial"/>
              </w:rPr>
              <w:t>49 (-2)</w:t>
            </w:r>
          </w:p>
        </w:tc>
      </w:tr>
      <w:tr w:rsidR="003A3093" w:rsidRPr="00911A9C" w14:paraId="6165B21A" w14:textId="77777777" w:rsidTr="00271661">
        <w:tc>
          <w:tcPr>
            <w:tcW w:w="1413" w:type="dxa"/>
          </w:tcPr>
          <w:p w14:paraId="3116C4B0" w14:textId="77777777" w:rsidR="003A3093" w:rsidRPr="00911A9C" w:rsidRDefault="003A3093" w:rsidP="00271661">
            <w:pPr>
              <w:jc w:val="center"/>
              <w:rPr>
                <w:rFonts w:cs="Arial"/>
              </w:rPr>
            </w:pPr>
            <w:r w:rsidRPr="00911A9C">
              <w:rPr>
                <w:rFonts w:cs="Arial"/>
              </w:rPr>
              <w:t>Male</w:t>
            </w:r>
          </w:p>
        </w:tc>
        <w:tc>
          <w:tcPr>
            <w:tcW w:w="2268" w:type="dxa"/>
          </w:tcPr>
          <w:p w14:paraId="51847412" w14:textId="77777777" w:rsidR="003A3093" w:rsidRPr="00911A9C" w:rsidRDefault="003A3093" w:rsidP="00271661">
            <w:pPr>
              <w:jc w:val="center"/>
              <w:rPr>
                <w:rFonts w:cs="Arial"/>
              </w:rPr>
            </w:pPr>
            <w:r w:rsidRPr="00911A9C">
              <w:rPr>
                <w:rFonts w:cs="Arial"/>
              </w:rPr>
              <w:t>20 (-12)</w:t>
            </w:r>
          </w:p>
        </w:tc>
      </w:tr>
      <w:tr w:rsidR="003A3093" w:rsidRPr="00911A9C" w14:paraId="66C3AA28" w14:textId="77777777" w:rsidTr="00271661">
        <w:tc>
          <w:tcPr>
            <w:tcW w:w="1413" w:type="dxa"/>
            <w:shd w:val="clear" w:color="auto" w:fill="37CDBF"/>
          </w:tcPr>
          <w:p w14:paraId="156E67F0" w14:textId="77777777" w:rsidR="003A3093" w:rsidRPr="00911A9C" w:rsidRDefault="003A3093" w:rsidP="00271661">
            <w:pPr>
              <w:jc w:val="center"/>
              <w:rPr>
                <w:rFonts w:cs="Arial"/>
                <w:b/>
                <w:szCs w:val="24"/>
              </w:rPr>
            </w:pPr>
            <w:r w:rsidRPr="00911A9C">
              <w:rPr>
                <w:rFonts w:cs="Arial"/>
                <w:b/>
                <w:szCs w:val="24"/>
              </w:rPr>
              <w:t>Total</w:t>
            </w:r>
          </w:p>
        </w:tc>
        <w:tc>
          <w:tcPr>
            <w:tcW w:w="2268" w:type="dxa"/>
            <w:shd w:val="clear" w:color="auto" w:fill="37CDBF"/>
          </w:tcPr>
          <w:p w14:paraId="47962985" w14:textId="77777777" w:rsidR="003A3093" w:rsidRPr="00911A9C" w:rsidRDefault="003A3093" w:rsidP="00271661">
            <w:pPr>
              <w:jc w:val="center"/>
              <w:rPr>
                <w:rFonts w:cs="Arial"/>
                <w:b/>
                <w:szCs w:val="24"/>
              </w:rPr>
            </w:pPr>
            <w:r w:rsidRPr="00911A9C">
              <w:rPr>
                <w:rFonts w:cs="Arial"/>
                <w:b/>
                <w:szCs w:val="24"/>
              </w:rPr>
              <w:t>69 (-14)</w:t>
            </w:r>
          </w:p>
        </w:tc>
      </w:tr>
    </w:tbl>
    <w:p w14:paraId="0C0CDF64" w14:textId="1CB1ED1D" w:rsidR="00CC1281" w:rsidRPr="00911A9C" w:rsidRDefault="003A3093" w:rsidP="00911A9C">
      <w:pPr>
        <w:jc w:val="both"/>
        <w:rPr>
          <w:rFonts w:cs="Arial"/>
          <w:szCs w:val="24"/>
        </w:rPr>
      </w:pPr>
      <w:r>
        <w:rPr>
          <w:rFonts w:cs="Arial"/>
          <w:szCs w:val="24"/>
        </w:rPr>
        <w:br w:type="textWrapping" w:clear="all"/>
      </w:r>
      <w:r w:rsidR="00013405" w:rsidRPr="00911A9C">
        <w:rPr>
          <w:rFonts w:cs="Arial"/>
          <w:szCs w:val="24"/>
        </w:rPr>
        <w:t xml:space="preserve">The data reveals </w:t>
      </w:r>
      <w:r w:rsidR="005B1CDC" w:rsidRPr="00911A9C">
        <w:rPr>
          <w:rFonts w:cs="Arial"/>
          <w:szCs w:val="24"/>
        </w:rPr>
        <w:t xml:space="preserve">that </w:t>
      </w:r>
      <w:r w:rsidR="00DA024A" w:rsidRPr="00911A9C">
        <w:rPr>
          <w:rFonts w:cs="Arial"/>
          <w:szCs w:val="24"/>
        </w:rPr>
        <w:t>69</w:t>
      </w:r>
      <w:r w:rsidR="00013405" w:rsidRPr="00911A9C">
        <w:rPr>
          <w:rFonts w:cs="Arial"/>
          <w:szCs w:val="24"/>
        </w:rPr>
        <w:t xml:space="preserve"> members of staff left employment during the reporting period, a</w:t>
      </w:r>
      <w:r w:rsidR="00CC1313" w:rsidRPr="00911A9C">
        <w:rPr>
          <w:rFonts w:cs="Arial"/>
          <w:szCs w:val="24"/>
        </w:rPr>
        <w:t xml:space="preserve"> </w:t>
      </w:r>
      <w:r w:rsidR="00A002EC" w:rsidRPr="00911A9C">
        <w:rPr>
          <w:rFonts w:cs="Arial"/>
          <w:szCs w:val="24"/>
        </w:rPr>
        <w:t>de</w:t>
      </w:r>
      <w:r w:rsidR="00CC1313" w:rsidRPr="00911A9C">
        <w:rPr>
          <w:rFonts w:cs="Arial"/>
          <w:szCs w:val="24"/>
        </w:rPr>
        <w:t xml:space="preserve">crease of </w:t>
      </w:r>
      <w:r w:rsidR="00DA024A" w:rsidRPr="00911A9C">
        <w:rPr>
          <w:rFonts w:cs="Arial"/>
          <w:szCs w:val="24"/>
        </w:rPr>
        <w:t>14</w:t>
      </w:r>
      <w:r w:rsidR="00013405" w:rsidRPr="00911A9C">
        <w:rPr>
          <w:rFonts w:cs="Arial"/>
          <w:szCs w:val="24"/>
        </w:rPr>
        <w:t xml:space="preserve"> on the previous reporting cycle</w:t>
      </w:r>
      <w:r w:rsidR="005B1CDC" w:rsidRPr="00911A9C">
        <w:rPr>
          <w:rFonts w:cs="Arial"/>
          <w:szCs w:val="24"/>
        </w:rPr>
        <w:t>.</w:t>
      </w:r>
    </w:p>
    <w:p w14:paraId="2BCFE970" w14:textId="4CBD914E" w:rsidR="00D54AE1" w:rsidRPr="00911A9C" w:rsidRDefault="00D54AE1" w:rsidP="00911A9C">
      <w:pPr>
        <w:jc w:val="both"/>
        <w:rPr>
          <w:rFonts w:cs="Arial"/>
          <w:szCs w:val="24"/>
        </w:rPr>
      </w:pPr>
      <w:r w:rsidRPr="00911A9C">
        <w:rPr>
          <w:rFonts w:cs="Arial"/>
          <w:szCs w:val="24"/>
        </w:rPr>
        <w:t>71% of leavers were female; the University’s gender profile reveals that 61% of our workforce is female, therefore correlates that a larger proportion of our leavers would be female.  During this period a number of departments were also involved in a restructure process which were largely staffed by females.</w:t>
      </w:r>
    </w:p>
    <w:p w14:paraId="40FFCBA1" w14:textId="77777777" w:rsidR="00B764C2" w:rsidRPr="00CC38B3" w:rsidRDefault="00D331CE" w:rsidP="008B7B0A">
      <w:pPr>
        <w:pStyle w:val="Heading2"/>
      </w:pPr>
      <w:bookmarkStart w:id="43" w:name="_Toc67923563"/>
      <w:r w:rsidRPr="00CC38B3">
        <w:t>LEAVERS BY AGE</w:t>
      </w:r>
      <w:bookmarkEnd w:id="43"/>
    </w:p>
    <w:p w14:paraId="3033A7B8" w14:textId="77777777" w:rsidR="00B764C2" w:rsidRPr="00911A9C" w:rsidRDefault="0058577F" w:rsidP="00B764C2">
      <w:pPr>
        <w:rPr>
          <w:rFonts w:cs="Arial"/>
        </w:rPr>
      </w:pPr>
      <w:r w:rsidRPr="00911A9C">
        <w:rPr>
          <w:rFonts w:cs="Arial"/>
        </w:rPr>
        <w:t>No significant changes can be seen based on the previous year’s data.</w:t>
      </w:r>
    </w:p>
    <w:tbl>
      <w:tblPr>
        <w:tblStyle w:val="TableGrid"/>
        <w:tblW w:w="0" w:type="auto"/>
        <w:tblLook w:val="04A0" w:firstRow="1" w:lastRow="0" w:firstColumn="1" w:lastColumn="0" w:noHBand="0" w:noVBand="1"/>
        <w:tblCaption w:val="Leavers by Age"/>
        <w:tblDescription w:val="This table shows staff leavers by age.  Column 1 shows the ages, column 2 shows the number of staff and column 3 shows this as a percentage."/>
      </w:tblPr>
      <w:tblGrid>
        <w:gridCol w:w="3005"/>
        <w:gridCol w:w="3005"/>
        <w:gridCol w:w="3006"/>
      </w:tblGrid>
      <w:tr w:rsidR="00D331CE" w:rsidRPr="00911A9C" w14:paraId="68F9B48F" w14:textId="77777777" w:rsidTr="00A2544D">
        <w:trPr>
          <w:tblHeader/>
        </w:trPr>
        <w:tc>
          <w:tcPr>
            <w:tcW w:w="3005" w:type="dxa"/>
            <w:shd w:val="clear" w:color="auto" w:fill="37CDBF"/>
          </w:tcPr>
          <w:p w14:paraId="48B61B94" w14:textId="77777777" w:rsidR="00D331CE" w:rsidRPr="00911A9C" w:rsidRDefault="00D331CE" w:rsidP="00D331CE">
            <w:pPr>
              <w:jc w:val="center"/>
              <w:rPr>
                <w:rFonts w:cs="Arial"/>
                <w:b/>
                <w:szCs w:val="24"/>
              </w:rPr>
            </w:pPr>
            <w:r w:rsidRPr="00911A9C">
              <w:rPr>
                <w:rFonts w:cs="Arial"/>
                <w:b/>
                <w:szCs w:val="24"/>
              </w:rPr>
              <w:t>Age</w:t>
            </w:r>
          </w:p>
        </w:tc>
        <w:tc>
          <w:tcPr>
            <w:tcW w:w="3005" w:type="dxa"/>
            <w:shd w:val="clear" w:color="auto" w:fill="37CDBF"/>
          </w:tcPr>
          <w:p w14:paraId="0D4CDF86" w14:textId="77777777" w:rsidR="00D331CE" w:rsidRPr="00911A9C" w:rsidRDefault="00D331CE" w:rsidP="00D331CE">
            <w:pPr>
              <w:jc w:val="center"/>
              <w:rPr>
                <w:rFonts w:cs="Arial"/>
                <w:b/>
                <w:szCs w:val="24"/>
              </w:rPr>
            </w:pPr>
            <w:r w:rsidRPr="00911A9C">
              <w:rPr>
                <w:rFonts w:cs="Arial"/>
                <w:b/>
                <w:szCs w:val="24"/>
              </w:rPr>
              <w:t>No. of Staff</w:t>
            </w:r>
          </w:p>
        </w:tc>
        <w:tc>
          <w:tcPr>
            <w:tcW w:w="3006" w:type="dxa"/>
            <w:shd w:val="clear" w:color="auto" w:fill="37CDBF"/>
          </w:tcPr>
          <w:p w14:paraId="5927DA97" w14:textId="77777777" w:rsidR="00D331CE" w:rsidRPr="00911A9C" w:rsidRDefault="00D331CE" w:rsidP="00D331CE">
            <w:pPr>
              <w:jc w:val="center"/>
              <w:rPr>
                <w:rFonts w:cs="Arial"/>
                <w:b/>
                <w:szCs w:val="24"/>
              </w:rPr>
            </w:pPr>
            <w:r w:rsidRPr="00911A9C">
              <w:rPr>
                <w:rFonts w:cs="Arial"/>
                <w:b/>
                <w:szCs w:val="24"/>
              </w:rPr>
              <w:t>%</w:t>
            </w:r>
          </w:p>
        </w:tc>
      </w:tr>
      <w:tr w:rsidR="0018140F" w:rsidRPr="00911A9C" w14:paraId="32C2D125" w14:textId="77777777" w:rsidTr="00D331CE">
        <w:tc>
          <w:tcPr>
            <w:tcW w:w="3005" w:type="dxa"/>
          </w:tcPr>
          <w:p w14:paraId="2C40FEF9" w14:textId="77777777" w:rsidR="0018140F" w:rsidRPr="00911A9C" w:rsidRDefault="0018140F" w:rsidP="0018140F">
            <w:pPr>
              <w:jc w:val="center"/>
              <w:rPr>
                <w:rFonts w:cs="Arial"/>
              </w:rPr>
            </w:pPr>
            <w:r w:rsidRPr="00911A9C">
              <w:rPr>
                <w:rFonts w:cs="Arial"/>
              </w:rPr>
              <w:t>21-30</w:t>
            </w:r>
          </w:p>
        </w:tc>
        <w:tc>
          <w:tcPr>
            <w:tcW w:w="3005" w:type="dxa"/>
          </w:tcPr>
          <w:p w14:paraId="548255D8" w14:textId="6B77F731" w:rsidR="0018140F" w:rsidRPr="00911A9C" w:rsidRDefault="00160A9B" w:rsidP="00160A9B">
            <w:pPr>
              <w:jc w:val="center"/>
              <w:rPr>
                <w:rFonts w:cs="Arial"/>
              </w:rPr>
            </w:pPr>
            <w:r w:rsidRPr="00911A9C">
              <w:rPr>
                <w:rFonts w:cs="Arial"/>
              </w:rPr>
              <w:t>7</w:t>
            </w:r>
            <w:r w:rsidR="002F470E" w:rsidRPr="00911A9C">
              <w:rPr>
                <w:rFonts w:cs="Arial"/>
              </w:rPr>
              <w:t xml:space="preserve"> (</w:t>
            </w:r>
            <w:r w:rsidR="00186B62" w:rsidRPr="00911A9C">
              <w:rPr>
                <w:rFonts w:cs="Arial"/>
              </w:rPr>
              <w:t>=</w:t>
            </w:r>
            <w:r w:rsidR="00E40AD3" w:rsidRPr="00911A9C">
              <w:rPr>
                <w:rFonts w:cs="Arial"/>
              </w:rPr>
              <w:t>)</w:t>
            </w:r>
          </w:p>
        </w:tc>
        <w:tc>
          <w:tcPr>
            <w:tcW w:w="3006" w:type="dxa"/>
          </w:tcPr>
          <w:p w14:paraId="272432EF" w14:textId="000A5DCE" w:rsidR="0018140F" w:rsidRPr="00911A9C" w:rsidRDefault="00186B62" w:rsidP="0018140F">
            <w:pPr>
              <w:jc w:val="center"/>
              <w:rPr>
                <w:rFonts w:cs="Arial"/>
              </w:rPr>
            </w:pPr>
            <w:r w:rsidRPr="00911A9C">
              <w:rPr>
                <w:rFonts w:cs="Arial"/>
              </w:rPr>
              <w:t>10.1</w:t>
            </w:r>
          </w:p>
        </w:tc>
      </w:tr>
      <w:tr w:rsidR="0018140F" w:rsidRPr="00911A9C" w14:paraId="17B288E3" w14:textId="77777777" w:rsidTr="00D331CE">
        <w:tc>
          <w:tcPr>
            <w:tcW w:w="3005" w:type="dxa"/>
          </w:tcPr>
          <w:p w14:paraId="76DE3581" w14:textId="77777777" w:rsidR="0018140F" w:rsidRPr="00911A9C" w:rsidRDefault="0018140F" w:rsidP="0018140F">
            <w:pPr>
              <w:jc w:val="center"/>
              <w:rPr>
                <w:rFonts w:cs="Arial"/>
              </w:rPr>
            </w:pPr>
            <w:r w:rsidRPr="00911A9C">
              <w:rPr>
                <w:rFonts w:cs="Arial"/>
              </w:rPr>
              <w:t>31-40</w:t>
            </w:r>
          </w:p>
        </w:tc>
        <w:tc>
          <w:tcPr>
            <w:tcW w:w="3005" w:type="dxa"/>
          </w:tcPr>
          <w:p w14:paraId="45B7977D" w14:textId="2074EE93" w:rsidR="0018140F" w:rsidRPr="00911A9C" w:rsidRDefault="00186B62" w:rsidP="00160A9B">
            <w:pPr>
              <w:jc w:val="center"/>
              <w:rPr>
                <w:rFonts w:cs="Arial"/>
              </w:rPr>
            </w:pPr>
            <w:r w:rsidRPr="00911A9C">
              <w:rPr>
                <w:rFonts w:cs="Arial"/>
              </w:rPr>
              <w:t>17</w:t>
            </w:r>
            <w:r w:rsidR="00E40AD3" w:rsidRPr="00911A9C">
              <w:rPr>
                <w:rFonts w:cs="Arial"/>
              </w:rPr>
              <w:t xml:space="preserve"> (</w:t>
            </w:r>
            <w:r w:rsidRPr="00911A9C">
              <w:rPr>
                <w:rFonts w:cs="Arial"/>
              </w:rPr>
              <w:t>-7</w:t>
            </w:r>
            <w:r w:rsidR="00E40AD3" w:rsidRPr="00911A9C">
              <w:rPr>
                <w:rFonts w:cs="Arial"/>
              </w:rPr>
              <w:t>)</w:t>
            </w:r>
          </w:p>
        </w:tc>
        <w:tc>
          <w:tcPr>
            <w:tcW w:w="3006" w:type="dxa"/>
          </w:tcPr>
          <w:p w14:paraId="2F3B798B" w14:textId="32DA9AFB" w:rsidR="0018140F" w:rsidRPr="00911A9C" w:rsidRDefault="00186B62" w:rsidP="0018140F">
            <w:pPr>
              <w:jc w:val="center"/>
              <w:rPr>
                <w:rFonts w:cs="Arial"/>
              </w:rPr>
            </w:pPr>
            <w:r w:rsidRPr="00911A9C">
              <w:rPr>
                <w:rFonts w:cs="Arial"/>
              </w:rPr>
              <w:t>24.6</w:t>
            </w:r>
          </w:p>
        </w:tc>
      </w:tr>
      <w:tr w:rsidR="0018140F" w:rsidRPr="00911A9C" w14:paraId="5ADA48A7" w14:textId="77777777" w:rsidTr="00D331CE">
        <w:tc>
          <w:tcPr>
            <w:tcW w:w="3005" w:type="dxa"/>
          </w:tcPr>
          <w:p w14:paraId="373A3991" w14:textId="77777777" w:rsidR="0018140F" w:rsidRPr="00911A9C" w:rsidRDefault="0018140F" w:rsidP="0018140F">
            <w:pPr>
              <w:jc w:val="center"/>
              <w:rPr>
                <w:rFonts w:cs="Arial"/>
              </w:rPr>
            </w:pPr>
            <w:r w:rsidRPr="00911A9C">
              <w:rPr>
                <w:rFonts w:cs="Arial"/>
              </w:rPr>
              <w:t>41-50</w:t>
            </w:r>
          </w:p>
        </w:tc>
        <w:tc>
          <w:tcPr>
            <w:tcW w:w="3005" w:type="dxa"/>
          </w:tcPr>
          <w:p w14:paraId="4FBF45FE" w14:textId="455E4DD1" w:rsidR="0018140F" w:rsidRPr="00911A9C" w:rsidRDefault="00186B62" w:rsidP="00160A9B">
            <w:pPr>
              <w:jc w:val="center"/>
              <w:rPr>
                <w:rFonts w:cs="Arial"/>
              </w:rPr>
            </w:pPr>
            <w:r w:rsidRPr="00911A9C">
              <w:rPr>
                <w:rFonts w:cs="Arial"/>
              </w:rPr>
              <w:t>14</w:t>
            </w:r>
            <w:r w:rsidR="00E40AD3" w:rsidRPr="00911A9C">
              <w:rPr>
                <w:rFonts w:cs="Arial"/>
              </w:rPr>
              <w:t xml:space="preserve"> (</w:t>
            </w:r>
            <w:r w:rsidR="007A5A1F" w:rsidRPr="00911A9C">
              <w:rPr>
                <w:rFonts w:cs="Arial"/>
              </w:rPr>
              <w:t>-</w:t>
            </w:r>
            <w:r w:rsidRPr="00911A9C">
              <w:rPr>
                <w:rFonts w:cs="Arial"/>
              </w:rPr>
              <w:t>6</w:t>
            </w:r>
            <w:r w:rsidR="00E40AD3" w:rsidRPr="00911A9C">
              <w:rPr>
                <w:rFonts w:cs="Arial"/>
              </w:rPr>
              <w:t>)</w:t>
            </w:r>
          </w:p>
        </w:tc>
        <w:tc>
          <w:tcPr>
            <w:tcW w:w="3006" w:type="dxa"/>
          </w:tcPr>
          <w:p w14:paraId="77ED04B3" w14:textId="165E5A41" w:rsidR="0018140F" w:rsidRPr="00911A9C" w:rsidRDefault="00186B62" w:rsidP="0018140F">
            <w:pPr>
              <w:jc w:val="center"/>
              <w:rPr>
                <w:rFonts w:cs="Arial"/>
              </w:rPr>
            </w:pPr>
            <w:r w:rsidRPr="00911A9C">
              <w:rPr>
                <w:rFonts w:cs="Arial"/>
              </w:rPr>
              <w:t>20.3</w:t>
            </w:r>
          </w:p>
        </w:tc>
      </w:tr>
      <w:tr w:rsidR="0018140F" w:rsidRPr="00911A9C" w14:paraId="3099E649" w14:textId="77777777" w:rsidTr="00D331CE">
        <w:tc>
          <w:tcPr>
            <w:tcW w:w="3005" w:type="dxa"/>
          </w:tcPr>
          <w:p w14:paraId="032211CD" w14:textId="77777777" w:rsidR="0018140F" w:rsidRPr="00911A9C" w:rsidRDefault="0018140F" w:rsidP="0018140F">
            <w:pPr>
              <w:jc w:val="center"/>
              <w:rPr>
                <w:rFonts w:cs="Arial"/>
              </w:rPr>
            </w:pPr>
            <w:r w:rsidRPr="00911A9C">
              <w:rPr>
                <w:rFonts w:cs="Arial"/>
              </w:rPr>
              <w:t>51-60</w:t>
            </w:r>
          </w:p>
        </w:tc>
        <w:tc>
          <w:tcPr>
            <w:tcW w:w="3005" w:type="dxa"/>
          </w:tcPr>
          <w:p w14:paraId="4D11A4DD" w14:textId="1AF6355F" w:rsidR="0018140F" w:rsidRPr="00911A9C" w:rsidRDefault="00186B62" w:rsidP="00160A9B">
            <w:pPr>
              <w:jc w:val="center"/>
              <w:rPr>
                <w:rFonts w:cs="Arial"/>
              </w:rPr>
            </w:pPr>
            <w:r w:rsidRPr="00911A9C">
              <w:rPr>
                <w:rFonts w:cs="Arial"/>
              </w:rPr>
              <w:t>19</w:t>
            </w:r>
            <w:r w:rsidR="00E25149" w:rsidRPr="00911A9C">
              <w:rPr>
                <w:rFonts w:cs="Arial"/>
              </w:rPr>
              <w:t xml:space="preserve"> (</w:t>
            </w:r>
            <w:r w:rsidRPr="00911A9C">
              <w:rPr>
                <w:rFonts w:cs="Arial"/>
              </w:rPr>
              <w:t>+2</w:t>
            </w:r>
            <w:r w:rsidR="00E25149" w:rsidRPr="00911A9C">
              <w:rPr>
                <w:rFonts w:cs="Arial"/>
              </w:rPr>
              <w:t>)</w:t>
            </w:r>
          </w:p>
        </w:tc>
        <w:tc>
          <w:tcPr>
            <w:tcW w:w="3006" w:type="dxa"/>
          </w:tcPr>
          <w:p w14:paraId="38EE7F64" w14:textId="4C749602" w:rsidR="0018140F" w:rsidRPr="00911A9C" w:rsidRDefault="00186B62" w:rsidP="0018140F">
            <w:pPr>
              <w:jc w:val="center"/>
              <w:rPr>
                <w:rFonts w:cs="Arial"/>
              </w:rPr>
            </w:pPr>
            <w:r w:rsidRPr="00911A9C">
              <w:rPr>
                <w:rFonts w:cs="Arial"/>
              </w:rPr>
              <w:t>27.5</w:t>
            </w:r>
          </w:p>
        </w:tc>
      </w:tr>
      <w:tr w:rsidR="0018140F" w:rsidRPr="00911A9C" w14:paraId="7DD506D0" w14:textId="77777777" w:rsidTr="00D331CE">
        <w:tc>
          <w:tcPr>
            <w:tcW w:w="3005" w:type="dxa"/>
          </w:tcPr>
          <w:p w14:paraId="1B2458E3" w14:textId="77777777" w:rsidR="0018140F" w:rsidRPr="00911A9C" w:rsidRDefault="0018140F" w:rsidP="0018140F">
            <w:pPr>
              <w:jc w:val="center"/>
              <w:rPr>
                <w:rFonts w:cs="Arial"/>
              </w:rPr>
            </w:pPr>
            <w:r w:rsidRPr="00911A9C">
              <w:rPr>
                <w:rFonts w:cs="Arial"/>
              </w:rPr>
              <w:t>61-65</w:t>
            </w:r>
          </w:p>
        </w:tc>
        <w:tc>
          <w:tcPr>
            <w:tcW w:w="3005" w:type="dxa"/>
          </w:tcPr>
          <w:p w14:paraId="5C72B230" w14:textId="38B713C2" w:rsidR="0018140F" w:rsidRPr="00911A9C" w:rsidRDefault="00186B62" w:rsidP="00160A9B">
            <w:pPr>
              <w:jc w:val="center"/>
              <w:rPr>
                <w:rFonts w:cs="Arial"/>
              </w:rPr>
            </w:pPr>
            <w:r w:rsidRPr="00911A9C">
              <w:rPr>
                <w:rFonts w:cs="Arial"/>
              </w:rPr>
              <w:t>7</w:t>
            </w:r>
            <w:r w:rsidR="00E25149" w:rsidRPr="00911A9C">
              <w:rPr>
                <w:rFonts w:cs="Arial"/>
              </w:rPr>
              <w:t xml:space="preserve"> (</w:t>
            </w:r>
            <w:r w:rsidRPr="00911A9C">
              <w:rPr>
                <w:rFonts w:cs="Arial"/>
              </w:rPr>
              <w:t>-5</w:t>
            </w:r>
            <w:r w:rsidR="00E25149" w:rsidRPr="00911A9C">
              <w:rPr>
                <w:rFonts w:cs="Arial"/>
              </w:rPr>
              <w:t>)</w:t>
            </w:r>
          </w:p>
        </w:tc>
        <w:tc>
          <w:tcPr>
            <w:tcW w:w="3006" w:type="dxa"/>
          </w:tcPr>
          <w:p w14:paraId="372ABE58" w14:textId="5304F95A" w:rsidR="0018140F" w:rsidRPr="00911A9C" w:rsidRDefault="00186B62" w:rsidP="0018140F">
            <w:pPr>
              <w:jc w:val="center"/>
              <w:rPr>
                <w:rFonts w:cs="Arial"/>
              </w:rPr>
            </w:pPr>
            <w:r w:rsidRPr="00911A9C">
              <w:rPr>
                <w:rFonts w:cs="Arial"/>
              </w:rPr>
              <w:t>10.1</w:t>
            </w:r>
          </w:p>
        </w:tc>
      </w:tr>
      <w:tr w:rsidR="0018140F" w:rsidRPr="00911A9C" w14:paraId="1F2D3F12" w14:textId="77777777" w:rsidTr="00D331CE">
        <w:tc>
          <w:tcPr>
            <w:tcW w:w="3005" w:type="dxa"/>
          </w:tcPr>
          <w:p w14:paraId="70735963" w14:textId="77777777" w:rsidR="0018140F" w:rsidRPr="00911A9C" w:rsidRDefault="0018140F" w:rsidP="0018140F">
            <w:pPr>
              <w:jc w:val="center"/>
              <w:rPr>
                <w:rFonts w:cs="Arial"/>
              </w:rPr>
            </w:pPr>
            <w:r w:rsidRPr="00911A9C">
              <w:rPr>
                <w:rFonts w:cs="Arial"/>
              </w:rPr>
              <w:t>66 and over</w:t>
            </w:r>
          </w:p>
        </w:tc>
        <w:tc>
          <w:tcPr>
            <w:tcW w:w="3005" w:type="dxa"/>
          </w:tcPr>
          <w:p w14:paraId="143926AD" w14:textId="5030521C" w:rsidR="0018140F" w:rsidRPr="00911A9C" w:rsidRDefault="00537491" w:rsidP="00160A9B">
            <w:pPr>
              <w:jc w:val="center"/>
              <w:rPr>
                <w:rFonts w:cs="Arial"/>
              </w:rPr>
            </w:pPr>
            <w:r w:rsidRPr="00911A9C">
              <w:rPr>
                <w:rFonts w:cs="Arial"/>
              </w:rPr>
              <w:t>**</w:t>
            </w:r>
            <w:r w:rsidR="005A06DA" w:rsidRPr="00911A9C">
              <w:rPr>
                <w:rFonts w:cs="Arial"/>
              </w:rPr>
              <w:t>(</w:t>
            </w:r>
            <w:r w:rsidR="00186B62" w:rsidRPr="00911A9C">
              <w:rPr>
                <w:rFonts w:cs="Arial"/>
              </w:rPr>
              <w:t>-4</w:t>
            </w:r>
            <w:r w:rsidR="00160A9B" w:rsidRPr="00911A9C">
              <w:rPr>
                <w:rFonts w:cs="Arial"/>
              </w:rPr>
              <w:t>)</w:t>
            </w:r>
          </w:p>
        </w:tc>
        <w:tc>
          <w:tcPr>
            <w:tcW w:w="3006" w:type="dxa"/>
          </w:tcPr>
          <w:p w14:paraId="6F8D6A20" w14:textId="176F9719" w:rsidR="0018140F" w:rsidRPr="00911A9C" w:rsidRDefault="00186B62" w:rsidP="00160A9B">
            <w:pPr>
              <w:tabs>
                <w:tab w:val="left" w:pos="1170"/>
                <w:tab w:val="center" w:pos="1395"/>
              </w:tabs>
              <w:jc w:val="center"/>
              <w:rPr>
                <w:rFonts w:cs="Arial"/>
              </w:rPr>
            </w:pPr>
            <w:r w:rsidRPr="00911A9C">
              <w:rPr>
                <w:rFonts w:cs="Arial"/>
              </w:rPr>
              <w:t>7.2</w:t>
            </w:r>
          </w:p>
        </w:tc>
      </w:tr>
      <w:tr w:rsidR="0018140F" w:rsidRPr="005A06DA" w14:paraId="3FF4097D" w14:textId="77777777" w:rsidTr="00BC5A8A">
        <w:tc>
          <w:tcPr>
            <w:tcW w:w="3005" w:type="dxa"/>
            <w:shd w:val="clear" w:color="auto" w:fill="37CDBF"/>
          </w:tcPr>
          <w:p w14:paraId="25D94951" w14:textId="77777777" w:rsidR="0018140F" w:rsidRPr="00911A9C" w:rsidRDefault="0018140F" w:rsidP="0018140F">
            <w:pPr>
              <w:jc w:val="center"/>
              <w:rPr>
                <w:rFonts w:cs="Arial"/>
                <w:b/>
              </w:rPr>
            </w:pPr>
            <w:r w:rsidRPr="00911A9C">
              <w:rPr>
                <w:rFonts w:cs="Arial"/>
                <w:b/>
              </w:rPr>
              <w:t>Total</w:t>
            </w:r>
          </w:p>
        </w:tc>
        <w:tc>
          <w:tcPr>
            <w:tcW w:w="3005" w:type="dxa"/>
            <w:shd w:val="clear" w:color="auto" w:fill="37CDBF"/>
          </w:tcPr>
          <w:p w14:paraId="1BDE6F9C" w14:textId="77777777" w:rsidR="0018140F" w:rsidRPr="00911A9C" w:rsidRDefault="00160A9B" w:rsidP="00160A9B">
            <w:pPr>
              <w:jc w:val="center"/>
              <w:rPr>
                <w:rFonts w:cs="Arial"/>
                <w:b/>
              </w:rPr>
            </w:pPr>
            <w:r w:rsidRPr="00911A9C">
              <w:rPr>
                <w:rFonts w:cs="Arial"/>
                <w:b/>
              </w:rPr>
              <w:t>83</w:t>
            </w:r>
            <w:r w:rsidR="00E25149" w:rsidRPr="00911A9C">
              <w:rPr>
                <w:rFonts w:cs="Arial"/>
                <w:b/>
              </w:rPr>
              <w:t xml:space="preserve"> (</w:t>
            </w:r>
            <w:r w:rsidRPr="00911A9C">
              <w:rPr>
                <w:rFonts w:cs="Arial"/>
                <w:b/>
              </w:rPr>
              <w:t>-</w:t>
            </w:r>
            <w:r w:rsidR="005A06DA" w:rsidRPr="00911A9C">
              <w:rPr>
                <w:rFonts w:cs="Arial"/>
                <w:b/>
              </w:rPr>
              <w:t>11</w:t>
            </w:r>
            <w:r w:rsidR="00E25149" w:rsidRPr="00911A9C">
              <w:rPr>
                <w:rFonts w:cs="Arial"/>
                <w:b/>
              </w:rPr>
              <w:t>)</w:t>
            </w:r>
          </w:p>
        </w:tc>
        <w:tc>
          <w:tcPr>
            <w:tcW w:w="3006" w:type="dxa"/>
            <w:shd w:val="clear" w:color="auto" w:fill="37CDBF"/>
          </w:tcPr>
          <w:p w14:paraId="3F6C7C94" w14:textId="77777777" w:rsidR="0018140F" w:rsidRPr="006C3323" w:rsidRDefault="00E25149" w:rsidP="0018140F">
            <w:pPr>
              <w:jc w:val="center"/>
              <w:rPr>
                <w:rFonts w:cs="Arial"/>
                <w:b/>
              </w:rPr>
            </w:pPr>
            <w:r w:rsidRPr="00911A9C">
              <w:rPr>
                <w:rFonts w:cs="Arial"/>
                <w:b/>
              </w:rPr>
              <w:t>100</w:t>
            </w:r>
          </w:p>
        </w:tc>
      </w:tr>
    </w:tbl>
    <w:p w14:paraId="101CE471" w14:textId="4A8F3AA1" w:rsidR="00B764C2" w:rsidRPr="00FE5AD1" w:rsidRDefault="00B764C2" w:rsidP="00B764C2">
      <w:pPr>
        <w:pStyle w:val="PlainText"/>
        <w:rPr>
          <w:rFonts w:ascii="Arial" w:hAnsi="Arial" w:cs="Arial"/>
          <w:i/>
          <w:sz w:val="20"/>
          <w:szCs w:val="20"/>
        </w:rPr>
      </w:pPr>
      <w:r w:rsidRPr="00FE5AD1">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3F748955" w14:textId="77777777" w:rsidR="00EA6CE8" w:rsidRPr="00FE5AD1" w:rsidRDefault="00EA6CE8" w:rsidP="00902338">
      <w:pPr>
        <w:rPr>
          <w:rFonts w:cs="Arial"/>
          <w:b/>
          <w:szCs w:val="24"/>
        </w:rPr>
      </w:pPr>
    </w:p>
    <w:p w14:paraId="74C56A40" w14:textId="5E539DC3" w:rsidR="00902338" w:rsidRPr="00FE5AD1" w:rsidRDefault="00296807" w:rsidP="008B7B0A">
      <w:pPr>
        <w:pStyle w:val="Heading2"/>
      </w:pPr>
      <w:bookmarkStart w:id="44" w:name="_Toc67923564"/>
      <w:r w:rsidRPr="00FE5AD1">
        <w:t>Additional Information</w:t>
      </w:r>
      <w:bookmarkEnd w:id="44"/>
    </w:p>
    <w:p w14:paraId="17DCD458" w14:textId="61B0B644" w:rsidR="000E4A58" w:rsidRPr="00FE5AD1" w:rsidRDefault="00E624BF" w:rsidP="00FE5AD1">
      <w:pPr>
        <w:spacing w:after="0"/>
        <w:jc w:val="both"/>
        <w:rPr>
          <w:rFonts w:cs="Arial"/>
          <w:szCs w:val="24"/>
        </w:rPr>
      </w:pPr>
      <w:r w:rsidRPr="00FE5AD1">
        <w:rPr>
          <w:rFonts w:cs="Arial"/>
          <w:szCs w:val="24"/>
        </w:rPr>
        <w:t>No</w:t>
      </w:r>
      <w:r w:rsidR="00D603AF" w:rsidRPr="00FE5AD1">
        <w:rPr>
          <w:rFonts w:cs="Arial"/>
          <w:szCs w:val="24"/>
        </w:rPr>
        <w:t xml:space="preserve"> significant changes can be seen with regards </w:t>
      </w:r>
      <w:r w:rsidR="005037D4" w:rsidRPr="00FE5AD1">
        <w:rPr>
          <w:rFonts w:cs="Arial"/>
          <w:szCs w:val="24"/>
        </w:rPr>
        <w:t>the</w:t>
      </w:r>
      <w:r w:rsidR="00D603AF" w:rsidRPr="00FE5AD1">
        <w:rPr>
          <w:rFonts w:cs="Arial"/>
          <w:szCs w:val="24"/>
        </w:rPr>
        <w:t xml:space="preserve"> </w:t>
      </w:r>
      <w:r w:rsidR="005037D4" w:rsidRPr="00FE5AD1">
        <w:rPr>
          <w:rFonts w:cs="Arial"/>
          <w:szCs w:val="24"/>
        </w:rPr>
        <w:t>ethnicity</w:t>
      </w:r>
      <w:r w:rsidR="00D603AF" w:rsidRPr="00FE5AD1">
        <w:rPr>
          <w:rFonts w:cs="Arial"/>
          <w:szCs w:val="24"/>
        </w:rPr>
        <w:t xml:space="preserve"> of staff who have left the employment of the Institution.  </w:t>
      </w:r>
      <w:r w:rsidR="00CB6076" w:rsidRPr="00FE5AD1">
        <w:rPr>
          <w:rFonts w:cs="Arial"/>
          <w:szCs w:val="24"/>
        </w:rPr>
        <w:t xml:space="preserve">In comparison to the previous reporting period we can see an increase of 10% in the number of staff with declared disabilities who have </w:t>
      </w:r>
      <w:r w:rsidR="00CB6076" w:rsidRPr="00FE5AD1">
        <w:rPr>
          <w:rFonts w:cs="Arial"/>
          <w:szCs w:val="24"/>
        </w:rPr>
        <w:lastRenderedPageBreak/>
        <w:t xml:space="preserve">left employment, with further analysis </w:t>
      </w:r>
      <w:r w:rsidR="000E4A58" w:rsidRPr="00FE5AD1">
        <w:rPr>
          <w:rFonts w:cs="Arial"/>
          <w:szCs w:val="24"/>
        </w:rPr>
        <w:t>and monitoring required to identify common themes and inform remedial activity to reduce this number going forward.</w:t>
      </w:r>
      <w:r w:rsidR="006568C1" w:rsidRPr="00FE5AD1">
        <w:rPr>
          <w:rFonts w:cs="Arial"/>
          <w:szCs w:val="24"/>
        </w:rPr>
        <w:t xml:space="preserve">  In relation to religion we can see an increase of 7% of those leavers who identify with Christian belief and </w:t>
      </w:r>
      <w:r w:rsidR="00FC5581" w:rsidRPr="00FE5AD1">
        <w:rPr>
          <w:rFonts w:cs="Arial"/>
          <w:szCs w:val="24"/>
        </w:rPr>
        <w:t>an increase of 4.8% of those leavers who do not have a religion or belief.</w:t>
      </w:r>
    </w:p>
    <w:p w14:paraId="3E6EDD44" w14:textId="618059C9" w:rsidR="006568C1" w:rsidRPr="00FE5AD1" w:rsidRDefault="006568C1" w:rsidP="00FE5AD1">
      <w:pPr>
        <w:spacing w:after="0"/>
        <w:jc w:val="both"/>
        <w:rPr>
          <w:rFonts w:cs="Arial"/>
          <w:szCs w:val="24"/>
        </w:rPr>
      </w:pPr>
    </w:p>
    <w:p w14:paraId="3B3FE129" w14:textId="7AF6DC19" w:rsidR="006568C1" w:rsidRPr="00FE5AD1" w:rsidRDefault="006568C1" w:rsidP="00FE5AD1">
      <w:pPr>
        <w:spacing w:after="0"/>
        <w:jc w:val="both"/>
        <w:rPr>
          <w:rFonts w:cs="Arial"/>
          <w:szCs w:val="24"/>
        </w:rPr>
      </w:pPr>
      <w:r w:rsidRPr="00FE5AD1">
        <w:rPr>
          <w:rFonts w:cs="Arial"/>
          <w:szCs w:val="24"/>
        </w:rPr>
        <w:t>We can see an encouraging decrease in the “information refused” category which allows leavers to declare their protected characteristic in the following areas:</w:t>
      </w:r>
    </w:p>
    <w:p w14:paraId="0D6CDE32" w14:textId="41616EF1" w:rsidR="006568C1" w:rsidRPr="00FE5AD1" w:rsidRDefault="006568C1" w:rsidP="00FE5AD1">
      <w:pPr>
        <w:spacing w:after="0"/>
        <w:jc w:val="both"/>
        <w:rPr>
          <w:rFonts w:cs="Arial"/>
          <w:szCs w:val="24"/>
        </w:rPr>
      </w:pPr>
    </w:p>
    <w:p w14:paraId="6066A9B4" w14:textId="123D940F" w:rsidR="006568C1" w:rsidRPr="00FE5AD1" w:rsidRDefault="006568C1" w:rsidP="00FE5AD1">
      <w:pPr>
        <w:spacing w:after="0"/>
        <w:jc w:val="both"/>
        <w:rPr>
          <w:rFonts w:cs="Arial"/>
          <w:szCs w:val="24"/>
        </w:rPr>
      </w:pPr>
      <w:r w:rsidRPr="00FE5AD1">
        <w:rPr>
          <w:rFonts w:cs="Arial"/>
          <w:szCs w:val="24"/>
        </w:rPr>
        <w:t>Disability – a decrease of 9.6%</w:t>
      </w:r>
    </w:p>
    <w:p w14:paraId="1CB68B79" w14:textId="25B633F1" w:rsidR="006568C1" w:rsidRDefault="006568C1" w:rsidP="00FE5AD1">
      <w:pPr>
        <w:spacing w:after="0"/>
        <w:jc w:val="both"/>
        <w:rPr>
          <w:rFonts w:cs="Arial"/>
          <w:szCs w:val="24"/>
        </w:rPr>
      </w:pPr>
      <w:r w:rsidRPr="00FE5AD1">
        <w:rPr>
          <w:rFonts w:cs="Arial"/>
          <w:szCs w:val="24"/>
        </w:rPr>
        <w:t>Sexual Orientation – a decrease of 2.1%</w:t>
      </w:r>
    </w:p>
    <w:p w14:paraId="59F37E04" w14:textId="525430BF" w:rsidR="007878FD" w:rsidRPr="00FE5AD1" w:rsidRDefault="007878FD" w:rsidP="00FE5AD1">
      <w:pPr>
        <w:spacing w:after="0"/>
        <w:jc w:val="both"/>
        <w:rPr>
          <w:rFonts w:cs="Arial"/>
          <w:szCs w:val="24"/>
        </w:rPr>
      </w:pPr>
      <w:r>
        <w:rPr>
          <w:rFonts w:cs="Arial"/>
          <w:szCs w:val="24"/>
        </w:rPr>
        <w:t>Religion – a decrease of 9.6%</w:t>
      </w:r>
    </w:p>
    <w:p w14:paraId="31DD3927" w14:textId="5B15B99F" w:rsidR="006568C1" w:rsidRPr="00FE5AD1" w:rsidRDefault="006568C1" w:rsidP="00FE5AD1">
      <w:pPr>
        <w:spacing w:after="0"/>
        <w:jc w:val="both"/>
        <w:rPr>
          <w:rFonts w:cs="Arial"/>
          <w:szCs w:val="24"/>
        </w:rPr>
      </w:pPr>
    </w:p>
    <w:p w14:paraId="7B0E5052" w14:textId="38B4D5A5" w:rsidR="002F67FF" w:rsidRDefault="007878FD" w:rsidP="008703F7">
      <w:pPr>
        <w:spacing w:after="0"/>
        <w:rPr>
          <w:rFonts w:cs="Arial"/>
        </w:rPr>
      </w:pPr>
      <w:r w:rsidRPr="00953F5E">
        <w:rPr>
          <w:rFonts w:cs="Arial"/>
          <w:noProof/>
          <w:szCs w:val="24"/>
          <w:highlight w:val="yellow"/>
          <w:lang w:eastAsia="en-GB"/>
        </w:rPr>
        <w:drawing>
          <wp:inline distT="0" distB="0" distL="0" distR="0" wp14:anchorId="628DD717" wp14:editId="2EEBF04D">
            <wp:extent cx="5890260" cy="2377440"/>
            <wp:effectExtent l="0" t="0" r="15240" b="3810"/>
            <wp:docPr id="194" name="Chart 194" descr="This bar chart shows the leavers by their declared disability, shown as percentages" title="Staff Leavers by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D54E6" w:rsidRPr="00BF4239">
        <w:rPr>
          <w:rFonts w:cs="Arial"/>
          <w:noProof/>
          <w:color w:val="000000" w:themeColor="text1"/>
          <w:lang w:eastAsia="en-GB"/>
        </w:rPr>
        <w:drawing>
          <wp:inline distT="0" distB="0" distL="0" distR="0" wp14:anchorId="780C05C1" wp14:editId="0698333B">
            <wp:extent cx="5890260" cy="1516380"/>
            <wp:effectExtent l="0" t="0" r="15240" b="7620"/>
            <wp:docPr id="6" name="Chart 6" descr="This bar chart shows leavers by ethnicity, shown as percentages" title="Staff by Leav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F67FF" w:rsidRPr="00953F5E">
        <w:rPr>
          <w:rFonts w:cs="Arial"/>
          <w:b/>
          <w:noProof/>
          <w:szCs w:val="24"/>
          <w:highlight w:val="yellow"/>
          <w:lang w:eastAsia="en-GB"/>
        </w:rPr>
        <w:drawing>
          <wp:inline distT="0" distB="0" distL="0" distR="0" wp14:anchorId="707D6778" wp14:editId="16D4416B">
            <wp:extent cx="5890260" cy="1501140"/>
            <wp:effectExtent l="0" t="0" r="15240" b="3810"/>
            <wp:docPr id="196" name="Chart 196" descr="This bar chart shows the religion of leavers" title="Staff Leavers by Relig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090E03" w14:textId="56734217" w:rsidR="007878FD" w:rsidRPr="002F67FF" w:rsidRDefault="00D603AF" w:rsidP="008B7B0A">
      <w:pPr>
        <w:pStyle w:val="Heading1"/>
      </w:pPr>
      <w:r w:rsidRPr="00F919F1">
        <w:rPr>
          <w:rFonts w:cs="Arial"/>
          <w:color w:val="000000" w:themeColor="text1"/>
        </w:rPr>
        <w:t xml:space="preserve"> </w:t>
      </w:r>
      <w:bookmarkStart w:id="45" w:name="_Toc67923565"/>
      <w:r w:rsidR="007878FD" w:rsidRPr="002F67FF">
        <w:t>MATERNITY/ADOPTION</w:t>
      </w:r>
      <w:bookmarkEnd w:id="45"/>
    </w:p>
    <w:p w14:paraId="3D3388CC" w14:textId="0C25C887" w:rsidR="003D5115" w:rsidRPr="00FE5AD1" w:rsidRDefault="003D5115" w:rsidP="00FE5AD1">
      <w:pPr>
        <w:jc w:val="both"/>
        <w:rPr>
          <w:rFonts w:cs="Arial"/>
          <w:color w:val="000000" w:themeColor="text1"/>
          <w:szCs w:val="24"/>
        </w:rPr>
      </w:pPr>
      <w:r w:rsidRPr="00FE5AD1">
        <w:rPr>
          <w:rFonts w:cs="Arial"/>
          <w:color w:val="000000" w:themeColor="text1"/>
          <w:szCs w:val="24"/>
        </w:rPr>
        <w:t>It is not possible to report on maternity and adoption due to the low numbers involved in line with data protection legislation.</w:t>
      </w:r>
    </w:p>
    <w:p w14:paraId="6469740C" w14:textId="546D5A6D" w:rsidR="00EF09D4" w:rsidRPr="00FE5AD1" w:rsidRDefault="00E624BF" w:rsidP="00FE5AD1">
      <w:pPr>
        <w:jc w:val="both"/>
        <w:rPr>
          <w:rFonts w:cs="Arial"/>
          <w:szCs w:val="24"/>
        </w:rPr>
      </w:pPr>
      <w:r w:rsidRPr="00FE5AD1">
        <w:rPr>
          <w:rFonts w:cs="Arial"/>
          <w:szCs w:val="24"/>
        </w:rPr>
        <w:lastRenderedPageBreak/>
        <w:t>Due to</w:t>
      </w:r>
      <w:r w:rsidR="00EF09D4" w:rsidRPr="00FE5AD1">
        <w:rPr>
          <w:rFonts w:cs="Arial"/>
          <w:szCs w:val="24"/>
        </w:rPr>
        <w:t xml:space="preserve"> suppression </w:t>
      </w:r>
      <w:r w:rsidR="00B90E81" w:rsidRPr="00FE5AD1">
        <w:rPr>
          <w:rFonts w:cs="Arial"/>
          <w:szCs w:val="24"/>
        </w:rPr>
        <w:t>thresholds,</w:t>
      </w:r>
      <w:r w:rsidR="00EF09D4" w:rsidRPr="00FE5AD1">
        <w:rPr>
          <w:rFonts w:cs="Arial"/>
          <w:szCs w:val="24"/>
        </w:rPr>
        <w:t xml:space="preserve"> we are unable to publish </w:t>
      </w:r>
      <w:r w:rsidRPr="00FE5AD1">
        <w:rPr>
          <w:rFonts w:cs="Arial"/>
          <w:szCs w:val="24"/>
        </w:rPr>
        <w:t>data relating to Grievance and Disciplinary</w:t>
      </w:r>
      <w:r w:rsidR="00974617" w:rsidRPr="00FE5AD1">
        <w:rPr>
          <w:rFonts w:cs="Arial"/>
          <w:szCs w:val="24"/>
        </w:rPr>
        <w:t>, in order to protect the identity of those involved.</w:t>
      </w:r>
    </w:p>
    <w:p w14:paraId="3AAF8B55" w14:textId="77777777" w:rsidR="007878FD" w:rsidRPr="002F67FF" w:rsidRDefault="007878FD" w:rsidP="008B7B0A">
      <w:pPr>
        <w:pStyle w:val="Heading1"/>
      </w:pPr>
      <w:bookmarkStart w:id="46" w:name="_Toc67923566"/>
      <w:r w:rsidRPr="002F67FF">
        <w:t>GRIEVANCE/DISCIPLINARY</w:t>
      </w:r>
      <w:bookmarkEnd w:id="46"/>
    </w:p>
    <w:p w14:paraId="3C95D73D" w14:textId="77777777" w:rsidR="00FA2CCB" w:rsidRPr="00953F5E" w:rsidRDefault="00FA2CCB" w:rsidP="00EF09D4">
      <w:pPr>
        <w:rPr>
          <w:rFonts w:cs="Arial"/>
          <w:highlight w:val="yellow"/>
        </w:rPr>
      </w:pPr>
    </w:p>
    <w:p w14:paraId="5B6F01B2" w14:textId="00C09FCF" w:rsidR="00FA2CCB" w:rsidRPr="007878FD" w:rsidRDefault="00FA2CCB" w:rsidP="004E12E5">
      <w:pPr>
        <w:jc w:val="center"/>
        <w:rPr>
          <w:rFonts w:cs="Arial"/>
          <w:b/>
          <w:color w:val="000000" w:themeColor="text1"/>
          <w:sz w:val="32"/>
          <w:szCs w:val="32"/>
        </w:rPr>
      </w:pPr>
      <w:r w:rsidRPr="007878FD">
        <w:rPr>
          <w:rFonts w:cs="Arial"/>
          <w:b/>
          <w:color w:val="000000" w:themeColor="text1"/>
          <w:sz w:val="32"/>
          <w:szCs w:val="32"/>
        </w:rPr>
        <w:t>WGU</w:t>
      </w:r>
      <w:r w:rsidR="004E12E5" w:rsidRPr="007878FD">
        <w:rPr>
          <w:rFonts w:cs="Arial"/>
          <w:b/>
          <w:color w:val="000000" w:themeColor="text1"/>
          <w:sz w:val="32"/>
          <w:szCs w:val="32"/>
        </w:rPr>
        <w:t xml:space="preserve"> </w:t>
      </w:r>
      <w:r w:rsidR="001334B1" w:rsidRPr="007878FD">
        <w:rPr>
          <w:rFonts w:cs="Arial"/>
          <w:b/>
          <w:color w:val="000000" w:themeColor="text1"/>
          <w:sz w:val="32"/>
          <w:szCs w:val="32"/>
        </w:rPr>
        <w:t>– Working</w:t>
      </w:r>
      <w:r w:rsidRPr="007878FD">
        <w:rPr>
          <w:rFonts w:cs="Arial"/>
          <w:b/>
          <w:color w:val="000000" w:themeColor="text1"/>
          <w:sz w:val="32"/>
          <w:szCs w:val="32"/>
        </w:rPr>
        <w:t xml:space="preserve"> to inspire and enable</w:t>
      </w:r>
      <w:r w:rsidR="00540271" w:rsidRPr="007878FD">
        <w:rPr>
          <w:rFonts w:cs="Arial"/>
          <w:b/>
          <w:color w:val="000000" w:themeColor="text1"/>
          <w:sz w:val="32"/>
          <w:szCs w:val="32"/>
        </w:rPr>
        <w:t>,</w:t>
      </w:r>
      <w:r w:rsidRPr="007878FD">
        <w:rPr>
          <w:rFonts w:cs="Arial"/>
          <w:b/>
          <w:color w:val="000000" w:themeColor="text1"/>
          <w:sz w:val="32"/>
          <w:szCs w:val="32"/>
        </w:rPr>
        <w:t xml:space="preserve"> transforming people and places and driving economic, social and cultural success</w:t>
      </w:r>
    </w:p>
    <w:p w14:paraId="54F989E0" w14:textId="78BF7BBF" w:rsidR="004B1CC9" w:rsidRDefault="002F67FF" w:rsidP="004E12E5">
      <w:pPr>
        <w:jc w:val="center"/>
        <w:rPr>
          <w:rFonts w:cs="Arial"/>
        </w:rPr>
      </w:pPr>
      <w:r>
        <w:rPr>
          <w:rFonts w:cs="Arial"/>
          <w:noProof/>
          <w:lang w:eastAsia="en-GB"/>
        </w:rPr>
        <w:drawing>
          <wp:inline distT="0" distB="0" distL="0" distR="0" wp14:anchorId="150185BE" wp14:editId="7E405EA6">
            <wp:extent cx="1713600" cy="799200"/>
            <wp:effectExtent l="0" t="0" r="1270" b="1270"/>
            <wp:docPr id="49" name="Picture 49" descr="University Logo"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3600" cy="799200"/>
                    </a:xfrm>
                    <a:prstGeom prst="rect">
                      <a:avLst/>
                    </a:prstGeom>
                    <a:noFill/>
                  </pic:spPr>
                </pic:pic>
              </a:graphicData>
            </a:graphic>
          </wp:inline>
        </w:drawing>
      </w:r>
    </w:p>
    <w:sectPr w:rsidR="004B1CC9" w:rsidSect="00E4052E">
      <w:footerReference w:type="default" r:id="rId4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CC548" w14:textId="77777777" w:rsidR="00F21250" w:rsidRDefault="00F21250" w:rsidP="0038735B">
      <w:pPr>
        <w:spacing w:after="0" w:line="240" w:lineRule="auto"/>
      </w:pPr>
      <w:r>
        <w:separator/>
      </w:r>
    </w:p>
  </w:endnote>
  <w:endnote w:type="continuationSeparator" w:id="0">
    <w:p w14:paraId="1D182986" w14:textId="77777777" w:rsidR="00F21250" w:rsidRDefault="00F21250"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232544"/>
      <w:docPartObj>
        <w:docPartGallery w:val="Page Numbers (Bottom of Page)"/>
        <w:docPartUnique/>
      </w:docPartObj>
    </w:sdtPr>
    <w:sdtEndPr>
      <w:rPr>
        <w:noProof/>
      </w:rPr>
    </w:sdtEndPr>
    <w:sdtContent>
      <w:p w14:paraId="0246AC80" w14:textId="6153FA5F" w:rsidR="00271661" w:rsidRDefault="00271661">
        <w:pPr>
          <w:pStyle w:val="Footer"/>
          <w:jc w:val="center"/>
        </w:pPr>
        <w:r>
          <w:fldChar w:fldCharType="begin"/>
        </w:r>
        <w:r>
          <w:instrText xml:space="preserve"> PAGE   \* MERGEFORMAT </w:instrText>
        </w:r>
        <w:r>
          <w:fldChar w:fldCharType="separate"/>
        </w:r>
        <w:r w:rsidR="00F227A0">
          <w:rPr>
            <w:noProof/>
          </w:rPr>
          <w:t>33</w:t>
        </w:r>
        <w:r>
          <w:rPr>
            <w:noProof/>
          </w:rPr>
          <w:fldChar w:fldCharType="end"/>
        </w:r>
      </w:p>
    </w:sdtContent>
  </w:sdt>
  <w:p w14:paraId="6C546A1D" w14:textId="77777777" w:rsidR="00271661" w:rsidRDefault="00271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8C884" w14:textId="77777777" w:rsidR="00F21250" w:rsidRDefault="00F21250" w:rsidP="0038735B">
      <w:pPr>
        <w:spacing w:after="0" w:line="240" w:lineRule="auto"/>
      </w:pPr>
      <w:r>
        <w:separator/>
      </w:r>
    </w:p>
  </w:footnote>
  <w:footnote w:type="continuationSeparator" w:id="0">
    <w:p w14:paraId="10A4D4FD" w14:textId="77777777" w:rsidR="00F21250" w:rsidRDefault="00F21250" w:rsidP="0038735B">
      <w:pPr>
        <w:spacing w:after="0" w:line="240" w:lineRule="auto"/>
      </w:pPr>
      <w:r>
        <w:continuationSeparator/>
      </w:r>
    </w:p>
  </w:footnote>
  <w:footnote w:id="1">
    <w:p w14:paraId="4A472448" w14:textId="59B78934" w:rsidR="00271661" w:rsidRDefault="00271661" w:rsidP="00B4721B">
      <w:pPr>
        <w:pStyle w:val="FootnoteText"/>
        <w:rPr>
          <w:rFonts w:ascii="Calibri" w:eastAsiaTheme="minorHAnsi" w:hAnsi="Calibri" w:cs="Calibr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872"/>
    <w:multiLevelType w:val="multilevel"/>
    <w:tmpl w:val="BDC8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E3E48"/>
    <w:multiLevelType w:val="hybridMultilevel"/>
    <w:tmpl w:val="3F4003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1B46BE"/>
    <w:multiLevelType w:val="hybridMultilevel"/>
    <w:tmpl w:val="E638A100"/>
    <w:lvl w:ilvl="0" w:tplc="08090009">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6191B"/>
    <w:multiLevelType w:val="hybridMultilevel"/>
    <w:tmpl w:val="B470D4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42305"/>
    <w:multiLevelType w:val="hybridMultilevel"/>
    <w:tmpl w:val="32881A50"/>
    <w:lvl w:ilvl="0" w:tplc="B852C4AE">
      <w:start w:val="1"/>
      <w:numFmt w:val="decimal"/>
      <w:lvlText w:val="%1."/>
      <w:lvlJc w:val="left"/>
      <w:pPr>
        <w:ind w:left="720" w:hanging="360"/>
      </w:pPr>
      <w:rPr>
        <w:rFonts w:hint="default"/>
        <w:b/>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32097"/>
    <w:multiLevelType w:val="hybridMultilevel"/>
    <w:tmpl w:val="9AD8CE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E6B9F"/>
    <w:multiLevelType w:val="hybridMultilevel"/>
    <w:tmpl w:val="CBB68A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A1F98"/>
    <w:multiLevelType w:val="hybridMultilevel"/>
    <w:tmpl w:val="6380A7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D2637"/>
    <w:multiLevelType w:val="hybridMultilevel"/>
    <w:tmpl w:val="039274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B4196F"/>
    <w:multiLevelType w:val="hybridMultilevel"/>
    <w:tmpl w:val="CF00AE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86DFF"/>
    <w:multiLevelType w:val="hybridMultilevel"/>
    <w:tmpl w:val="1CB6DF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F70BE"/>
    <w:multiLevelType w:val="hybridMultilevel"/>
    <w:tmpl w:val="F738D5F0"/>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353F60E7"/>
    <w:multiLevelType w:val="hybridMultilevel"/>
    <w:tmpl w:val="7D0E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C7BDD"/>
    <w:multiLevelType w:val="hybridMultilevel"/>
    <w:tmpl w:val="88CEB7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A4C35"/>
    <w:multiLevelType w:val="hybridMultilevel"/>
    <w:tmpl w:val="8B6E64F0"/>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D1E35"/>
    <w:multiLevelType w:val="hybridMultilevel"/>
    <w:tmpl w:val="8F8EAA88"/>
    <w:lvl w:ilvl="0" w:tplc="9AEE3BC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121250"/>
    <w:multiLevelType w:val="hybridMultilevel"/>
    <w:tmpl w:val="88C4606C"/>
    <w:lvl w:ilvl="0" w:tplc="08090009">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5F042AB"/>
    <w:multiLevelType w:val="hybridMultilevel"/>
    <w:tmpl w:val="A270381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C04806"/>
    <w:multiLevelType w:val="hybridMultilevel"/>
    <w:tmpl w:val="631EFA24"/>
    <w:lvl w:ilvl="0" w:tplc="FE26B00C">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E449E"/>
    <w:multiLevelType w:val="hybridMultilevel"/>
    <w:tmpl w:val="943EB5BE"/>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EFA1E7D"/>
    <w:multiLevelType w:val="hybridMultilevel"/>
    <w:tmpl w:val="C4163702"/>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37569D7"/>
    <w:multiLevelType w:val="hybridMultilevel"/>
    <w:tmpl w:val="6AD268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2A5823"/>
    <w:multiLevelType w:val="hybridMultilevel"/>
    <w:tmpl w:val="19121A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824F9"/>
    <w:multiLevelType w:val="hybridMultilevel"/>
    <w:tmpl w:val="BD1ECC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A3723"/>
    <w:multiLevelType w:val="hybridMultilevel"/>
    <w:tmpl w:val="F4A896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9725AE"/>
    <w:multiLevelType w:val="hybridMultilevel"/>
    <w:tmpl w:val="7ADE24B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222076E"/>
    <w:multiLevelType w:val="hybridMultilevel"/>
    <w:tmpl w:val="37041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B15FA"/>
    <w:multiLevelType w:val="hybridMultilevel"/>
    <w:tmpl w:val="45BA63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B671C48"/>
    <w:multiLevelType w:val="hybridMultilevel"/>
    <w:tmpl w:val="7FE268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7683B"/>
    <w:multiLevelType w:val="hybridMultilevel"/>
    <w:tmpl w:val="C0B472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C42DF"/>
    <w:multiLevelType w:val="hybridMultilevel"/>
    <w:tmpl w:val="29888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CC223B"/>
    <w:multiLevelType w:val="hybridMultilevel"/>
    <w:tmpl w:val="E31A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F72089"/>
    <w:multiLevelType w:val="hybridMultilevel"/>
    <w:tmpl w:val="B7A271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FD68E4"/>
    <w:multiLevelType w:val="hybridMultilevel"/>
    <w:tmpl w:val="75584EE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33"/>
  </w:num>
  <w:num w:numId="4">
    <w:abstractNumId w:val="32"/>
  </w:num>
  <w:num w:numId="5">
    <w:abstractNumId w:val="6"/>
  </w:num>
  <w:num w:numId="6">
    <w:abstractNumId w:val="24"/>
  </w:num>
  <w:num w:numId="7">
    <w:abstractNumId w:val="12"/>
  </w:num>
  <w:num w:numId="8">
    <w:abstractNumId w:val="17"/>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num>
  <w:num w:numId="12">
    <w:abstractNumId w:val="8"/>
  </w:num>
  <w:num w:numId="13">
    <w:abstractNumId w:val="22"/>
  </w:num>
  <w:num w:numId="14">
    <w:abstractNumId w:val="34"/>
  </w:num>
  <w:num w:numId="15">
    <w:abstractNumId w:val="14"/>
  </w:num>
  <w:num w:numId="16">
    <w:abstractNumId w:val="2"/>
  </w:num>
  <w:num w:numId="17">
    <w:abstractNumId w:val="1"/>
  </w:num>
  <w:num w:numId="18">
    <w:abstractNumId w:val="9"/>
  </w:num>
  <w:num w:numId="19">
    <w:abstractNumId w:val="19"/>
  </w:num>
  <w:num w:numId="20">
    <w:abstractNumId w:val="35"/>
  </w:num>
  <w:num w:numId="21">
    <w:abstractNumId w:val="13"/>
  </w:num>
  <w:num w:numId="22">
    <w:abstractNumId w:val="4"/>
  </w:num>
  <w:num w:numId="23">
    <w:abstractNumId w:val="26"/>
  </w:num>
  <w:num w:numId="24">
    <w:abstractNumId w:val="37"/>
  </w:num>
  <w:num w:numId="25">
    <w:abstractNumId w:val="27"/>
  </w:num>
  <w:num w:numId="26">
    <w:abstractNumId w:val="29"/>
  </w:num>
  <w:num w:numId="27">
    <w:abstractNumId w:val="11"/>
  </w:num>
  <w:num w:numId="28">
    <w:abstractNumId w:val="23"/>
  </w:num>
  <w:num w:numId="29">
    <w:abstractNumId w:val="28"/>
  </w:num>
  <w:num w:numId="30">
    <w:abstractNumId w:val="10"/>
  </w:num>
  <w:num w:numId="31">
    <w:abstractNumId w:val="15"/>
  </w:num>
  <w:num w:numId="32">
    <w:abstractNumId w:val="3"/>
  </w:num>
  <w:num w:numId="33">
    <w:abstractNumId w:val="5"/>
  </w:num>
  <w:num w:numId="34">
    <w:abstractNumId w:val="20"/>
  </w:num>
  <w:num w:numId="35">
    <w:abstractNumId w:val="0"/>
  </w:num>
  <w:num w:numId="36">
    <w:abstractNumId w:val="25"/>
  </w:num>
  <w:num w:numId="37">
    <w:abstractNumId w:val="18"/>
  </w:num>
  <w:num w:numId="38">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5B"/>
    <w:rsid w:val="0000109F"/>
    <w:rsid w:val="00001A94"/>
    <w:rsid w:val="00002400"/>
    <w:rsid w:val="00003D08"/>
    <w:rsid w:val="00004913"/>
    <w:rsid w:val="00011356"/>
    <w:rsid w:val="00011ADC"/>
    <w:rsid w:val="00011B4A"/>
    <w:rsid w:val="00013405"/>
    <w:rsid w:val="00013BED"/>
    <w:rsid w:val="00015A98"/>
    <w:rsid w:val="00015D76"/>
    <w:rsid w:val="00016F81"/>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356D"/>
    <w:rsid w:val="00033A8F"/>
    <w:rsid w:val="00035743"/>
    <w:rsid w:val="00035AC7"/>
    <w:rsid w:val="0003738C"/>
    <w:rsid w:val="000375B7"/>
    <w:rsid w:val="00040C75"/>
    <w:rsid w:val="00041CC4"/>
    <w:rsid w:val="000434C5"/>
    <w:rsid w:val="000439E5"/>
    <w:rsid w:val="000440D6"/>
    <w:rsid w:val="00045CED"/>
    <w:rsid w:val="00046F3A"/>
    <w:rsid w:val="000515E9"/>
    <w:rsid w:val="0005462B"/>
    <w:rsid w:val="000558A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66D5"/>
    <w:rsid w:val="000676E6"/>
    <w:rsid w:val="00067F99"/>
    <w:rsid w:val="000703AF"/>
    <w:rsid w:val="000711A9"/>
    <w:rsid w:val="00072652"/>
    <w:rsid w:val="000726AD"/>
    <w:rsid w:val="00072F41"/>
    <w:rsid w:val="00073363"/>
    <w:rsid w:val="00074A83"/>
    <w:rsid w:val="00075613"/>
    <w:rsid w:val="00075646"/>
    <w:rsid w:val="00075684"/>
    <w:rsid w:val="00075AB3"/>
    <w:rsid w:val="00076AB7"/>
    <w:rsid w:val="00076B62"/>
    <w:rsid w:val="00082143"/>
    <w:rsid w:val="00082B4A"/>
    <w:rsid w:val="000839D4"/>
    <w:rsid w:val="00084152"/>
    <w:rsid w:val="00084942"/>
    <w:rsid w:val="000863BF"/>
    <w:rsid w:val="00086983"/>
    <w:rsid w:val="00086CB0"/>
    <w:rsid w:val="0009088A"/>
    <w:rsid w:val="00091AF5"/>
    <w:rsid w:val="000925BD"/>
    <w:rsid w:val="00095014"/>
    <w:rsid w:val="000973F4"/>
    <w:rsid w:val="000A029A"/>
    <w:rsid w:val="000A05D3"/>
    <w:rsid w:val="000A18AF"/>
    <w:rsid w:val="000A2825"/>
    <w:rsid w:val="000A29F2"/>
    <w:rsid w:val="000A3D5C"/>
    <w:rsid w:val="000A47E8"/>
    <w:rsid w:val="000A4BE9"/>
    <w:rsid w:val="000A4C09"/>
    <w:rsid w:val="000A627A"/>
    <w:rsid w:val="000A6BD1"/>
    <w:rsid w:val="000B12C7"/>
    <w:rsid w:val="000B19F4"/>
    <w:rsid w:val="000B24D3"/>
    <w:rsid w:val="000B31A9"/>
    <w:rsid w:val="000B41AD"/>
    <w:rsid w:val="000B6275"/>
    <w:rsid w:val="000B79FC"/>
    <w:rsid w:val="000C032A"/>
    <w:rsid w:val="000C0DED"/>
    <w:rsid w:val="000C1026"/>
    <w:rsid w:val="000C20D3"/>
    <w:rsid w:val="000C3032"/>
    <w:rsid w:val="000C39AD"/>
    <w:rsid w:val="000C4AA3"/>
    <w:rsid w:val="000C6A88"/>
    <w:rsid w:val="000C75BC"/>
    <w:rsid w:val="000D1C04"/>
    <w:rsid w:val="000D2120"/>
    <w:rsid w:val="000D2285"/>
    <w:rsid w:val="000D2B84"/>
    <w:rsid w:val="000D7377"/>
    <w:rsid w:val="000E0378"/>
    <w:rsid w:val="000E1405"/>
    <w:rsid w:val="000E1CC2"/>
    <w:rsid w:val="000E2F38"/>
    <w:rsid w:val="000E3A2A"/>
    <w:rsid w:val="000E454D"/>
    <w:rsid w:val="000E4A58"/>
    <w:rsid w:val="000E4E9F"/>
    <w:rsid w:val="000E7141"/>
    <w:rsid w:val="000E73E0"/>
    <w:rsid w:val="000F0FF7"/>
    <w:rsid w:val="000F18F8"/>
    <w:rsid w:val="000F1A4E"/>
    <w:rsid w:val="000F2F71"/>
    <w:rsid w:val="000F30D5"/>
    <w:rsid w:val="000F3415"/>
    <w:rsid w:val="000F46C7"/>
    <w:rsid w:val="000F49EB"/>
    <w:rsid w:val="000F5257"/>
    <w:rsid w:val="000F5CD1"/>
    <w:rsid w:val="000F5D03"/>
    <w:rsid w:val="000F5E17"/>
    <w:rsid w:val="000F7102"/>
    <w:rsid w:val="000F748C"/>
    <w:rsid w:val="0010327C"/>
    <w:rsid w:val="00103B68"/>
    <w:rsid w:val="00103CF7"/>
    <w:rsid w:val="001042AF"/>
    <w:rsid w:val="00105BE9"/>
    <w:rsid w:val="0010743A"/>
    <w:rsid w:val="0011026E"/>
    <w:rsid w:val="00110C6F"/>
    <w:rsid w:val="00110CED"/>
    <w:rsid w:val="00111B1A"/>
    <w:rsid w:val="001156EF"/>
    <w:rsid w:val="00115BA6"/>
    <w:rsid w:val="00115CCB"/>
    <w:rsid w:val="00116353"/>
    <w:rsid w:val="001202DA"/>
    <w:rsid w:val="00122F81"/>
    <w:rsid w:val="001238AA"/>
    <w:rsid w:val="00124425"/>
    <w:rsid w:val="00125329"/>
    <w:rsid w:val="00126E47"/>
    <w:rsid w:val="001306F2"/>
    <w:rsid w:val="00130796"/>
    <w:rsid w:val="001308A5"/>
    <w:rsid w:val="00131945"/>
    <w:rsid w:val="00131C3A"/>
    <w:rsid w:val="001334B1"/>
    <w:rsid w:val="0013446C"/>
    <w:rsid w:val="00135294"/>
    <w:rsid w:val="00135FC5"/>
    <w:rsid w:val="0013642F"/>
    <w:rsid w:val="001364BE"/>
    <w:rsid w:val="00136569"/>
    <w:rsid w:val="001369BE"/>
    <w:rsid w:val="00136A86"/>
    <w:rsid w:val="00136DEC"/>
    <w:rsid w:val="00140AB2"/>
    <w:rsid w:val="00142526"/>
    <w:rsid w:val="00142651"/>
    <w:rsid w:val="001429CB"/>
    <w:rsid w:val="00142D71"/>
    <w:rsid w:val="0014343C"/>
    <w:rsid w:val="00143C24"/>
    <w:rsid w:val="001441E8"/>
    <w:rsid w:val="00144C94"/>
    <w:rsid w:val="00146324"/>
    <w:rsid w:val="001472AB"/>
    <w:rsid w:val="001473C3"/>
    <w:rsid w:val="0014792D"/>
    <w:rsid w:val="001505F1"/>
    <w:rsid w:val="001506F8"/>
    <w:rsid w:val="00152800"/>
    <w:rsid w:val="00153528"/>
    <w:rsid w:val="00154490"/>
    <w:rsid w:val="00155478"/>
    <w:rsid w:val="00156667"/>
    <w:rsid w:val="00156E0C"/>
    <w:rsid w:val="00157543"/>
    <w:rsid w:val="00157759"/>
    <w:rsid w:val="00157A0F"/>
    <w:rsid w:val="00160A9B"/>
    <w:rsid w:val="00160FA3"/>
    <w:rsid w:val="00161248"/>
    <w:rsid w:val="0016262B"/>
    <w:rsid w:val="00164E10"/>
    <w:rsid w:val="001652B2"/>
    <w:rsid w:val="00165EF4"/>
    <w:rsid w:val="0016646A"/>
    <w:rsid w:val="00166610"/>
    <w:rsid w:val="00166BAE"/>
    <w:rsid w:val="001674F1"/>
    <w:rsid w:val="00167D44"/>
    <w:rsid w:val="00167D78"/>
    <w:rsid w:val="001744AB"/>
    <w:rsid w:val="00174916"/>
    <w:rsid w:val="00174B61"/>
    <w:rsid w:val="00175CDD"/>
    <w:rsid w:val="00176283"/>
    <w:rsid w:val="0018140F"/>
    <w:rsid w:val="001827CE"/>
    <w:rsid w:val="00183581"/>
    <w:rsid w:val="0018366C"/>
    <w:rsid w:val="001836D9"/>
    <w:rsid w:val="001840AC"/>
    <w:rsid w:val="00184801"/>
    <w:rsid w:val="00184C30"/>
    <w:rsid w:val="00184C37"/>
    <w:rsid w:val="00186395"/>
    <w:rsid w:val="00186B62"/>
    <w:rsid w:val="001871CD"/>
    <w:rsid w:val="0019017A"/>
    <w:rsid w:val="00190322"/>
    <w:rsid w:val="00190341"/>
    <w:rsid w:val="00191504"/>
    <w:rsid w:val="001936FE"/>
    <w:rsid w:val="00193A6A"/>
    <w:rsid w:val="00194AEA"/>
    <w:rsid w:val="00195610"/>
    <w:rsid w:val="00196706"/>
    <w:rsid w:val="00196A77"/>
    <w:rsid w:val="001A1294"/>
    <w:rsid w:val="001A221C"/>
    <w:rsid w:val="001A3009"/>
    <w:rsid w:val="001A319E"/>
    <w:rsid w:val="001A38A0"/>
    <w:rsid w:val="001A38D1"/>
    <w:rsid w:val="001A47FE"/>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496"/>
    <w:rsid w:val="001C088F"/>
    <w:rsid w:val="001C156A"/>
    <w:rsid w:val="001C3530"/>
    <w:rsid w:val="001C3D60"/>
    <w:rsid w:val="001C4F5F"/>
    <w:rsid w:val="001C6B38"/>
    <w:rsid w:val="001C6FA1"/>
    <w:rsid w:val="001C725F"/>
    <w:rsid w:val="001D0FCE"/>
    <w:rsid w:val="001D490F"/>
    <w:rsid w:val="001D7190"/>
    <w:rsid w:val="001D7885"/>
    <w:rsid w:val="001E137D"/>
    <w:rsid w:val="001E1924"/>
    <w:rsid w:val="001E27D7"/>
    <w:rsid w:val="001E3790"/>
    <w:rsid w:val="001E3EB2"/>
    <w:rsid w:val="001E3F59"/>
    <w:rsid w:val="001E4594"/>
    <w:rsid w:val="001E7B14"/>
    <w:rsid w:val="001F1149"/>
    <w:rsid w:val="001F5E3C"/>
    <w:rsid w:val="001F687B"/>
    <w:rsid w:val="002004E4"/>
    <w:rsid w:val="0020198C"/>
    <w:rsid w:val="0020334C"/>
    <w:rsid w:val="00203E4A"/>
    <w:rsid w:val="00204B4C"/>
    <w:rsid w:val="002059D1"/>
    <w:rsid w:val="00210C06"/>
    <w:rsid w:val="0021106A"/>
    <w:rsid w:val="00211349"/>
    <w:rsid w:val="0021155C"/>
    <w:rsid w:val="002117A3"/>
    <w:rsid w:val="00213498"/>
    <w:rsid w:val="00213B31"/>
    <w:rsid w:val="00213F90"/>
    <w:rsid w:val="002147CC"/>
    <w:rsid w:val="00215B3B"/>
    <w:rsid w:val="00216536"/>
    <w:rsid w:val="002167D1"/>
    <w:rsid w:val="00216975"/>
    <w:rsid w:val="0021742E"/>
    <w:rsid w:val="00217632"/>
    <w:rsid w:val="00217952"/>
    <w:rsid w:val="00220C0D"/>
    <w:rsid w:val="00222630"/>
    <w:rsid w:val="00222B30"/>
    <w:rsid w:val="00222D3C"/>
    <w:rsid w:val="00223810"/>
    <w:rsid w:val="00226A7D"/>
    <w:rsid w:val="002303D3"/>
    <w:rsid w:val="00233F34"/>
    <w:rsid w:val="00235512"/>
    <w:rsid w:val="00236C1E"/>
    <w:rsid w:val="00237A48"/>
    <w:rsid w:val="00240712"/>
    <w:rsid w:val="002409B5"/>
    <w:rsid w:val="002412C4"/>
    <w:rsid w:val="0024167C"/>
    <w:rsid w:val="00242083"/>
    <w:rsid w:val="002424F1"/>
    <w:rsid w:val="00242FF4"/>
    <w:rsid w:val="0024517D"/>
    <w:rsid w:val="002453BA"/>
    <w:rsid w:val="0024540E"/>
    <w:rsid w:val="00247753"/>
    <w:rsid w:val="00247BCC"/>
    <w:rsid w:val="00250624"/>
    <w:rsid w:val="00252B37"/>
    <w:rsid w:val="00255D6B"/>
    <w:rsid w:val="00256EB7"/>
    <w:rsid w:val="00257B3E"/>
    <w:rsid w:val="002637FA"/>
    <w:rsid w:val="002713C3"/>
    <w:rsid w:val="00271661"/>
    <w:rsid w:val="00271CC5"/>
    <w:rsid w:val="0027214B"/>
    <w:rsid w:val="002738EE"/>
    <w:rsid w:val="00273A78"/>
    <w:rsid w:val="002752EA"/>
    <w:rsid w:val="00277456"/>
    <w:rsid w:val="00281703"/>
    <w:rsid w:val="0028265F"/>
    <w:rsid w:val="0028346D"/>
    <w:rsid w:val="002844AA"/>
    <w:rsid w:val="00284B5C"/>
    <w:rsid w:val="00284BCF"/>
    <w:rsid w:val="00286270"/>
    <w:rsid w:val="002874FF"/>
    <w:rsid w:val="00290A7F"/>
    <w:rsid w:val="00292C3F"/>
    <w:rsid w:val="0029501E"/>
    <w:rsid w:val="002957F6"/>
    <w:rsid w:val="00295FF2"/>
    <w:rsid w:val="00296807"/>
    <w:rsid w:val="00297269"/>
    <w:rsid w:val="00297BC6"/>
    <w:rsid w:val="00297E34"/>
    <w:rsid w:val="002A00D3"/>
    <w:rsid w:val="002A03B5"/>
    <w:rsid w:val="002A17AA"/>
    <w:rsid w:val="002A2628"/>
    <w:rsid w:val="002A3940"/>
    <w:rsid w:val="002A3E38"/>
    <w:rsid w:val="002A40E4"/>
    <w:rsid w:val="002A41C6"/>
    <w:rsid w:val="002A4703"/>
    <w:rsid w:val="002A48CE"/>
    <w:rsid w:val="002A4A2E"/>
    <w:rsid w:val="002A4CA0"/>
    <w:rsid w:val="002A4D1F"/>
    <w:rsid w:val="002A5357"/>
    <w:rsid w:val="002A5525"/>
    <w:rsid w:val="002A7019"/>
    <w:rsid w:val="002A7CA4"/>
    <w:rsid w:val="002B22D1"/>
    <w:rsid w:val="002B3101"/>
    <w:rsid w:val="002B3293"/>
    <w:rsid w:val="002B3784"/>
    <w:rsid w:val="002B52AC"/>
    <w:rsid w:val="002B53D6"/>
    <w:rsid w:val="002B5412"/>
    <w:rsid w:val="002B555C"/>
    <w:rsid w:val="002B5883"/>
    <w:rsid w:val="002B677B"/>
    <w:rsid w:val="002B70C7"/>
    <w:rsid w:val="002B7D10"/>
    <w:rsid w:val="002C1167"/>
    <w:rsid w:val="002C1EC8"/>
    <w:rsid w:val="002C219B"/>
    <w:rsid w:val="002C2CAD"/>
    <w:rsid w:val="002C3F7F"/>
    <w:rsid w:val="002C5C23"/>
    <w:rsid w:val="002D0137"/>
    <w:rsid w:val="002D0880"/>
    <w:rsid w:val="002D18AA"/>
    <w:rsid w:val="002D6335"/>
    <w:rsid w:val="002D6C9F"/>
    <w:rsid w:val="002E011E"/>
    <w:rsid w:val="002E034D"/>
    <w:rsid w:val="002E22ED"/>
    <w:rsid w:val="002E28BA"/>
    <w:rsid w:val="002E2D52"/>
    <w:rsid w:val="002E3189"/>
    <w:rsid w:val="002E323B"/>
    <w:rsid w:val="002E3E57"/>
    <w:rsid w:val="002E431C"/>
    <w:rsid w:val="002E53AC"/>
    <w:rsid w:val="002E54D1"/>
    <w:rsid w:val="002E7A7A"/>
    <w:rsid w:val="002E7BD7"/>
    <w:rsid w:val="002F1B18"/>
    <w:rsid w:val="002F34F5"/>
    <w:rsid w:val="002F369F"/>
    <w:rsid w:val="002F470E"/>
    <w:rsid w:val="002F4C88"/>
    <w:rsid w:val="002F4CEC"/>
    <w:rsid w:val="002F5D4D"/>
    <w:rsid w:val="002F67FF"/>
    <w:rsid w:val="003012BF"/>
    <w:rsid w:val="00301373"/>
    <w:rsid w:val="00302252"/>
    <w:rsid w:val="003022BB"/>
    <w:rsid w:val="00305AC8"/>
    <w:rsid w:val="003101D5"/>
    <w:rsid w:val="00311DA3"/>
    <w:rsid w:val="00312469"/>
    <w:rsid w:val="003134C0"/>
    <w:rsid w:val="00314C17"/>
    <w:rsid w:val="00315FF9"/>
    <w:rsid w:val="00316167"/>
    <w:rsid w:val="00317149"/>
    <w:rsid w:val="00320250"/>
    <w:rsid w:val="00320633"/>
    <w:rsid w:val="003220AB"/>
    <w:rsid w:val="00322C0C"/>
    <w:rsid w:val="00322E2A"/>
    <w:rsid w:val="00323C3D"/>
    <w:rsid w:val="00324323"/>
    <w:rsid w:val="00324D52"/>
    <w:rsid w:val="00325D07"/>
    <w:rsid w:val="0032642A"/>
    <w:rsid w:val="00326A16"/>
    <w:rsid w:val="003278FE"/>
    <w:rsid w:val="00327A06"/>
    <w:rsid w:val="00331B21"/>
    <w:rsid w:val="00332D4D"/>
    <w:rsid w:val="00334DA6"/>
    <w:rsid w:val="00335AEA"/>
    <w:rsid w:val="00336110"/>
    <w:rsid w:val="0033649D"/>
    <w:rsid w:val="00337381"/>
    <w:rsid w:val="0034095C"/>
    <w:rsid w:val="00340C51"/>
    <w:rsid w:val="0034186B"/>
    <w:rsid w:val="00341C4D"/>
    <w:rsid w:val="00343881"/>
    <w:rsid w:val="00343CFC"/>
    <w:rsid w:val="003456FF"/>
    <w:rsid w:val="0034737A"/>
    <w:rsid w:val="003476DA"/>
    <w:rsid w:val="00347BC2"/>
    <w:rsid w:val="00353D1B"/>
    <w:rsid w:val="00354FAB"/>
    <w:rsid w:val="00355199"/>
    <w:rsid w:val="00355794"/>
    <w:rsid w:val="003564C0"/>
    <w:rsid w:val="003570CF"/>
    <w:rsid w:val="003575F8"/>
    <w:rsid w:val="00360FCC"/>
    <w:rsid w:val="00361ECD"/>
    <w:rsid w:val="003635F1"/>
    <w:rsid w:val="0036452A"/>
    <w:rsid w:val="0036511B"/>
    <w:rsid w:val="00366777"/>
    <w:rsid w:val="00366C0A"/>
    <w:rsid w:val="00371EEC"/>
    <w:rsid w:val="00373365"/>
    <w:rsid w:val="00374717"/>
    <w:rsid w:val="0037584F"/>
    <w:rsid w:val="00375B00"/>
    <w:rsid w:val="00377892"/>
    <w:rsid w:val="003778D1"/>
    <w:rsid w:val="00380E2E"/>
    <w:rsid w:val="0038116B"/>
    <w:rsid w:val="0038116F"/>
    <w:rsid w:val="0038197B"/>
    <w:rsid w:val="00381C83"/>
    <w:rsid w:val="00383934"/>
    <w:rsid w:val="00383B95"/>
    <w:rsid w:val="00383CA5"/>
    <w:rsid w:val="00385153"/>
    <w:rsid w:val="0038592D"/>
    <w:rsid w:val="00385D57"/>
    <w:rsid w:val="0038735B"/>
    <w:rsid w:val="00387A88"/>
    <w:rsid w:val="00390CE4"/>
    <w:rsid w:val="00391439"/>
    <w:rsid w:val="00393FA3"/>
    <w:rsid w:val="003946CB"/>
    <w:rsid w:val="003951F1"/>
    <w:rsid w:val="00395757"/>
    <w:rsid w:val="00395C31"/>
    <w:rsid w:val="00396E65"/>
    <w:rsid w:val="00396F7E"/>
    <w:rsid w:val="00397018"/>
    <w:rsid w:val="0039769B"/>
    <w:rsid w:val="00397C90"/>
    <w:rsid w:val="003A3093"/>
    <w:rsid w:val="003A40BB"/>
    <w:rsid w:val="003A4332"/>
    <w:rsid w:val="003A4642"/>
    <w:rsid w:val="003A6048"/>
    <w:rsid w:val="003A62EA"/>
    <w:rsid w:val="003B0ADA"/>
    <w:rsid w:val="003B0F68"/>
    <w:rsid w:val="003B16ED"/>
    <w:rsid w:val="003B1845"/>
    <w:rsid w:val="003B3825"/>
    <w:rsid w:val="003C00B8"/>
    <w:rsid w:val="003C2036"/>
    <w:rsid w:val="003C332C"/>
    <w:rsid w:val="003C3563"/>
    <w:rsid w:val="003C5077"/>
    <w:rsid w:val="003C6CE9"/>
    <w:rsid w:val="003C7022"/>
    <w:rsid w:val="003C772A"/>
    <w:rsid w:val="003D119D"/>
    <w:rsid w:val="003D1208"/>
    <w:rsid w:val="003D1810"/>
    <w:rsid w:val="003D4427"/>
    <w:rsid w:val="003D48F0"/>
    <w:rsid w:val="003D5115"/>
    <w:rsid w:val="003D51E9"/>
    <w:rsid w:val="003D750D"/>
    <w:rsid w:val="003D7D73"/>
    <w:rsid w:val="003E0CF4"/>
    <w:rsid w:val="003E188C"/>
    <w:rsid w:val="003E287E"/>
    <w:rsid w:val="003E291D"/>
    <w:rsid w:val="003E2C88"/>
    <w:rsid w:val="003E3997"/>
    <w:rsid w:val="003E3C3A"/>
    <w:rsid w:val="003E4244"/>
    <w:rsid w:val="003E495C"/>
    <w:rsid w:val="003E4A4B"/>
    <w:rsid w:val="003E7066"/>
    <w:rsid w:val="003E7371"/>
    <w:rsid w:val="003E75DC"/>
    <w:rsid w:val="003E7744"/>
    <w:rsid w:val="003F0BF0"/>
    <w:rsid w:val="003F14B9"/>
    <w:rsid w:val="003F2A11"/>
    <w:rsid w:val="003F4385"/>
    <w:rsid w:val="003F62BC"/>
    <w:rsid w:val="003F677E"/>
    <w:rsid w:val="003F70CA"/>
    <w:rsid w:val="003F7207"/>
    <w:rsid w:val="003F798F"/>
    <w:rsid w:val="00400640"/>
    <w:rsid w:val="00402517"/>
    <w:rsid w:val="004041AC"/>
    <w:rsid w:val="00405687"/>
    <w:rsid w:val="00406DFB"/>
    <w:rsid w:val="00407FA5"/>
    <w:rsid w:val="00410B58"/>
    <w:rsid w:val="0041149C"/>
    <w:rsid w:val="00413347"/>
    <w:rsid w:val="004137B8"/>
    <w:rsid w:val="00413B28"/>
    <w:rsid w:val="00414E02"/>
    <w:rsid w:val="00415D5A"/>
    <w:rsid w:val="00415E13"/>
    <w:rsid w:val="0041643F"/>
    <w:rsid w:val="00421012"/>
    <w:rsid w:val="00422672"/>
    <w:rsid w:val="00422EEE"/>
    <w:rsid w:val="00423911"/>
    <w:rsid w:val="00423AA1"/>
    <w:rsid w:val="00424C96"/>
    <w:rsid w:val="004253FD"/>
    <w:rsid w:val="00425AA9"/>
    <w:rsid w:val="004262BC"/>
    <w:rsid w:val="0042666B"/>
    <w:rsid w:val="00427348"/>
    <w:rsid w:val="004279F9"/>
    <w:rsid w:val="00430440"/>
    <w:rsid w:val="00432365"/>
    <w:rsid w:val="004325AE"/>
    <w:rsid w:val="0043283E"/>
    <w:rsid w:val="0043289A"/>
    <w:rsid w:val="00432F56"/>
    <w:rsid w:val="00433AC6"/>
    <w:rsid w:val="004359BF"/>
    <w:rsid w:val="00436236"/>
    <w:rsid w:val="00437B1A"/>
    <w:rsid w:val="0044090D"/>
    <w:rsid w:val="00441DD2"/>
    <w:rsid w:val="00442E1C"/>
    <w:rsid w:val="004437F7"/>
    <w:rsid w:val="00444B5E"/>
    <w:rsid w:val="00444F23"/>
    <w:rsid w:val="00445281"/>
    <w:rsid w:val="004459F2"/>
    <w:rsid w:val="00445BA2"/>
    <w:rsid w:val="00445ED6"/>
    <w:rsid w:val="00446750"/>
    <w:rsid w:val="00446888"/>
    <w:rsid w:val="0044757C"/>
    <w:rsid w:val="00451CE6"/>
    <w:rsid w:val="00452072"/>
    <w:rsid w:val="004531F6"/>
    <w:rsid w:val="00455C1A"/>
    <w:rsid w:val="00457D2B"/>
    <w:rsid w:val="00460164"/>
    <w:rsid w:val="00461082"/>
    <w:rsid w:val="0046242D"/>
    <w:rsid w:val="004643ED"/>
    <w:rsid w:val="00464591"/>
    <w:rsid w:val="00464598"/>
    <w:rsid w:val="00466B00"/>
    <w:rsid w:val="00467B67"/>
    <w:rsid w:val="00467FA6"/>
    <w:rsid w:val="00470EF0"/>
    <w:rsid w:val="00472701"/>
    <w:rsid w:val="00474B66"/>
    <w:rsid w:val="00474D6C"/>
    <w:rsid w:val="004752D3"/>
    <w:rsid w:val="00476E05"/>
    <w:rsid w:val="00477B36"/>
    <w:rsid w:val="00477C06"/>
    <w:rsid w:val="00477CC8"/>
    <w:rsid w:val="004802D5"/>
    <w:rsid w:val="00480A3F"/>
    <w:rsid w:val="00480A5A"/>
    <w:rsid w:val="00484E06"/>
    <w:rsid w:val="00486745"/>
    <w:rsid w:val="0049071D"/>
    <w:rsid w:val="00490895"/>
    <w:rsid w:val="0049146D"/>
    <w:rsid w:val="004922AB"/>
    <w:rsid w:val="00492621"/>
    <w:rsid w:val="004937CB"/>
    <w:rsid w:val="00494349"/>
    <w:rsid w:val="0049446C"/>
    <w:rsid w:val="00494B60"/>
    <w:rsid w:val="004968A3"/>
    <w:rsid w:val="0049716A"/>
    <w:rsid w:val="004A0172"/>
    <w:rsid w:val="004A1B3A"/>
    <w:rsid w:val="004A268E"/>
    <w:rsid w:val="004A27A4"/>
    <w:rsid w:val="004A539C"/>
    <w:rsid w:val="004A63C7"/>
    <w:rsid w:val="004A69B3"/>
    <w:rsid w:val="004A71D7"/>
    <w:rsid w:val="004B1CC9"/>
    <w:rsid w:val="004B2D8C"/>
    <w:rsid w:val="004B4759"/>
    <w:rsid w:val="004B4CDE"/>
    <w:rsid w:val="004B67E2"/>
    <w:rsid w:val="004B6CA0"/>
    <w:rsid w:val="004B7A42"/>
    <w:rsid w:val="004C1288"/>
    <w:rsid w:val="004C1D26"/>
    <w:rsid w:val="004C2A81"/>
    <w:rsid w:val="004C4268"/>
    <w:rsid w:val="004C4B96"/>
    <w:rsid w:val="004C4C6D"/>
    <w:rsid w:val="004C6989"/>
    <w:rsid w:val="004C6F23"/>
    <w:rsid w:val="004C7612"/>
    <w:rsid w:val="004D0474"/>
    <w:rsid w:val="004D3961"/>
    <w:rsid w:val="004D4EF9"/>
    <w:rsid w:val="004D7768"/>
    <w:rsid w:val="004D7803"/>
    <w:rsid w:val="004E013E"/>
    <w:rsid w:val="004E11D0"/>
    <w:rsid w:val="004E12E5"/>
    <w:rsid w:val="004E63DC"/>
    <w:rsid w:val="004E686F"/>
    <w:rsid w:val="004E782A"/>
    <w:rsid w:val="004F0293"/>
    <w:rsid w:val="004F1D2F"/>
    <w:rsid w:val="004F1ED6"/>
    <w:rsid w:val="004F20A9"/>
    <w:rsid w:val="004F4642"/>
    <w:rsid w:val="004F4FDF"/>
    <w:rsid w:val="004F52D1"/>
    <w:rsid w:val="004F5A36"/>
    <w:rsid w:val="004F5D42"/>
    <w:rsid w:val="004F6BAF"/>
    <w:rsid w:val="004F6CC1"/>
    <w:rsid w:val="00501158"/>
    <w:rsid w:val="00501BFC"/>
    <w:rsid w:val="005031C1"/>
    <w:rsid w:val="005037D4"/>
    <w:rsid w:val="005038C4"/>
    <w:rsid w:val="00503B77"/>
    <w:rsid w:val="005049DA"/>
    <w:rsid w:val="005058DC"/>
    <w:rsid w:val="00507585"/>
    <w:rsid w:val="0051097C"/>
    <w:rsid w:val="0051166C"/>
    <w:rsid w:val="00511737"/>
    <w:rsid w:val="005119ED"/>
    <w:rsid w:val="00512485"/>
    <w:rsid w:val="00512B4C"/>
    <w:rsid w:val="00512E82"/>
    <w:rsid w:val="00513868"/>
    <w:rsid w:val="005138AA"/>
    <w:rsid w:val="0051429A"/>
    <w:rsid w:val="00514CE9"/>
    <w:rsid w:val="00514CF4"/>
    <w:rsid w:val="005151D6"/>
    <w:rsid w:val="0051527E"/>
    <w:rsid w:val="0051772E"/>
    <w:rsid w:val="00517A83"/>
    <w:rsid w:val="00520214"/>
    <w:rsid w:val="005202E6"/>
    <w:rsid w:val="00520668"/>
    <w:rsid w:val="00520DE9"/>
    <w:rsid w:val="00522788"/>
    <w:rsid w:val="005235D2"/>
    <w:rsid w:val="00523DCE"/>
    <w:rsid w:val="00524EAC"/>
    <w:rsid w:val="00525992"/>
    <w:rsid w:val="005270DF"/>
    <w:rsid w:val="00527E01"/>
    <w:rsid w:val="005318E1"/>
    <w:rsid w:val="00531B2B"/>
    <w:rsid w:val="00531BAD"/>
    <w:rsid w:val="005327A2"/>
    <w:rsid w:val="005333C4"/>
    <w:rsid w:val="00534355"/>
    <w:rsid w:val="00534CAB"/>
    <w:rsid w:val="005361E1"/>
    <w:rsid w:val="00537491"/>
    <w:rsid w:val="00537B86"/>
    <w:rsid w:val="00537CE6"/>
    <w:rsid w:val="005401A9"/>
    <w:rsid w:val="00540271"/>
    <w:rsid w:val="00541A43"/>
    <w:rsid w:val="00541AF1"/>
    <w:rsid w:val="00542223"/>
    <w:rsid w:val="00542C67"/>
    <w:rsid w:val="00542D43"/>
    <w:rsid w:val="00542EDA"/>
    <w:rsid w:val="0054400E"/>
    <w:rsid w:val="005455F9"/>
    <w:rsid w:val="00546B32"/>
    <w:rsid w:val="0055013F"/>
    <w:rsid w:val="00550474"/>
    <w:rsid w:val="005513D2"/>
    <w:rsid w:val="005526C4"/>
    <w:rsid w:val="00553394"/>
    <w:rsid w:val="00553F49"/>
    <w:rsid w:val="00554E31"/>
    <w:rsid w:val="00555BCE"/>
    <w:rsid w:val="00555C79"/>
    <w:rsid w:val="005560AA"/>
    <w:rsid w:val="00556B5E"/>
    <w:rsid w:val="005621F6"/>
    <w:rsid w:val="00566568"/>
    <w:rsid w:val="005667D6"/>
    <w:rsid w:val="00567865"/>
    <w:rsid w:val="005678BC"/>
    <w:rsid w:val="00574924"/>
    <w:rsid w:val="005757A5"/>
    <w:rsid w:val="00576A02"/>
    <w:rsid w:val="00576BA6"/>
    <w:rsid w:val="00577511"/>
    <w:rsid w:val="00581CBB"/>
    <w:rsid w:val="00582927"/>
    <w:rsid w:val="0058334E"/>
    <w:rsid w:val="0058410E"/>
    <w:rsid w:val="00584CE8"/>
    <w:rsid w:val="0058577F"/>
    <w:rsid w:val="00586BDD"/>
    <w:rsid w:val="0058734E"/>
    <w:rsid w:val="0058790A"/>
    <w:rsid w:val="00590491"/>
    <w:rsid w:val="005918D9"/>
    <w:rsid w:val="00592C87"/>
    <w:rsid w:val="00593D35"/>
    <w:rsid w:val="00595480"/>
    <w:rsid w:val="00596E22"/>
    <w:rsid w:val="005A0130"/>
    <w:rsid w:val="005A048F"/>
    <w:rsid w:val="005A06DA"/>
    <w:rsid w:val="005A38E8"/>
    <w:rsid w:val="005A5CF6"/>
    <w:rsid w:val="005A6F30"/>
    <w:rsid w:val="005B19BD"/>
    <w:rsid w:val="005B1CDC"/>
    <w:rsid w:val="005B327B"/>
    <w:rsid w:val="005B35FB"/>
    <w:rsid w:val="005B3BFC"/>
    <w:rsid w:val="005B4400"/>
    <w:rsid w:val="005B5016"/>
    <w:rsid w:val="005B54EF"/>
    <w:rsid w:val="005B715F"/>
    <w:rsid w:val="005B7E7A"/>
    <w:rsid w:val="005C11D6"/>
    <w:rsid w:val="005C1989"/>
    <w:rsid w:val="005C2947"/>
    <w:rsid w:val="005C2ABA"/>
    <w:rsid w:val="005C4675"/>
    <w:rsid w:val="005C4FAF"/>
    <w:rsid w:val="005C537D"/>
    <w:rsid w:val="005D1628"/>
    <w:rsid w:val="005D2ACB"/>
    <w:rsid w:val="005D4A60"/>
    <w:rsid w:val="005D54E6"/>
    <w:rsid w:val="005D5801"/>
    <w:rsid w:val="005D5C1A"/>
    <w:rsid w:val="005D6497"/>
    <w:rsid w:val="005D6B33"/>
    <w:rsid w:val="005D7A90"/>
    <w:rsid w:val="005E0AF9"/>
    <w:rsid w:val="005E0D27"/>
    <w:rsid w:val="005E101B"/>
    <w:rsid w:val="005E31D3"/>
    <w:rsid w:val="005E42C9"/>
    <w:rsid w:val="005E4A2E"/>
    <w:rsid w:val="005E6592"/>
    <w:rsid w:val="005F0801"/>
    <w:rsid w:val="005F10EC"/>
    <w:rsid w:val="005F2221"/>
    <w:rsid w:val="005F34D0"/>
    <w:rsid w:val="005F3FD1"/>
    <w:rsid w:val="005F4E40"/>
    <w:rsid w:val="005F512A"/>
    <w:rsid w:val="0060061B"/>
    <w:rsid w:val="00601FBE"/>
    <w:rsid w:val="006022E7"/>
    <w:rsid w:val="00602E8E"/>
    <w:rsid w:val="00610173"/>
    <w:rsid w:val="006120F9"/>
    <w:rsid w:val="00614E7F"/>
    <w:rsid w:val="00615E73"/>
    <w:rsid w:val="006169CA"/>
    <w:rsid w:val="006171AC"/>
    <w:rsid w:val="006172E4"/>
    <w:rsid w:val="0062116F"/>
    <w:rsid w:val="006250AF"/>
    <w:rsid w:val="00626372"/>
    <w:rsid w:val="006263BC"/>
    <w:rsid w:val="00626A2D"/>
    <w:rsid w:val="00627606"/>
    <w:rsid w:val="006301B1"/>
    <w:rsid w:val="006302E6"/>
    <w:rsid w:val="006328A0"/>
    <w:rsid w:val="00634308"/>
    <w:rsid w:val="00640D57"/>
    <w:rsid w:val="006455D9"/>
    <w:rsid w:val="00645BB0"/>
    <w:rsid w:val="0064619C"/>
    <w:rsid w:val="00646C66"/>
    <w:rsid w:val="006534A2"/>
    <w:rsid w:val="006548EE"/>
    <w:rsid w:val="00655E23"/>
    <w:rsid w:val="006568C1"/>
    <w:rsid w:val="006569AB"/>
    <w:rsid w:val="00657035"/>
    <w:rsid w:val="00657320"/>
    <w:rsid w:val="00661234"/>
    <w:rsid w:val="00661BF3"/>
    <w:rsid w:val="00671319"/>
    <w:rsid w:val="00672597"/>
    <w:rsid w:val="0067271A"/>
    <w:rsid w:val="00672D13"/>
    <w:rsid w:val="0067429E"/>
    <w:rsid w:val="00674D09"/>
    <w:rsid w:val="00675881"/>
    <w:rsid w:val="00676FAF"/>
    <w:rsid w:val="00682374"/>
    <w:rsid w:val="0068272A"/>
    <w:rsid w:val="00682869"/>
    <w:rsid w:val="006843D8"/>
    <w:rsid w:val="00684762"/>
    <w:rsid w:val="00687ED1"/>
    <w:rsid w:val="0069058E"/>
    <w:rsid w:val="00690870"/>
    <w:rsid w:val="006917A2"/>
    <w:rsid w:val="006936D3"/>
    <w:rsid w:val="006957ED"/>
    <w:rsid w:val="00695819"/>
    <w:rsid w:val="00695ECB"/>
    <w:rsid w:val="006964C1"/>
    <w:rsid w:val="00697C30"/>
    <w:rsid w:val="006A02DA"/>
    <w:rsid w:val="006A1F13"/>
    <w:rsid w:val="006A4AE6"/>
    <w:rsid w:val="006A6893"/>
    <w:rsid w:val="006A70A0"/>
    <w:rsid w:val="006B031D"/>
    <w:rsid w:val="006B11FD"/>
    <w:rsid w:val="006B4290"/>
    <w:rsid w:val="006B7D55"/>
    <w:rsid w:val="006C09AF"/>
    <w:rsid w:val="006C3323"/>
    <w:rsid w:val="006C5DA6"/>
    <w:rsid w:val="006D1306"/>
    <w:rsid w:val="006D3819"/>
    <w:rsid w:val="006D3943"/>
    <w:rsid w:val="006D52D7"/>
    <w:rsid w:val="006D73BD"/>
    <w:rsid w:val="006E049D"/>
    <w:rsid w:val="006E0BB9"/>
    <w:rsid w:val="006E1ECD"/>
    <w:rsid w:val="006E20EB"/>
    <w:rsid w:val="006E2C41"/>
    <w:rsid w:val="006E318D"/>
    <w:rsid w:val="006E399B"/>
    <w:rsid w:val="006E4364"/>
    <w:rsid w:val="006E5658"/>
    <w:rsid w:val="006F0054"/>
    <w:rsid w:val="006F0B21"/>
    <w:rsid w:val="006F1CCB"/>
    <w:rsid w:val="006F1F48"/>
    <w:rsid w:val="006F3524"/>
    <w:rsid w:val="006F42D2"/>
    <w:rsid w:val="006F4533"/>
    <w:rsid w:val="006F517E"/>
    <w:rsid w:val="006F5E03"/>
    <w:rsid w:val="006F632E"/>
    <w:rsid w:val="006F6C2E"/>
    <w:rsid w:val="006F7F5A"/>
    <w:rsid w:val="007003B4"/>
    <w:rsid w:val="00700573"/>
    <w:rsid w:val="0070093D"/>
    <w:rsid w:val="00701D46"/>
    <w:rsid w:val="00702E35"/>
    <w:rsid w:val="00705821"/>
    <w:rsid w:val="007058F7"/>
    <w:rsid w:val="00706D04"/>
    <w:rsid w:val="007071E0"/>
    <w:rsid w:val="00711E3D"/>
    <w:rsid w:val="0071258D"/>
    <w:rsid w:val="007127B8"/>
    <w:rsid w:val="00712C33"/>
    <w:rsid w:val="007130CE"/>
    <w:rsid w:val="00713430"/>
    <w:rsid w:val="007136A3"/>
    <w:rsid w:val="007150A5"/>
    <w:rsid w:val="0071514B"/>
    <w:rsid w:val="00715B62"/>
    <w:rsid w:val="00715B64"/>
    <w:rsid w:val="007204FF"/>
    <w:rsid w:val="00721335"/>
    <w:rsid w:val="00722526"/>
    <w:rsid w:val="00722627"/>
    <w:rsid w:val="0072360B"/>
    <w:rsid w:val="00723691"/>
    <w:rsid w:val="00724432"/>
    <w:rsid w:val="00724610"/>
    <w:rsid w:val="007247CE"/>
    <w:rsid w:val="00725A8B"/>
    <w:rsid w:val="0072740B"/>
    <w:rsid w:val="00730176"/>
    <w:rsid w:val="0073052D"/>
    <w:rsid w:val="00730711"/>
    <w:rsid w:val="0073094A"/>
    <w:rsid w:val="00730A9F"/>
    <w:rsid w:val="007315D5"/>
    <w:rsid w:val="00731C8D"/>
    <w:rsid w:val="0073221C"/>
    <w:rsid w:val="00734342"/>
    <w:rsid w:val="00734FC8"/>
    <w:rsid w:val="007352D3"/>
    <w:rsid w:val="0073530F"/>
    <w:rsid w:val="007366E0"/>
    <w:rsid w:val="0073685D"/>
    <w:rsid w:val="00737538"/>
    <w:rsid w:val="00737846"/>
    <w:rsid w:val="00737976"/>
    <w:rsid w:val="007417B8"/>
    <w:rsid w:val="007435A9"/>
    <w:rsid w:val="00743A88"/>
    <w:rsid w:val="0074475B"/>
    <w:rsid w:val="00744EF4"/>
    <w:rsid w:val="00745195"/>
    <w:rsid w:val="00745230"/>
    <w:rsid w:val="00745DF5"/>
    <w:rsid w:val="00746247"/>
    <w:rsid w:val="00746359"/>
    <w:rsid w:val="007463CD"/>
    <w:rsid w:val="00746783"/>
    <w:rsid w:val="00747C04"/>
    <w:rsid w:val="00750B5D"/>
    <w:rsid w:val="00751A8D"/>
    <w:rsid w:val="00751AB6"/>
    <w:rsid w:val="00751E6B"/>
    <w:rsid w:val="00752057"/>
    <w:rsid w:val="00753F83"/>
    <w:rsid w:val="007549C6"/>
    <w:rsid w:val="007554E2"/>
    <w:rsid w:val="00757D65"/>
    <w:rsid w:val="00762905"/>
    <w:rsid w:val="0076506C"/>
    <w:rsid w:val="007653BB"/>
    <w:rsid w:val="007663ED"/>
    <w:rsid w:val="00771604"/>
    <w:rsid w:val="00772390"/>
    <w:rsid w:val="00772C65"/>
    <w:rsid w:val="007751B2"/>
    <w:rsid w:val="00775FFC"/>
    <w:rsid w:val="007809C7"/>
    <w:rsid w:val="00780D66"/>
    <w:rsid w:val="007818AD"/>
    <w:rsid w:val="007821A3"/>
    <w:rsid w:val="007822FE"/>
    <w:rsid w:val="0078348B"/>
    <w:rsid w:val="00783AA9"/>
    <w:rsid w:val="007844B1"/>
    <w:rsid w:val="0078466E"/>
    <w:rsid w:val="007846B6"/>
    <w:rsid w:val="00785114"/>
    <w:rsid w:val="007865E0"/>
    <w:rsid w:val="007867AE"/>
    <w:rsid w:val="00786DA2"/>
    <w:rsid w:val="007878FD"/>
    <w:rsid w:val="0079083A"/>
    <w:rsid w:val="00790991"/>
    <w:rsid w:val="007917B3"/>
    <w:rsid w:val="0079275A"/>
    <w:rsid w:val="00793845"/>
    <w:rsid w:val="00793EEA"/>
    <w:rsid w:val="00793F50"/>
    <w:rsid w:val="0079449E"/>
    <w:rsid w:val="00794B47"/>
    <w:rsid w:val="007954FE"/>
    <w:rsid w:val="007961F8"/>
    <w:rsid w:val="007967B4"/>
    <w:rsid w:val="0079681B"/>
    <w:rsid w:val="007A0977"/>
    <w:rsid w:val="007A0FAE"/>
    <w:rsid w:val="007A29A8"/>
    <w:rsid w:val="007A2F3F"/>
    <w:rsid w:val="007A38ED"/>
    <w:rsid w:val="007A3A6B"/>
    <w:rsid w:val="007A4DBE"/>
    <w:rsid w:val="007A5A1F"/>
    <w:rsid w:val="007B093F"/>
    <w:rsid w:val="007B1182"/>
    <w:rsid w:val="007B14AD"/>
    <w:rsid w:val="007B1BC5"/>
    <w:rsid w:val="007B2E38"/>
    <w:rsid w:val="007B39F2"/>
    <w:rsid w:val="007B6F6A"/>
    <w:rsid w:val="007B724D"/>
    <w:rsid w:val="007C0882"/>
    <w:rsid w:val="007C155A"/>
    <w:rsid w:val="007C2B03"/>
    <w:rsid w:val="007C3120"/>
    <w:rsid w:val="007C74E0"/>
    <w:rsid w:val="007D085A"/>
    <w:rsid w:val="007D089D"/>
    <w:rsid w:val="007D1C5E"/>
    <w:rsid w:val="007D1CF8"/>
    <w:rsid w:val="007D2BAC"/>
    <w:rsid w:val="007D2E93"/>
    <w:rsid w:val="007D33AB"/>
    <w:rsid w:val="007D36C5"/>
    <w:rsid w:val="007D42A9"/>
    <w:rsid w:val="007D50E2"/>
    <w:rsid w:val="007D58C8"/>
    <w:rsid w:val="007D5F7E"/>
    <w:rsid w:val="007D6394"/>
    <w:rsid w:val="007D6AE9"/>
    <w:rsid w:val="007E0250"/>
    <w:rsid w:val="007E0EF7"/>
    <w:rsid w:val="007E2A1C"/>
    <w:rsid w:val="007E2D17"/>
    <w:rsid w:val="007E4962"/>
    <w:rsid w:val="007E564F"/>
    <w:rsid w:val="007F0048"/>
    <w:rsid w:val="007F0457"/>
    <w:rsid w:val="007F2DEE"/>
    <w:rsid w:val="007F3976"/>
    <w:rsid w:val="007F3EA8"/>
    <w:rsid w:val="007F45F5"/>
    <w:rsid w:val="007F6246"/>
    <w:rsid w:val="007F6791"/>
    <w:rsid w:val="007F7F21"/>
    <w:rsid w:val="007F7F25"/>
    <w:rsid w:val="008012B9"/>
    <w:rsid w:val="00802235"/>
    <w:rsid w:val="00803273"/>
    <w:rsid w:val="008034F4"/>
    <w:rsid w:val="0080377A"/>
    <w:rsid w:val="00807524"/>
    <w:rsid w:val="008107BF"/>
    <w:rsid w:val="0081090E"/>
    <w:rsid w:val="00810A98"/>
    <w:rsid w:val="0081195A"/>
    <w:rsid w:val="0081216D"/>
    <w:rsid w:val="00815542"/>
    <w:rsid w:val="008167FB"/>
    <w:rsid w:val="0082043B"/>
    <w:rsid w:val="00821281"/>
    <w:rsid w:val="0082294D"/>
    <w:rsid w:val="008250A1"/>
    <w:rsid w:val="00826425"/>
    <w:rsid w:val="0082705D"/>
    <w:rsid w:val="00831414"/>
    <w:rsid w:val="00831D8C"/>
    <w:rsid w:val="00833080"/>
    <w:rsid w:val="00833610"/>
    <w:rsid w:val="00834B77"/>
    <w:rsid w:val="0083505C"/>
    <w:rsid w:val="00836E12"/>
    <w:rsid w:val="00837304"/>
    <w:rsid w:val="00840D40"/>
    <w:rsid w:val="00841F50"/>
    <w:rsid w:val="008422C3"/>
    <w:rsid w:val="008425D8"/>
    <w:rsid w:val="008429CE"/>
    <w:rsid w:val="00843D80"/>
    <w:rsid w:val="008442D1"/>
    <w:rsid w:val="00844443"/>
    <w:rsid w:val="008447BD"/>
    <w:rsid w:val="00845952"/>
    <w:rsid w:val="00845D25"/>
    <w:rsid w:val="00846E60"/>
    <w:rsid w:val="0084701C"/>
    <w:rsid w:val="00850ED1"/>
    <w:rsid w:val="00853673"/>
    <w:rsid w:val="008536EF"/>
    <w:rsid w:val="008538FE"/>
    <w:rsid w:val="00853E4B"/>
    <w:rsid w:val="00853F0E"/>
    <w:rsid w:val="00856DEE"/>
    <w:rsid w:val="0085742C"/>
    <w:rsid w:val="00857779"/>
    <w:rsid w:val="00857E01"/>
    <w:rsid w:val="008602CF"/>
    <w:rsid w:val="00860725"/>
    <w:rsid w:val="00860F5D"/>
    <w:rsid w:val="00862446"/>
    <w:rsid w:val="00862469"/>
    <w:rsid w:val="00863370"/>
    <w:rsid w:val="008645F6"/>
    <w:rsid w:val="008664A7"/>
    <w:rsid w:val="008670D6"/>
    <w:rsid w:val="00867F39"/>
    <w:rsid w:val="008703F7"/>
    <w:rsid w:val="00870642"/>
    <w:rsid w:val="0087160D"/>
    <w:rsid w:val="00872C38"/>
    <w:rsid w:val="00872E3D"/>
    <w:rsid w:val="008739A9"/>
    <w:rsid w:val="0087444E"/>
    <w:rsid w:val="00877572"/>
    <w:rsid w:val="00877ADF"/>
    <w:rsid w:val="00880ECF"/>
    <w:rsid w:val="0088284E"/>
    <w:rsid w:val="00882A8B"/>
    <w:rsid w:val="00882D63"/>
    <w:rsid w:val="00884221"/>
    <w:rsid w:val="0088539D"/>
    <w:rsid w:val="00886E28"/>
    <w:rsid w:val="008918BF"/>
    <w:rsid w:val="008921ED"/>
    <w:rsid w:val="0089266A"/>
    <w:rsid w:val="008934F1"/>
    <w:rsid w:val="00893745"/>
    <w:rsid w:val="00894005"/>
    <w:rsid w:val="008966C4"/>
    <w:rsid w:val="008A1E05"/>
    <w:rsid w:val="008A2751"/>
    <w:rsid w:val="008A32D3"/>
    <w:rsid w:val="008A3F7C"/>
    <w:rsid w:val="008A5EF1"/>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39AC"/>
    <w:rsid w:val="008C3C64"/>
    <w:rsid w:val="008C4399"/>
    <w:rsid w:val="008C4CB7"/>
    <w:rsid w:val="008D2BC9"/>
    <w:rsid w:val="008D4B0D"/>
    <w:rsid w:val="008D5A72"/>
    <w:rsid w:val="008D5D3D"/>
    <w:rsid w:val="008D5F84"/>
    <w:rsid w:val="008D5FE2"/>
    <w:rsid w:val="008D693C"/>
    <w:rsid w:val="008D7352"/>
    <w:rsid w:val="008E0C81"/>
    <w:rsid w:val="008E0F26"/>
    <w:rsid w:val="008E236A"/>
    <w:rsid w:val="008E2F0A"/>
    <w:rsid w:val="008E3B3E"/>
    <w:rsid w:val="008E470F"/>
    <w:rsid w:val="008E5F47"/>
    <w:rsid w:val="008E626B"/>
    <w:rsid w:val="008E62E5"/>
    <w:rsid w:val="008E6838"/>
    <w:rsid w:val="008E6C69"/>
    <w:rsid w:val="008E6EAD"/>
    <w:rsid w:val="008E78F2"/>
    <w:rsid w:val="008F2BE1"/>
    <w:rsid w:val="008F3639"/>
    <w:rsid w:val="008F3916"/>
    <w:rsid w:val="008F56E7"/>
    <w:rsid w:val="008F5953"/>
    <w:rsid w:val="008F5C8F"/>
    <w:rsid w:val="008F6A75"/>
    <w:rsid w:val="009019E1"/>
    <w:rsid w:val="00902338"/>
    <w:rsid w:val="009023F8"/>
    <w:rsid w:val="00904450"/>
    <w:rsid w:val="0090478E"/>
    <w:rsid w:val="00904E64"/>
    <w:rsid w:val="009059B1"/>
    <w:rsid w:val="0091137F"/>
    <w:rsid w:val="00911A9C"/>
    <w:rsid w:val="00912F8F"/>
    <w:rsid w:val="0091408A"/>
    <w:rsid w:val="00915947"/>
    <w:rsid w:val="009179FD"/>
    <w:rsid w:val="00917E95"/>
    <w:rsid w:val="00920C36"/>
    <w:rsid w:val="00921D74"/>
    <w:rsid w:val="0092271C"/>
    <w:rsid w:val="009227BF"/>
    <w:rsid w:val="00923D8B"/>
    <w:rsid w:val="00923E31"/>
    <w:rsid w:val="00924D2B"/>
    <w:rsid w:val="00924E22"/>
    <w:rsid w:val="00926792"/>
    <w:rsid w:val="00926817"/>
    <w:rsid w:val="009278AF"/>
    <w:rsid w:val="009322B2"/>
    <w:rsid w:val="00933223"/>
    <w:rsid w:val="00933911"/>
    <w:rsid w:val="00933EF1"/>
    <w:rsid w:val="00935809"/>
    <w:rsid w:val="00937DFF"/>
    <w:rsid w:val="00941B47"/>
    <w:rsid w:val="00941CEB"/>
    <w:rsid w:val="00943814"/>
    <w:rsid w:val="0094389E"/>
    <w:rsid w:val="00943C03"/>
    <w:rsid w:val="00944705"/>
    <w:rsid w:val="00945C79"/>
    <w:rsid w:val="00947845"/>
    <w:rsid w:val="00947A42"/>
    <w:rsid w:val="00947A7C"/>
    <w:rsid w:val="00947DEE"/>
    <w:rsid w:val="00950784"/>
    <w:rsid w:val="00950A56"/>
    <w:rsid w:val="00950B74"/>
    <w:rsid w:val="0095249B"/>
    <w:rsid w:val="0095259E"/>
    <w:rsid w:val="009533D6"/>
    <w:rsid w:val="00953F5E"/>
    <w:rsid w:val="00954410"/>
    <w:rsid w:val="009559EB"/>
    <w:rsid w:val="009564D2"/>
    <w:rsid w:val="00956F84"/>
    <w:rsid w:val="00957D6D"/>
    <w:rsid w:val="00962B37"/>
    <w:rsid w:val="00964106"/>
    <w:rsid w:val="009660C3"/>
    <w:rsid w:val="009665D5"/>
    <w:rsid w:val="00966F32"/>
    <w:rsid w:val="00967289"/>
    <w:rsid w:val="00971B80"/>
    <w:rsid w:val="00972693"/>
    <w:rsid w:val="00972DB4"/>
    <w:rsid w:val="00972DEF"/>
    <w:rsid w:val="00972E0F"/>
    <w:rsid w:val="00974617"/>
    <w:rsid w:val="009748CE"/>
    <w:rsid w:val="0097570C"/>
    <w:rsid w:val="009761C0"/>
    <w:rsid w:val="009804D2"/>
    <w:rsid w:val="009837FD"/>
    <w:rsid w:val="00983BF1"/>
    <w:rsid w:val="0098440F"/>
    <w:rsid w:val="00986CD9"/>
    <w:rsid w:val="009878AB"/>
    <w:rsid w:val="00987974"/>
    <w:rsid w:val="00990302"/>
    <w:rsid w:val="00991269"/>
    <w:rsid w:val="00991451"/>
    <w:rsid w:val="0099162A"/>
    <w:rsid w:val="00991BD6"/>
    <w:rsid w:val="00992A90"/>
    <w:rsid w:val="0099408B"/>
    <w:rsid w:val="00994A0D"/>
    <w:rsid w:val="00994D5B"/>
    <w:rsid w:val="009A0679"/>
    <w:rsid w:val="009A17CD"/>
    <w:rsid w:val="009A1F5A"/>
    <w:rsid w:val="009A1FEA"/>
    <w:rsid w:val="009B157A"/>
    <w:rsid w:val="009B18B8"/>
    <w:rsid w:val="009B3D16"/>
    <w:rsid w:val="009B4414"/>
    <w:rsid w:val="009B48D2"/>
    <w:rsid w:val="009B4B45"/>
    <w:rsid w:val="009B5648"/>
    <w:rsid w:val="009C02DC"/>
    <w:rsid w:val="009C15CF"/>
    <w:rsid w:val="009C4819"/>
    <w:rsid w:val="009C5157"/>
    <w:rsid w:val="009C5442"/>
    <w:rsid w:val="009D0DA2"/>
    <w:rsid w:val="009D12BC"/>
    <w:rsid w:val="009D18CF"/>
    <w:rsid w:val="009D1D85"/>
    <w:rsid w:val="009D2513"/>
    <w:rsid w:val="009D78FE"/>
    <w:rsid w:val="009D7B46"/>
    <w:rsid w:val="009E002B"/>
    <w:rsid w:val="009E03D7"/>
    <w:rsid w:val="009E1BE9"/>
    <w:rsid w:val="009E1D2A"/>
    <w:rsid w:val="009E2006"/>
    <w:rsid w:val="009E36F2"/>
    <w:rsid w:val="009E4AA5"/>
    <w:rsid w:val="009E590A"/>
    <w:rsid w:val="009E5A22"/>
    <w:rsid w:val="009E5EBF"/>
    <w:rsid w:val="009E64A3"/>
    <w:rsid w:val="009F24EE"/>
    <w:rsid w:val="009F34C8"/>
    <w:rsid w:val="009F5EB1"/>
    <w:rsid w:val="009F66F1"/>
    <w:rsid w:val="00A002EC"/>
    <w:rsid w:val="00A00489"/>
    <w:rsid w:val="00A00913"/>
    <w:rsid w:val="00A02A5E"/>
    <w:rsid w:val="00A03188"/>
    <w:rsid w:val="00A060CA"/>
    <w:rsid w:val="00A061FB"/>
    <w:rsid w:val="00A064BE"/>
    <w:rsid w:val="00A06568"/>
    <w:rsid w:val="00A06A22"/>
    <w:rsid w:val="00A06B3F"/>
    <w:rsid w:val="00A07243"/>
    <w:rsid w:val="00A07458"/>
    <w:rsid w:val="00A107A4"/>
    <w:rsid w:val="00A110EB"/>
    <w:rsid w:val="00A117CD"/>
    <w:rsid w:val="00A118FF"/>
    <w:rsid w:val="00A12D26"/>
    <w:rsid w:val="00A17028"/>
    <w:rsid w:val="00A213AA"/>
    <w:rsid w:val="00A21606"/>
    <w:rsid w:val="00A23447"/>
    <w:rsid w:val="00A24770"/>
    <w:rsid w:val="00A24DA6"/>
    <w:rsid w:val="00A2544D"/>
    <w:rsid w:val="00A25631"/>
    <w:rsid w:val="00A2590E"/>
    <w:rsid w:val="00A302C2"/>
    <w:rsid w:val="00A30D2D"/>
    <w:rsid w:val="00A33F64"/>
    <w:rsid w:val="00A34460"/>
    <w:rsid w:val="00A34FBA"/>
    <w:rsid w:val="00A36012"/>
    <w:rsid w:val="00A36CC3"/>
    <w:rsid w:val="00A401C6"/>
    <w:rsid w:val="00A40D47"/>
    <w:rsid w:val="00A42AD4"/>
    <w:rsid w:val="00A4430B"/>
    <w:rsid w:val="00A4567E"/>
    <w:rsid w:val="00A45AAB"/>
    <w:rsid w:val="00A47871"/>
    <w:rsid w:val="00A47B6C"/>
    <w:rsid w:val="00A47CD1"/>
    <w:rsid w:val="00A5048A"/>
    <w:rsid w:val="00A50A7B"/>
    <w:rsid w:val="00A51153"/>
    <w:rsid w:val="00A518FF"/>
    <w:rsid w:val="00A524D1"/>
    <w:rsid w:val="00A53237"/>
    <w:rsid w:val="00A532E0"/>
    <w:rsid w:val="00A53377"/>
    <w:rsid w:val="00A53819"/>
    <w:rsid w:val="00A5514D"/>
    <w:rsid w:val="00A55B57"/>
    <w:rsid w:val="00A5740F"/>
    <w:rsid w:val="00A608AE"/>
    <w:rsid w:val="00A633AC"/>
    <w:rsid w:val="00A634A6"/>
    <w:rsid w:val="00A6415B"/>
    <w:rsid w:val="00A644CF"/>
    <w:rsid w:val="00A647D7"/>
    <w:rsid w:val="00A64D7E"/>
    <w:rsid w:val="00A661B8"/>
    <w:rsid w:val="00A66450"/>
    <w:rsid w:val="00A66905"/>
    <w:rsid w:val="00A67BBD"/>
    <w:rsid w:val="00A713B7"/>
    <w:rsid w:val="00A71D4A"/>
    <w:rsid w:val="00A721F7"/>
    <w:rsid w:val="00A74863"/>
    <w:rsid w:val="00A75A3B"/>
    <w:rsid w:val="00A76CF0"/>
    <w:rsid w:val="00A770ED"/>
    <w:rsid w:val="00A770FB"/>
    <w:rsid w:val="00A80203"/>
    <w:rsid w:val="00A80A29"/>
    <w:rsid w:val="00A80CE7"/>
    <w:rsid w:val="00A80EDB"/>
    <w:rsid w:val="00A84A34"/>
    <w:rsid w:val="00A85013"/>
    <w:rsid w:val="00A8505E"/>
    <w:rsid w:val="00A865FE"/>
    <w:rsid w:val="00A9064F"/>
    <w:rsid w:val="00A907BE"/>
    <w:rsid w:val="00A909A1"/>
    <w:rsid w:val="00A920BB"/>
    <w:rsid w:val="00A9452C"/>
    <w:rsid w:val="00A94821"/>
    <w:rsid w:val="00A94F13"/>
    <w:rsid w:val="00A952EE"/>
    <w:rsid w:val="00AA1BD2"/>
    <w:rsid w:val="00AA2F94"/>
    <w:rsid w:val="00AA3915"/>
    <w:rsid w:val="00AA4D51"/>
    <w:rsid w:val="00AA52FF"/>
    <w:rsid w:val="00AA58EF"/>
    <w:rsid w:val="00AB05DD"/>
    <w:rsid w:val="00AB0EEE"/>
    <w:rsid w:val="00AB2265"/>
    <w:rsid w:val="00AB2976"/>
    <w:rsid w:val="00AB2F0A"/>
    <w:rsid w:val="00AB5439"/>
    <w:rsid w:val="00AB7613"/>
    <w:rsid w:val="00AB7704"/>
    <w:rsid w:val="00AB78A2"/>
    <w:rsid w:val="00AB7D8C"/>
    <w:rsid w:val="00AB7D94"/>
    <w:rsid w:val="00AB7E1E"/>
    <w:rsid w:val="00AC111E"/>
    <w:rsid w:val="00AC2401"/>
    <w:rsid w:val="00AC3F28"/>
    <w:rsid w:val="00AC448C"/>
    <w:rsid w:val="00AC5483"/>
    <w:rsid w:val="00AC6502"/>
    <w:rsid w:val="00AD072F"/>
    <w:rsid w:val="00AD07BD"/>
    <w:rsid w:val="00AD0C17"/>
    <w:rsid w:val="00AD133E"/>
    <w:rsid w:val="00AD55DB"/>
    <w:rsid w:val="00AD583A"/>
    <w:rsid w:val="00AD63F0"/>
    <w:rsid w:val="00AD79FC"/>
    <w:rsid w:val="00AE0BB5"/>
    <w:rsid w:val="00AE19D0"/>
    <w:rsid w:val="00AE23F4"/>
    <w:rsid w:val="00AE2974"/>
    <w:rsid w:val="00AE2F79"/>
    <w:rsid w:val="00AE3824"/>
    <w:rsid w:val="00AE3F4E"/>
    <w:rsid w:val="00AE47A9"/>
    <w:rsid w:val="00AE496B"/>
    <w:rsid w:val="00AE534B"/>
    <w:rsid w:val="00AE5831"/>
    <w:rsid w:val="00AE61A8"/>
    <w:rsid w:val="00AE70F5"/>
    <w:rsid w:val="00AE79EB"/>
    <w:rsid w:val="00AE7D5C"/>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1DCC"/>
    <w:rsid w:val="00B11F46"/>
    <w:rsid w:val="00B1240A"/>
    <w:rsid w:val="00B12A16"/>
    <w:rsid w:val="00B1777A"/>
    <w:rsid w:val="00B205FF"/>
    <w:rsid w:val="00B20BB7"/>
    <w:rsid w:val="00B22DE6"/>
    <w:rsid w:val="00B2383F"/>
    <w:rsid w:val="00B258A0"/>
    <w:rsid w:val="00B26856"/>
    <w:rsid w:val="00B26ED5"/>
    <w:rsid w:val="00B27479"/>
    <w:rsid w:val="00B317AD"/>
    <w:rsid w:val="00B31D6E"/>
    <w:rsid w:val="00B3319F"/>
    <w:rsid w:val="00B3323A"/>
    <w:rsid w:val="00B33F8E"/>
    <w:rsid w:val="00B341DE"/>
    <w:rsid w:val="00B34630"/>
    <w:rsid w:val="00B36A3D"/>
    <w:rsid w:val="00B372DE"/>
    <w:rsid w:val="00B3743B"/>
    <w:rsid w:val="00B4004F"/>
    <w:rsid w:val="00B4164E"/>
    <w:rsid w:val="00B41938"/>
    <w:rsid w:val="00B41EE3"/>
    <w:rsid w:val="00B42056"/>
    <w:rsid w:val="00B427DD"/>
    <w:rsid w:val="00B43F2A"/>
    <w:rsid w:val="00B44831"/>
    <w:rsid w:val="00B44BAA"/>
    <w:rsid w:val="00B45F33"/>
    <w:rsid w:val="00B4721B"/>
    <w:rsid w:val="00B476A9"/>
    <w:rsid w:val="00B5008F"/>
    <w:rsid w:val="00B50637"/>
    <w:rsid w:val="00B508D3"/>
    <w:rsid w:val="00B50A3A"/>
    <w:rsid w:val="00B5285D"/>
    <w:rsid w:val="00B54246"/>
    <w:rsid w:val="00B571FA"/>
    <w:rsid w:val="00B57967"/>
    <w:rsid w:val="00B57D54"/>
    <w:rsid w:val="00B60C0F"/>
    <w:rsid w:val="00B610B2"/>
    <w:rsid w:val="00B63159"/>
    <w:rsid w:val="00B63967"/>
    <w:rsid w:val="00B647FB"/>
    <w:rsid w:val="00B64C1F"/>
    <w:rsid w:val="00B64C46"/>
    <w:rsid w:val="00B65848"/>
    <w:rsid w:val="00B6598E"/>
    <w:rsid w:val="00B71FB7"/>
    <w:rsid w:val="00B72BB3"/>
    <w:rsid w:val="00B72BBC"/>
    <w:rsid w:val="00B7364B"/>
    <w:rsid w:val="00B7398F"/>
    <w:rsid w:val="00B74CB7"/>
    <w:rsid w:val="00B750CD"/>
    <w:rsid w:val="00B75B59"/>
    <w:rsid w:val="00B764C2"/>
    <w:rsid w:val="00B774B9"/>
    <w:rsid w:val="00B77E64"/>
    <w:rsid w:val="00B8131D"/>
    <w:rsid w:val="00B825A3"/>
    <w:rsid w:val="00B82C1F"/>
    <w:rsid w:val="00B84EAA"/>
    <w:rsid w:val="00B86700"/>
    <w:rsid w:val="00B86EF3"/>
    <w:rsid w:val="00B90D99"/>
    <w:rsid w:val="00B90E81"/>
    <w:rsid w:val="00B919FF"/>
    <w:rsid w:val="00B94C0C"/>
    <w:rsid w:val="00B951DA"/>
    <w:rsid w:val="00B96A51"/>
    <w:rsid w:val="00B97F93"/>
    <w:rsid w:val="00BA0D50"/>
    <w:rsid w:val="00BA22C7"/>
    <w:rsid w:val="00BA232C"/>
    <w:rsid w:val="00BA2493"/>
    <w:rsid w:val="00BA2534"/>
    <w:rsid w:val="00BA2EC1"/>
    <w:rsid w:val="00BA2FF4"/>
    <w:rsid w:val="00BA3E38"/>
    <w:rsid w:val="00BA4C66"/>
    <w:rsid w:val="00BA5BB4"/>
    <w:rsid w:val="00BA6618"/>
    <w:rsid w:val="00BA6D29"/>
    <w:rsid w:val="00BA75E2"/>
    <w:rsid w:val="00BB058A"/>
    <w:rsid w:val="00BB0D55"/>
    <w:rsid w:val="00BB12BF"/>
    <w:rsid w:val="00BB16F8"/>
    <w:rsid w:val="00BB301F"/>
    <w:rsid w:val="00BB30ED"/>
    <w:rsid w:val="00BB47F1"/>
    <w:rsid w:val="00BB4CC1"/>
    <w:rsid w:val="00BB6553"/>
    <w:rsid w:val="00BB656F"/>
    <w:rsid w:val="00BB7B22"/>
    <w:rsid w:val="00BB7F9E"/>
    <w:rsid w:val="00BC014F"/>
    <w:rsid w:val="00BC0C59"/>
    <w:rsid w:val="00BC22C2"/>
    <w:rsid w:val="00BC24CF"/>
    <w:rsid w:val="00BC2520"/>
    <w:rsid w:val="00BC3E31"/>
    <w:rsid w:val="00BC4209"/>
    <w:rsid w:val="00BC4F62"/>
    <w:rsid w:val="00BC50B7"/>
    <w:rsid w:val="00BC5A8A"/>
    <w:rsid w:val="00BC6C2D"/>
    <w:rsid w:val="00BC7946"/>
    <w:rsid w:val="00BD1D72"/>
    <w:rsid w:val="00BD38B8"/>
    <w:rsid w:val="00BD6558"/>
    <w:rsid w:val="00BD6FCD"/>
    <w:rsid w:val="00BD7E9B"/>
    <w:rsid w:val="00BE0F75"/>
    <w:rsid w:val="00BE182D"/>
    <w:rsid w:val="00BE2C63"/>
    <w:rsid w:val="00BE2E57"/>
    <w:rsid w:val="00BE3525"/>
    <w:rsid w:val="00BE5AF6"/>
    <w:rsid w:val="00BE5F6B"/>
    <w:rsid w:val="00BE6C63"/>
    <w:rsid w:val="00BE6E5F"/>
    <w:rsid w:val="00BE7006"/>
    <w:rsid w:val="00BE77BC"/>
    <w:rsid w:val="00BE7831"/>
    <w:rsid w:val="00BE7B34"/>
    <w:rsid w:val="00BF0D61"/>
    <w:rsid w:val="00BF1158"/>
    <w:rsid w:val="00BF3A4A"/>
    <w:rsid w:val="00BF3A98"/>
    <w:rsid w:val="00BF3F9F"/>
    <w:rsid w:val="00BF41E8"/>
    <w:rsid w:val="00BF4203"/>
    <w:rsid w:val="00BF4239"/>
    <w:rsid w:val="00BF6213"/>
    <w:rsid w:val="00BF64C2"/>
    <w:rsid w:val="00BF73AD"/>
    <w:rsid w:val="00C00FA4"/>
    <w:rsid w:val="00C014E4"/>
    <w:rsid w:val="00C014F7"/>
    <w:rsid w:val="00C018A2"/>
    <w:rsid w:val="00C02390"/>
    <w:rsid w:val="00C0338B"/>
    <w:rsid w:val="00C04F81"/>
    <w:rsid w:val="00C07609"/>
    <w:rsid w:val="00C07CF0"/>
    <w:rsid w:val="00C1049E"/>
    <w:rsid w:val="00C12460"/>
    <w:rsid w:val="00C14C1E"/>
    <w:rsid w:val="00C150D5"/>
    <w:rsid w:val="00C153DA"/>
    <w:rsid w:val="00C156CD"/>
    <w:rsid w:val="00C164EA"/>
    <w:rsid w:val="00C1678D"/>
    <w:rsid w:val="00C16B83"/>
    <w:rsid w:val="00C16EAE"/>
    <w:rsid w:val="00C20299"/>
    <w:rsid w:val="00C21561"/>
    <w:rsid w:val="00C21E0A"/>
    <w:rsid w:val="00C227FF"/>
    <w:rsid w:val="00C230A6"/>
    <w:rsid w:val="00C2427D"/>
    <w:rsid w:val="00C24A75"/>
    <w:rsid w:val="00C251C0"/>
    <w:rsid w:val="00C320A3"/>
    <w:rsid w:val="00C32B89"/>
    <w:rsid w:val="00C34312"/>
    <w:rsid w:val="00C37565"/>
    <w:rsid w:val="00C3791C"/>
    <w:rsid w:val="00C41673"/>
    <w:rsid w:val="00C435B6"/>
    <w:rsid w:val="00C43990"/>
    <w:rsid w:val="00C43BD8"/>
    <w:rsid w:val="00C43E01"/>
    <w:rsid w:val="00C46F1E"/>
    <w:rsid w:val="00C47193"/>
    <w:rsid w:val="00C47CCF"/>
    <w:rsid w:val="00C5025B"/>
    <w:rsid w:val="00C5233E"/>
    <w:rsid w:val="00C53D87"/>
    <w:rsid w:val="00C54A39"/>
    <w:rsid w:val="00C54FF3"/>
    <w:rsid w:val="00C556F5"/>
    <w:rsid w:val="00C6111D"/>
    <w:rsid w:val="00C61636"/>
    <w:rsid w:val="00C61A63"/>
    <w:rsid w:val="00C61DF6"/>
    <w:rsid w:val="00C620B0"/>
    <w:rsid w:val="00C63441"/>
    <w:rsid w:val="00C64F4F"/>
    <w:rsid w:val="00C66267"/>
    <w:rsid w:val="00C70E26"/>
    <w:rsid w:val="00C7265E"/>
    <w:rsid w:val="00C727FD"/>
    <w:rsid w:val="00C72CB3"/>
    <w:rsid w:val="00C738EB"/>
    <w:rsid w:val="00C73C7F"/>
    <w:rsid w:val="00C74546"/>
    <w:rsid w:val="00C751A0"/>
    <w:rsid w:val="00C754CF"/>
    <w:rsid w:val="00C81281"/>
    <w:rsid w:val="00C834C0"/>
    <w:rsid w:val="00C84F93"/>
    <w:rsid w:val="00C8743E"/>
    <w:rsid w:val="00C87566"/>
    <w:rsid w:val="00C87E1C"/>
    <w:rsid w:val="00C87F3A"/>
    <w:rsid w:val="00C91F60"/>
    <w:rsid w:val="00C92623"/>
    <w:rsid w:val="00C92662"/>
    <w:rsid w:val="00C92682"/>
    <w:rsid w:val="00C92F46"/>
    <w:rsid w:val="00C93B9D"/>
    <w:rsid w:val="00C93DE9"/>
    <w:rsid w:val="00C953EE"/>
    <w:rsid w:val="00C95806"/>
    <w:rsid w:val="00C97632"/>
    <w:rsid w:val="00C97BEC"/>
    <w:rsid w:val="00CA0CA1"/>
    <w:rsid w:val="00CA0EB3"/>
    <w:rsid w:val="00CA147C"/>
    <w:rsid w:val="00CA6183"/>
    <w:rsid w:val="00CB0265"/>
    <w:rsid w:val="00CB16CB"/>
    <w:rsid w:val="00CB3C8B"/>
    <w:rsid w:val="00CB3D9F"/>
    <w:rsid w:val="00CB3F19"/>
    <w:rsid w:val="00CB57AF"/>
    <w:rsid w:val="00CB6076"/>
    <w:rsid w:val="00CB7E5F"/>
    <w:rsid w:val="00CC115A"/>
    <w:rsid w:val="00CC1281"/>
    <w:rsid w:val="00CC1313"/>
    <w:rsid w:val="00CC2277"/>
    <w:rsid w:val="00CC2B09"/>
    <w:rsid w:val="00CC31F3"/>
    <w:rsid w:val="00CC36D3"/>
    <w:rsid w:val="00CC38B3"/>
    <w:rsid w:val="00CC4388"/>
    <w:rsid w:val="00CD0813"/>
    <w:rsid w:val="00CD0CC0"/>
    <w:rsid w:val="00CD197F"/>
    <w:rsid w:val="00CD1E0C"/>
    <w:rsid w:val="00CD224F"/>
    <w:rsid w:val="00CD3AD5"/>
    <w:rsid w:val="00CD45A1"/>
    <w:rsid w:val="00CD45B6"/>
    <w:rsid w:val="00CE194E"/>
    <w:rsid w:val="00CE21A9"/>
    <w:rsid w:val="00CE2E18"/>
    <w:rsid w:val="00CE2FC5"/>
    <w:rsid w:val="00CE6EDD"/>
    <w:rsid w:val="00CF151E"/>
    <w:rsid w:val="00CF271A"/>
    <w:rsid w:val="00CF2C87"/>
    <w:rsid w:val="00CF36AE"/>
    <w:rsid w:val="00CF3FAD"/>
    <w:rsid w:val="00CF4496"/>
    <w:rsid w:val="00CF54B4"/>
    <w:rsid w:val="00CF635C"/>
    <w:rsid w:val="00CF6F03"/>
    <w:rsid w:val="00CF7738"/>
    <w:rsid w:val="00CF7AF7"/>
    <w:rsid w:val="00D00C49"/>
    <w:rsid w:val="00D026D4"/>
    <w:rsid w:val="00D03680"/>
    <w:rsid w:val="00D036D7"/>
    <w:rsid w:val="00D05010"/>
    <w:rsid w:val="00D058F7"/>
    <w:rsid w:val="00D05C3F"/>
    <w:rsid w:val="00D05D71"/>
    <w:rsid w:val="00D10495"/>
    <w:rsid w:val="00D1055F"/>
    <w:rsid w:val="00D1393B"/>
    <w:rsid w:val="00D14562"/>
    <w:rsid w:val="00D175C4"/>
    <w:rsid w:val="00D2066F"/>
    <w:rsid w:val="00D209B8"/>
    <w:rsid w:val="00D225BC"/>
    <w:rsid w:val="00D24278"/>
    <w:rsid w:val="00D25DF9"/>
    <w:rsid w:val="00D26583"/>
    <w:rsid w:val="00D30873"/>
    <w:rsid w:val="00D3126C"/>
    <w:rsid w:val="00D316EE"/>
    <w:rsid w:val="00D32986"/>
    <w:rsid w:val="00D331CE"/>
    <w:rsid w:val="00D331F5"/>
    <w:rsid w:val="00D3562E"/>
    <w:rsid w:val="00D37EFD"/>
    <w:rsid w:val="00D41626"/>
    <w:rsid w:val="00D446E2"/>
    <w:rsid w:val="00D44A22"/>
    <w:rsid w:val="00D457B2"/>
    <w:rsid w:val="00D457DC"/>
    <w:rsid w:val="00D45A56"/>
    <w:rsid w:val="00D45F33"/>
    <w:rsid w:val="00D465A3"/>
    <w:rsid w:val="00D46800"/>
    <w:rsid w:val="00D4757C"/>
    <w:rsid w:val="00D5154E"/>
    <w:rsid w:val="00D518C9"/>
    <w:rsid w:val="00D52A63"/>
    <w:rsid w:val="00D53A11"/>
    <w:rsid w:val="00D53B4C"/>
    <w:rsid w:val="00D53F09"/>
    <w:rsid w:val="00D54087"/>
    <w:rsid w:val="00D54AE1"/>
    <w:rsid w:val="00D54F6E"/>
    <w:rsid w:val="00D56072"/>
    <w:rsid w:val="00D56536"/>
    <w:rsid w:val="00D603AF"/>
    <w:rsid w:val="00D603B3"/>
    <w:rsid w:val="00D603B7"/>
    <w:rsid w:val="00D607D5"/>
    <w:rsid w:val="00D625C0"/>
    <w:rsid w:val="00D63F3C"/>
    <w:rsid w:val="00D65028"/>
    <w:rsid w:val="00D651E6"/>
    <w:rsid w:val="00D66002"/>
    <w:rsid w:val="00D67371"/>
    <w:rsid w:val="00D677AD"/>
    <w:rsid w:val="00D70F93"/>
    <w:rsid w:val="00D7129A"/>
    <w:rsid w:val="00D71E66"/>
    <w:rsid w:val="00D71EE7"/>
    <w:rsid w:val="00D72B20"/>
    <w:rsid w:val="00D76076"/>
    <w:rsid w:val="00D7668E"/>
    <w:rsid w:val="00D767E5"/>
    <w:rsid w:val="00D77CE8"/>
    <w:rsid w:val="00D81527"/>
    <w:rsid w:val="00D82659"/>
    <w:rsid w:val="00D82F4A"/>
    <w:rsid w:val="00D8385D"/>
    <w:rsid w:val="00D846E4"/>
    <w:rsid w:val="00D84977"/>
    <w:rsid w:val="00D8626B"/>
    <w:rsid w:val="00D87744"/>
    <w:rsid w:val="00D87EE4"/>
    <w:rsid w:val="00D90256"/>
    <w:rsid w:val="00D90A7A"/>
    <w:rsid w:val="00D90C07"/>
    <w:rsid w:val="00D9143B"/>
    <w:rsid w:val="00D916A3"/>
    <w:rsid w:val="00D91C37"/>
    <w:rsid w:val="00D93472"/>
    <w:rsid w:val="00D94C9B"/>
    <w:rsid w:val="00D96A38"/>
    <w:rsid w:val="00D96DC6"/>
    <w:rsid w:val="00D9731A"/>
    <w:rsid w:val="00D97364"/>
    <w:rsid w:val="00D97591"/>
    <w:rsid w:val="00DA024A"/>
    <w:rsid w:val="00DA2732"/>
    <w:rsid w:val="00DA39A1"/>
    <w:rsid w:val="00DA508B"/>
    <w:rsid w:val="00DA518F"/>
    <w:rsid w:val="00DA57CB"/>
    <w:rsid w:val="00DA593E"/>
    <w:rsid w:val="00DA70A8"/>
    <w:rsid w:val="00DA7867"/>
    <w:rsid w:val="00DB02A7"/>
    <w:rsid w:val="00DB099C"/>
    <w:rsid w:val="00DB244C"/>
    <w:rsid w:val="00DB460A"/>
    <w:rsid w:val="00DB4851"/>
    <w:rsid w:val="00DB51E3"/>
    <w:rsid w:val="00DB53B1"/>
    <w:rsid w:val="00DB7AF3"/>
    <w:rsid w:val="00DC0FCF"/>
    <w:rsid w:val="00DC1285"/>
    <w:rsid w:val="00DC354D"/>
    <w:rsid w:val="00DC3B39"/>
    <w:rsid w:val="00DC4909"/>
    <w:rsid w:val="00DC4C02"/>
    <w:rsid w:val="00DC6BBE"/>
    <w:rsid w:val="00DC769E"/>
    <w:rsid w:val="00DD0FC0"/>
    <w:rsid w:val="00DD2676"/>
    <w:rsid w:val="00DD35A7"/>
    <w:rsid w:val="00DD3D14"/>
    <w:rsid w:val="00DD4CDC"/>
    <w:rsid w:val="00DD51E2"/>
    <w:rsid w:val="00DD68A6"/>
    <w:rsid w:val="00DD6B00"/>
    <w:rsid w:val="00DD6FB8"/>
    <w:rsid w:val="00DD788F"/>
    <w:rsid w:val="00DE06DF"/>
    <w:rsid w:val="00DE0F9D"/>
    <w:rsid w:val="00DE10E6"/>
    <w:rsid w:val="00DE159C"/>
    <w:rsid w:val="00DE1C9C"/>
    <w:rsid w:val="00DE2DC8"/>
    <w:rsid w:val="00DE2E1B"/>
    <w:rsid w:val="00DE3580"/>
    <w:rsid w:val="00DE42D6"/>
    <w:rsid w:val="00DE4599"/>
    <w:rsid w:val="00DE45FD"/>
    <w:rsid w:val="00DE4CE8"/>
    <w:rsid w:val="00DE516C"/>
    <w:rsid w:val="00DE5FCE"/>
    <w:rsid w:val="00DE616D"/>
    <w:rsid w:val="00DE6490"/>
    <w:rsid w:val="00DF0FF3"/>
    <w:rsid w:val="00DF128F"/>
    <w:rsid w:val="00DF1491"/>
    <w:rsid w:val="00DF247F"/>
    <w:rsid w:val="00DF394C"/>
    <w:rsid w:val="00DF3DEB"/>
    <w:rsid w:val="00DF5BB2"/>
    <w:rsid w:val="00DF63A3"/>
    <w:rsid w:val="00DF6540"/>
    <w:rsid w:val="00DF6AF9"/>
    <w:rsid w:val="00DF781C"/>
    <w:rsid w:val="00DF7F65"/>
    <w:rsid w:val="00E010D5"/>
    <w:rsid w:val="00E019BD"/>
    <w:rsid w:val="00E02ACC"/>
    <w:rsid w:val="00E0518C"/>
    <w:rsid w:val="00E1110B"/>
    <w:rsid w:val="00E13D09"/>
    <w:rsid w:val="00E13F9B"/>
    <w:rsid w:val="00E1436E"/>
    <w:rsid w:val="00E14E50"/>
    <w:rsid w:val="00E151DB"/>
    <w:rsid w:val="00E16302"/>
    <w:rsid w:val="00E2032A"/>
    <w:rsid w:val="00E209F2"/>
    <w:rsid w:val="00E20F9A"/>
    <w:rsid w:val="00E22BA1"/>
    <w:rsid w:val="00E22E6F"/>
    <w:rsid w:val="00E2358E"/>
    <w:rsid w:val="00E24888"/>
    <w:rsid w:val="00E24D46"/>
    <w:rsid w:val="00E25149"/>
    <w:rsid w:val="00E26174"/>
    <w:rsid w:val="00E26E88"/>
    <w:rsid w:val="00E30D90"/>
    <w:rsid w:val="00E32586"/>
    <w:rsid w:val="00E32A3C"/>
    <w:rsid w:val="00E34FED"/>
    <w:rsid w:val="00E35D21"/>
    <w:rsid w:val="00E379FE"/>
    <w:rsid w:val="00E402A8"/>
    <w:rsid w:val="00E4052E"/>
    <w:rsid w:val="00E408B3"/>
    <w:rsid w:val="00E40AD3"/>
    <w:rsid w:val="00E40E40"/>
    <w:rsid w:val="00E4307F"/>
    <w:rsid w:val="00E45E91"/>
    <w:rsid w:val="00E47F25"/>
    <w:rsid w:val="00E51EC7"/>
    <w:rsid w:val="00E54133"/>
    <w:rsid w:val="00E5423B"/>
    <w:rsid w:val="00E542AD"/>
    <w:rsid w:val="00E542C8"/>
    <w:rsid w:val="00E54B33"/>
    <w:rsid w:val="00E54D49"/>
    <w:rsid w:val="00E55A39"/>
    <w:rsid w:val="00E5697F"/>
    <w:rsid w:val="00E56EC1"/>
    <w:rsid w:val="00E624BF"/>
    <w:rsid w:val="00E625E7"/>
    <w:rsid w:val="00E642AF"/>
    <w:rsid w:val="00E64C51"/>
    <w:rsid w:val="00E667CE"/>
    <w:rsid w:val="00E67F3B"/>
    <w:rsid w:val="00E71414"/>
    <w:rsid w:val="00E715E3"/>
    <w:rsid w:val="00E7400B"/>
    <w:rsid w:val="00E7452C"/>
    <w:rsid w:val="00E77C91"/>
    <w:rsid w:val="00E800B5"/>
    <w:rsid w:val="00E80819"/>
    <w:rsid w:val="00E80EC2"/>
    <w:rsid w:val="00E810BF"/>
    <w:rsid w:val="00E819E9"/>
    <w:rsid w:val="00E82265"/>
    <w:rsid w:val="00E83A9D"/>
    <w:rsid w:val="00E83D14"/>
    <w:rsid w:val="00E841D1"/>
    <w:rsid w:val="00E842E6"/>
    <w:rsid w:val="00E84876"/>
    <w:rsid w:val="00E85120"/>
    <w:rsid w:val="00E851E4"/>
    <w:rsid w:val="00E86AAC"/>
    <w:rsid w:val="00E87076"/>
    <w:rsid w:val="00E9037B"/>
    <w:rsid w:val="00E904EF"/>
    <w:rsid w:val="00E91EAF"/>
    <w:rsid w:val="00E93B75"/>
    <w:rsid w:val="00E93DAE"/>
    <w:rsid w:val="00E947FD"/>
    <w:rsid w:val="00E94989"/>
    <w:rsid w:val="00E94E24"/>
    <w:rsid w:val="00E957EF"/>
    <w:rsid w:val="00E9646E"/>
    <w:rsid w:val="00E96705"/>
    <w:rsid w:val="00E9682E"/>
    <w:rsid w:val="00E972B9"/>
    <w:rsid w:val="00EA1C25"/>
    <w:rsid w:val="00EA2130"/>
    <w:rsid w:val="00EA24E6"/>
    <w:rsid w:val="00EA3284"/>
    <w:rsid w:val="00EA4E66"/>
    <w:rsid w:val="00EA5352"/>
    <w:rsid w:val="00EA5D41"/>
    <w:rsid w:val="00EA6CE8"/>
    <w:rsid w:val="00EA71E9"/>
    <w:rsid w:val="00EA737F"/>
    <w:rsid w:val="00EA79DC"/>
    <w:rsid w:val="00EB00DD"/>
    <w:rsid w:val="00EB0709"/>
    <w:rsid w:val="00EB2395"/>
    <w:rsid w:val="00EB2D67"/>
    <w:rsid w:val="00EB3102"/>
    <w:rsid w:val="00EB3EBA"/>
    <w:rsid w:val="00EB78AD"/>
    <w:rsid w:val="00EB7D40"/>
    <w:rsid w:val="00EB7FE9"/>
    <w:rsid w:val="00EC1154"/>
    <w:rsid w:val="00EC6A71"/>
    <w:rsid w:val="00EC734D"/>
    <w:rsid w:val="00ED01C8"/>
    <w:rsid w:val="00ED02FC"/>
    <w:rsid w:val="00ED07FB"/>
    <w:rsid w:val="00ED1243"/>
    <w:rsid w:val="00ED2102"/>
    <w:rsid w:val="00ED42DC"/>
    <w:rsid w:val="00ED60EE"/>
    <w:rsid w:val="00ED6D1C"/>
    <w:rsid w:val="00EE3722"/>
    <w:rsid w:val="00EE3ABE"/>
    <w:rsid w:val="00EE3CD8"/>
    <w:rsid w:val="00EE424F"/>
    <w:rsid w:val="00EE4833"/>
    <w:rsid w:val="00EE52AC"/>
    <w:rsid w:val="00EE743A"/>
    <w:rsid w:val="00EE7465"/>
    <w:rsid w:val="00EE7E2D"/>
    <w:rsid w:val="00EF05C9"/>
    <w:rsid w:val="00EF0834"/>
    <w:rsid w:val="00EF09D4"/>
    <w:rsid w:val="00EF1E13"/>
    <w:rsid w:val="00EF22F1"/>
    <w:rsid w:val="00EF28EF"/>
    <w:rsid w:val="00EF2F6F"/>
    <w:rsid w:val="00EF301E"/>
    <w:rsid w:val="00EF3422"/>
    <w:rsid w:val="00EF3D3B"/>
    <w:rsid w:val="00EF3EDA"/>
    <w:rsid w:val="00EF4140"/>
    <w:rsid w:val="00EF4273"/>
    <w:rsid w:val="00EF6BF1"/>
    <w:rsid w:val="00F00269"/>
    <w:rsid w:val="00F01B08"/>
    <w:rsid w:val="00F022E3"/>
    <w:rsid w:val="00F02856"/>
    <w:rsid w:val="00F03B28"/>
    <w:rsid w:val="00F03BE3"/>
    <w:rsid w:val="00F04900"/>
    <w:rsid w:val="00F049C5"/>
    <w:rsid w:val="00F05D83"/>
    <w:rsid w:val="00F125EB"/>
    <w:rsid w:val="00F132BB"/>
    <w:rsid w:val="00F1335D"/>
    <w:rsid w:val="00F154E5"/>
    <w:rsid w:val="00F15A21"/>
    <w:rsid w:val="00F16A4B"/>
    <w:rsid w:val="00F175D7"/>
    <w:rsid w:val="00F2040D"/>
    <w:rsid w:val="00F20908"/>
    <w:rsid w:val="00F21250"/>
    <w:rsid w:val="00F2133A"/>
    <w:rsid w:val="00F21DF4"/>
    <w:rsid w:val="00F21F55"/>
    <w:rsid w:val="00F22121"/>
    <w:rsid w:val="00F227A0"/>
    <w:rsid w:val="00F22931"/>
    <w:rsid w:val="00F24288"/>
    <w:rsid w:val="00F2479B"/>
    <w:rsid w:val="00F25352"/>
    <w:rsid w:val="00F26179"/>
    <w:rsid w:val="00F2676A"/>
    <w:rsid w:val="00F26FDB"/>
    <w:rsid w:val="00F27451"/>
    <w:rsid w:val="00F31167"/>
    <w:rsid w:val="00F315B0"/>
    <w:rsid w:val="00F31A95"/>
    <w:rsid w:val="00F32232"/>
    <w:rsid w:val="00F32B4C"/>
    <w:rsid w:val="00F33FAE"/>
    <w:rsid w:val="00F35CAA"/>
    <w:rsid w:val="00F35DC3"/>
    <w:rsid w:val="00F365FB"/>
    <w:rsid w:val="00F366DF"/>
    <w:rsid w:val="00F41396"/>
    <w:rsid w:val="00F42D1B"/>
    <w:rsid w:val="00F4343E"/>
    <w:rsid w:val="00F44201"/>
    <w:rsid w:val="00F44217"/>
    <w:rsid w:val="00F44536"/>
    <w:rsid w:val="00F44B14"/>
    <w:rsid w:val="00F4522C"/>
    <w:rsid w:val="00F46119"/>
    <w:rsid w:val="00F475D6"/>
    <w:rsid w:val="00F518B7"/>
    <w:rsid w:val="00F521D4"/>
    <w:rsid w:val="00F52411"/>
    <w:rsid w:val="00F52881"/>
    <w:rsid w:val="00F53628"/>
    <w:rsid w:val="00F54CBD"/>
    <w:rsid w:val="00F55AFD"/>
    <w:rsid w:val="00F56B78"/>
    <w:rsid w:val="00F607B6"/>
    <w:rsid w:val="00F6128F"/>
    <w:rsid w:val="00F6177E"/>
    <w:rsid w:val="00F61C1F"/>
    <w:rsid w:val="00F62D16"/>
    <w:rsid w:val="00F6309A"/>
    <w:rsid w:val="00F638C9"/>
    <w:rsid w:val="00F6482A"/>
    <w:rsid w:val="00F65642"/>
    <w:rsid w:val="00F6661C"/>
    <w:rsid w:val="00F7141F"/>
    <w:rsid w:val="00F7345F"/>
    <w:rsid w:val="00F7362C"/>
    <w:rsid w:val="00F74149"/>
    <w:rsid w:val="00F74613"/>
    <w:rsid w:val="00F7618E"/>
    <w:rsid w:val="00F7625D"/>
    <w:rsid w:val="00F80FFA"/>
    <w:rsid w:val="00F8164E"/>
    <w:rsid w:val="00F81DCB"/>
    <w:rsid w:val="00F822E1"/>
    <w:rsid w:val="00F82CF9"/>
    <w:rsid w:val="00F82FB7"/>
    <w:rsid w:val="00F848CE"/>
    <w:rsid w:val="00F878F7"/>
    <w:rsid w:val="00F919F1"/>
    <w:rsid w:val="00F931F2"/>
    <w:rsid w:val="00F93B1D"/>
    <w:rsid w:val="00F94371"/>
    <w:rsid w:val="00F9642A"/>
    <w:rsid w:val="00F96768"/>
    <w:rsid w:val="00F96C2A"/>
    <w:rsid w:val="00F97F0C"/>
    <w:rsid w:val="00FA05BC"/>
    <w:rsid w:val="00FA0764"/>
    <w:rsid w:val="00FA1190"/>
    <w:rsid w:val="00FA2CCB"/>
    <w:rsid w:val="00FA377C"/>
    <w:rsid w:val="00FA40DF"/>
    <w:rsid w:val="00FA5483"/>
    <w:rsid w:val="00FA67E8"/>
    <w:rsid w:val="00FA6A27"/>
    <w:rsid w:val="00FA6DD4"/>
    <w:rsid w:val="00FB0015"/>
    <w:rsid w:val="00FB0AC3"/>
    <w:rsid w:val="00FB0FB6"/>
    <w:rsid w:val="00FB18CC"/>
    <w:rsid w:val="00FB39C5"/>
    <w:rsid w:val="00FB6038"/>
    <w:rsid w:val="00FB7DF0"/>
    <w:rsid w:val="00FC0D23"/>
    <w:rsid w:val="00FC18D1"/>
    <w:rsid w:val="00FC2EDB"/>
    <w:rsid w:val="00FC5581"/>
    <w:rsid w:val="00FC5CD7"/>
    <w:rsid w:val="00FC7998"/>
    <w:rsid w:val="00FD0781"/>
    <w:rsid w:val="00FD17B0"/>
    <w:rsid w:val="00FD251E"/>
    <w:rsid w:val="00FD2650"/>
    <w:rsid w:val="00FD35A3"/>
    <w:rsid w:val="00FD7341"/>
    <w:rsid w:val="00FE22FA"/>
    <w:rsid w:val="00FE2449"/>
    <w:rsid w:val="00FE29AE"/>
    <w:rsid w:val="00FE2B19"/>
    <w:rsid w:val="00FE3881"/>
    <w:rsid w:val="00FE3B54"/>
    <w:rsid w:val="00FE4372"/>
    <w:rsid w:val="00FE5AD1"/>
    <w:rsid w:val="00FE5E15"/>
    <w:rsid w:val="00FE5FB4"/>
    <w:rsid w:val="00FE665B"/>
    <w:rsid w:val="00FE7E82"/>
    <w:rsid w:val="00FF117E"/>
    <w:rsid w:val="00FF453C"/>
    <w:rsid w:val="00FF51A8"/>
    <w:rsid w:val="00FF581A"/>
    <w:rsid w:val="00FF5898"/>
    <w:rsid w:val="00FF5F46"/>
    <w:rsid w:val="00FF6300"/>
    <w:rsid w:val="00FF658C"/>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C74B8"/>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28F"/>
    <w:pPr>
      <w:spacing w:line="276" w:lineRule="auto"/>
    </w:pPr>
    <w:rPr>
      <w:rFonts w:ascii="Arial" w:hAnsi="Arial"/>
      <w:sz w:val="24"/>
    </w:rPr>
  </w:style>
  <w:style w:type="paragraph" w:styleId="Heading1">
    <w:name w:val="heading 1"/>
    <w:basedOn w:val="Normal"/>
    <w:next w:val="Normal"/>
    <w:link w:val="Heading1Char"/>
    <w:autoRedefine/>
    <w:uiPriority w:val="9"/>
    <w:qFormat/>
    <w:rsid w:val="008B7B0A"/>
    <w:pPr>
      <w:keepNext/>
      <w:keepLines/>
      <w:spacing w:before="320" w:after="80" w:line="240" w:lineRule="auto"/>
      <w:ind w:left="-142"/>
      <w:outlineLvl w:val="0"/>
    </w:pPr>
    <w:rPr>
      <w:rFonts w:eastAsiaTheme="majorEastAsia" w:cstheme="majorBidi"/>
      <w:b/>
      <w:sz w:val="40"/>
      <w:szCs w:val="40"/>
    </w:rPr>
  </w:style>
  <w:style w:type="paragraph" w:styleId="Heading2">
    <w:name w:val="heading 2"/>
    <w:basedOn w:val="Normal"/>
    <w:next w:val="Normal"/>
    <w:link w:val="Heading2Char"/>
    <w:autoRedefine/>
    <w:uiPriority w:val="9"/>
    <w:unhideWhenUsed/>
    <w:qFormat/>
    <w:rsid w:val="008B7B0A"/>
    <w:pPr>
      <w:keepNext/>
      <w:keepLines/>
      <w:spacing w:before="160" w:after="40" w:line="240" w:lineRule="auto"/>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34"/>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semiHidden/>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semiHidden/>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8B7B0A"/>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8B7B0A"/>
    <w:rPr>
      <w:rFonts w:ascii="Arial" w:eastAsiaTheme="majorEastAsia" w:hAnsi="Arial" w:cstheme="majorBidi"/>
      <w:b/>
      <w:sz w:val="24"/>
      <w:szCs w:val="32"/>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0A29F2"/>
    <w:pPr>
      <w:spacing w:after="100"/>
    </w:pPr>
  </w:style>
  <w:style w:type="paragraph" w:styleId="TOC2">
    <w:name w:val="toc 2"/>
    <w:basedOn w:val="Normal"/>
    <w:next w:val="Normal"/>
    <w:autoRedefine/>
    <w:uiPriority w:val="39"/>
    <w:unhideWhenUsed/>
    <w:rsid w:val="000A29F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4.xml"/><Relationship Id="rId42" Type="http://schemas.openxmlformats.org/officeDocument/2006/relationships/chart" Target="charts/chart11.xml"/><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chart" Target="charts/chart7.xml"/><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hyperlink" Target="https://www.glyndwr.ac.uk/en/AboutGlyndwrUniversity/EqualityandDiversity/"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5.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chart" Target="charts/chart1.xml"/><Relationship Id="rId44"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omencountblog.files.wordpress.com/2018/11/womencount-report-2018_web-version_new-final.pdf" TargetMode="External"/><Relationship Id="rId43" Type="http://schemas.openxmlformats.org/officeDocument/2006/relationships/chart" Target="charts/chart12.xml"/><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latin typeface="Arial" panose="020B0604020202020204" pitchFamily="34" charset="0"/>
                <a:cs typeface="Arial" panose="020B0604020202020204" pitchFamily="34" charset="0"/>
              </a:rPr>
              <a:t>ROLE CATEGORIES BY GENDER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Sheet1!$B$2:$B$3</c:f>
              <c:numCache>
                <c:formatCode>General</c:formatCode>
                <c:ptCount val="2"/>
                <c:pt idx="0">
                  <c:v>21</c:v>
                </c:pt>
                <c:pt idx="1">
                  <c:v>41</c:v>
                </c:pt>
              </c:numCache>
            </c:numRef>
          </c:val>
          <c:extLst>
            <c:ext xmlns:c16="http://schemas.microsoft.com/office/drawing/2014/chart" uri="{C3380CC4-5D6E-409C-BE32-E72D297353CC}">
              <c16:uniqueId val="{00000000-C04D-41A8-9C2A-026FE590A807}"/>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Sheet1!$A$2:$A$3</c:f>
              <c:strCache>
                <c:ptCount val="2"/>
                <c:pt idx="0">
                  <c:v>Academic</c:v>
                </c:pt>
                <c:pt idx="1">
                  <c:v>Professional</c:v>
                </c:pt>
              </c:strCache>
            </c:strRef>
          </c:cat>
          <c:val>
            <c:numRef>
              <c:f>Sheet1!$C$2:$C$3</c:f>
              <c:numCache>
                <c:formatCode>General</c:formatCode>
                <c:ptCount val="2"/>
                <c:pt idx="0">
                  <c:v>16</c:v>
                </c:pt>
                <c:pt idx="1">
                  <c:v>23</c:v>
                </c:pt>
              </c:numCache>
            </c:numRef>
          </c:val>
          <c:extLst>
            <c:ext xmlns:c16="http://schemas.microsoft.com/office/drawing/2014/chart" uri="{C3380CC4-5D6E-409C-BE32-E72D297353CC}">
              <c16:uniqueId val="{00000001-C04D-41A8-9C2A-026FE590A807}"/>
            </c:ext>
          </c:extLst>
        </c:ser>
        <c:dLbls>
          <c:dLblPos val="inEnd"/>
          <c:showLegendKey val="0"/>
          <c:showVal val="1"/>
          <c:showCatName val="0"/>
          <c:showSerName val="0"/>
          <c:showPercent val="0"/>
          <c:showBubbleSize val="0"/>
        </c:dLbls>
        <c:gapWidth val="65"/>
        <c:axId val="627898864"/>
        <c:axId val="627897880"/>
      </c:barChart>
      <c:catAx>
        <c:axId val="6278988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27897880"/>
        <c:crosses val="autoZero"/>
        <c:auto val="1"/>
        <c:lblAlgn val="ctr"/>
        <c:lblOffset val="100"/>
        <c:noMultiLvlLbl val="0"/>
      </c:catAx>
      <c:valAx>
        <c:axId val="627897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278988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Disability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Disability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No</c:v>
                </c:pt>
                <c:pt idx="1">
                  <c:v>Yes</c:v>
                </c:pt>
                <c:pt idx="2">
                  <c:v>Prefer not to say</c:v>
                </c:pt>
              </c:strCache>
            </c:strRef>
          </c:cat>
          <c:val>
            <c:numRef>
              <c:f>Sheet1!$B$2:$B$4</c:f>
              <c:numCache>
                <c:formatCode>General</c:formatCode>
                <c:ptCount val="3"/>
                <c:pt idx="0">
                  <c:v>90.66</c:v>
                </c:pt>
                <c:pt idx="1">
                  <c:v>5.46</c:v>
                </c:pt>
                <c:pt idx="2">
                  <c:v>3.88</c:v>
                </c:pt>
              </c:numCache>
            </c:numRef>
          </c:val>
          <c:extLst>
            <c:ext xmlns:c16="http://schemas.microsoft.com/office/drawing/2014/chart" uri="{C3380CC4-5D6E-409C-BE32-E72D297353CC}">
              <c16:uniqueId val="{00000000-5026-44EA-855E-A94BE9BF20B9}"/>
            </c:ext>
          </c:extLst>
        </c:ser>
        <c:dLbls>
          <c:dLblPos val="inEnd"/>
          <c:showLegendKey val="0"/>
          <c:showVal val="1"/>
          <c:showCatName val="0"/>
          <c:showSerName val="0"/>
          <c:showPercent val="0"/>
          <c:showBubbleSize val="0"/>
        </c:dLbls>
        <c:gapWidth val="65"/>
        <c:axId val="634843928"/>
        <c:axId val="634846224"/>
      </c:barChart>
      <c:catAx>
        <c:axId val="634843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4846224"/>
        <c:crosses val="autoZero"/>
        <c:auto val="1"/>
        <c:lblAlgn val="ctr"/>
        <c:lblOffset val="100"/>
        <c:noMultiLvlLbl val="0"/>
      </c:catAx>
      <c:valAx>
        <c:axId val="634846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43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Ethnicity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D22-4CAB-B9D3-7A312666DFE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D22-4CAB-B9D3-7A312666DFE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D22-4CAB-B9D3-7A312666DFE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White</c:v>
                </c:pt>
                <c:pt idx="1">
                  <c:v>Other Ethnicities</c:v>
                </c:pt>
                <c:pt idx="2">
                  <c:v>Unknown</c:v>
                </c:pt>
              </c:strCache>
            </c:strRef>
          </c:cat>
          <c:val>
            <c:numRef>
              <c:f>Sheet1!$B$2:$B$4</c:f>
              <c:numCache>
                <c:formatCode>General</c:formatCode>
                <c:ptCount val="3"/>
                <c:pt idx="0">
                  <c:v>85.76</c:v>
                </c:pt>
                <c:pt idx="1">
                  <c:v>12.03</c:v>
                </c:pt>
                <c:pt idx="2">
                  <c:v>2.2200000000000002</c:v>
                </c:pt>
              </c:numCache>
            </c:numRef>
          </c:val>
          <c:extLst>
            <c:ext xmlns:c16="http://schemas.microsoft.com/office/drawing/2014/chart" uri="{C3380CC4-5D6E-409C-BE32-E72D297353CC}">
              <c16:uniqueId val="{00000000-38E9-4117-93F7-7537827A84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Leavers by Gender</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ADB-417E-A1B1-76B68D45B82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ADB-417E-A1B1-76B68D45B82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71</c:v>
                </c:pt>
                <c:pt idx="1">
                  <c:v>29</c:v>
                </c:pt>
              </c:numCache>
            </c:numRef>
          </c:val>
          <c:extLst>
            <c:ext xmlns:c16="http://schemas.microsoft.com/office/drawing/2014/chart" uri="{C3380CC4-5D6E-409C-BE32-E72D297353CC}">
              <c16:uniqueId val="{00000000-7A92-4A06-B5E1-14F4F311D61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Leavers by Disability%</a:t>
            </a:r>
          </a:p>
        </c:rich>
      </c:tx>
      <c:layout>
        <c:manualLayout>
          <c:xMode val="edge"/>
          <c:yMode val="edge"/>
          <c:x val="0.28131464091067937"/>
          <c:y val="3.436426116838488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Disability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known disability</c:v>
                </c:pt>
                <c:pt idx="1">
                  <c:v>A disability, impairment or medical condition</c:v>
                </c:pt>
                <c:pt idx="2">
                  <c:v>A long standing illness or health condition</c:v>
                </c:pt>
                <c:pt idx="3">
                  <c:v>A mental health condition</c:v>
                </c:pt>
                <c:pt idx="4">
                  <c:v>Deaf or serious hearing impairment</c:v>
                </c:pt>
                <c:pt idx="5">
                  <c:v>A specific learning difficulty </c:v>
                </c:pt>
                <c:pt idx="6">
                  <c:v>Deaf or serious hearing impairment</c:v>
                </c:pt>
                <c:pt idx="7">
                  <c:v>Two or more impairments</c:v>
                </c:pt>
                <c:pt idx="8">
                  <c:v>Information refused</c:v>
                </c:pt>
              </c:strCache>
            </c:strRef>
          </c:cat>
          <c:val>
            <c:numRef>
              <c:f>Sheet1!$B$2:$B$10</c:f>
              <c:numCache>
                <c:formatCode>General</c:formatCode>
                <c:ptCount val="9"/>
                <c:pt idx="0">
                  <c:v>88.4</c:v>
                </c:pt>
                <c:pt idx="1">
                  <c:v>2.9</c:v>
                </c:pt>
                <c:pt idx="2">
                  <c:v>1.4</c:v>
                </c:pt>
                <c:pt idx="3">
                  <c:v>1.4</c:v>
                </c:pt>
                <c:pt idx="4">
                  <c:v>1.4</c:v>
                </c:pt>
                <c:pt idx="5">
                  <c:v>1.4</c:v>
                </c:pt>
                <c:pt idx="6">
                  <c:v>1.4</c:v>
                </c:pt>
                <c:pt idx="7">
                  <c:v>1.4</c:v>
                </c:pt>
                <c:pt idx="8">
                  <c:v>1.4</c:v>
                </c:pt>
              </c:numCache>
            </c:numRef>
          </c:val>
          <c:extLst>
            <c:ext xmlns:c16="http://schemas.microsoft.com/office/drawing/2014/chart" uri="{C3380CC4-5D6E-409C-BE32-E72D297353CC}">
              <c16:uniqueId val="{00000000-BBDC-44C4-AA3B-FBB559BF5B5C}"/>
            </c:ext>
          </c:extLst>
        </c:ser>
        <c:dLbls>
          <c:dLblPos val="inEnd"/>
          <c:showLegendKey val="0"/>
          <c:showVal val="1"/>
          <c:showCatName val="0"/>
          <c:showSerName val="0"/>
          <c:showPercent val="0"/>
          <c:showBubbleSize val="0"/>
        </c:dLbls>
        <c:gapWidth val="65"/>
        <c:axId val="201130160"/>
        <c:axId val="201130552"/>
      </c:barChart>
      <c:catAx>
        <c:axId val="201130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130552"/>
        <c:crosses val="autoZero"/>
        <c:auto val="1"/>
        <c:lblAlgn val="ctr"/>
        <c:lblOffset val="100"/>
        <c:noMultiLvlLbl val="0"/>
      </c:catAx>
      <c:valAx>
        <c:axId val="201130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11301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Leavers by Ethnicity %</a:t>
            </a:r>
          </a:p>
        </c:rich>
      </c:tx>
      <c:layout>
        <c:manualLayout>
          <c:xMode val="edge"/>
          <c:yMode val="edge"/>
          <c:x val="0.26221126791284055"/>
          <c:y val="3.995433789954337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Ethnicity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White</c:v>
                </c:pt>
                <c:pt idx="1">
                  <c:v>Chinese</c:v>
                </c:pt>
                <c:pt idx="2">
                  <c:v>Other ethnic background</c:v>
                </c:pt>
                <c:pt idx="3">
                  <c:v>Other mixed background</c:v>
                </c:pt>
                <c:pt idx="4">
                  <c:v>Informtion Refused</c:v>
                </c:pt>
              </c:strCache>
            </c:strRef>
          </c:cat>
          <c:val>
            <c:numRef>
              <c:f>Sheet1!$B$2:$B$6</c:f>
              <c:numCache>
                <c:formatCode>General</c:formatCode>
                <c:ptCount val="5"/>
                <c:pt idx="0">
                  <c:v>91.3</c:v>
                </c:pt>
                <c:pt idx="1">
                  <c:v>1.4</c:v>
                </c:pt>
                <c:pt idx="2">
                  <c:v>1.4</c:v>
                </c:pt>
                <c:pt idx="3">
                  <c:v>1.4</c:v>
                </c:pt>
                <c:pt idx="4">
                  <c:v>4.3</c:v>
                </c:pt>
              </c:numCache>
            </c:numRef>
          </c:val>
          <c:extLst>
            <c:ext xmlns:c16="http://schemas.microsoft.com/office/drawing/2014/chart" uri="{C3380CC4-5D6E-409C-BE32-E72D297353CC}">
              <c16:uniqueId val="{00000000-0854-4BBD-BF36-FC20A9E5A88B}"/>
            </c:ext>
          </c:extLst>
        </c:ser>
        <c:dLbls>
          <c:dLblPos val="inEnd"/>
          <c:showLegendKey val="0"/>
          <c:showVal val="1"/>
          <c:showCatName val="0"/>
          <c:showSerName val="0"/>
          <c:showPercent val="0"/>
          <c:showBubbleSize val="0"/>
        </c:dLbls>
        <c:gapWidth val="65"/>
        <c:axId val="201368224"/>
        <c:axId val="201368616"/>
      </c:barChart>
      <c:catAx>
        <c:axId val="201368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368616"/>
        <c:crosses val="autoZero"/>
        <c:auto val="1"/>
        <c:lblAlgn val="ctr"/>
        <c:lblOffset val="100"/>
        <c:noMultiLvlLbl val="0"/>
      </c:catAx>
      <c:valAx>
        <c:axId val="201368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13682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Leavers by Religion%</a:t>
            </a:r>
          </a:p>
        </c:rich>
      </c:tx>
      <c:layout>
        <c:manualLayout>
          <c:xMode val="edge"/>
          <c:yMode val="edge"/>
          <c:x val="0.26894353369763208"/>
          <c:y val="4.14078674948240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Leavers by Religion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8"/>
                <c:pt idx="0">
                  <c:v>No Religion</c:v>
                </c:pt>
                <c:pt idx="1">
                  <c:v>Buddhist</c:v>
                </c:pt>
                <c:pt idx="2">
                  <c:v>Christian</c:v>
                </c:pt>
                <c:pt idx="3">
                  <c:v>Muslim</c:v>
                </c:pt>
                <c:pt idx="4">
                  <c:v>Spiritual</c:v>
                </c:pt>
                <c:pt idx="5">
                  <c:v>Any other religion or belief</c:v>
                </c:pt>
                <c:pt idx="6">
                  <c:v>Unknown</c:v>
                </c:pt>
                <c:pt idx="7">
                  <c:v>Information refused</c:v>
                </c:pt>
              </c:strCache>
            </c:strRef>
          </c:cat>
          <c:val>
            <c:numRef>
              <c:f>Sheet1!$B$2:$B$10</c:f>
              <c:numCache>
                <c:formatCode>General</c:formatCode>
                <c:ptCount val="9"/>
                <c:pt idx="0">
                  <c:v>34.799999999999997</c:v>
                </c:pt>
                <c:pt idx="1">
                  <c:v>1.4</c:v>
                </c:pt>
                <c:pt idx="2">
                  <c:v>34</c:v>
                </c:pt>
                <c:pt idx="3">
                  <c:v>1.4</c:v>
                </c:pt>
                <c:pt idx="4">
                  <c:v>2.9</c:v>
                </c:pt>
                <c:pt idx="5">
                  <c:v>1.4</c:v>
                </c:pt>
                <c:pt idx="6">
                  <c:v>5.8</c:v>
                </c:pt>
                <c:pt idx="7">
                  <c:v>17.399999999999999</c:v>
                </c:pt>
              </c:numCache>
            </c:numRef>
          </c:val>
          <c:extLst>
            <c:ext xmlns:c16="http://schemas.microsoft.com/office/drawing/2014/chart" uri="{C3380CC4-5D6E-409C-BE32-E72D297353CC}">
              <c16:uniqueId val="{00000000-F763-4A8A-A5D5-8AAE31FFFA86}"/>
            </c:ext>
          </c:extLst>
        </c:ser>
        <c:dLbls>
          <c:dLblPos val="inEnd"/>
          <c:showLegendKey val="0"/>
          <c:showVal val="1"/>
          <c:showCatName val="0"/>
          <c:showSerName val="0"/>
          <c:showPercent val="0"/>
          <c:showBubbleSize val="0"/>
        </c:dLbls>
        <c:gapWidth val="65"/>
        <c:axId val="201131336"/>
        <c:axId val="201131728"/>
      </c:barChart>
      <c:catAx>
        <c:axId val="201131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1131728"/>
        <c:crosses val="autoZero"/>
        <c:auto val="1"/>
        <c:lblAlgn val="ctr"/>
        <c:lblOffset val="100"/>
        <c:noMultiLvlLbl val="0"/>
      </c:catAx>
      <c:valAx>
        <c:axId val="201131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11313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Religion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Religion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fld id="{9279A2E9-40B3-4D67-8697-3086F1A27366}"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7D-40D0-8E61-C7DA5BC47833}"/>
                </c:ext>
              </c:extLst>
            </c:dLbl>
            <c:dLbl>
              <c:idx val="1"/>
              <c:tx>
                <c:rich>
                  <a:bodyPr/>
                  <a:lstStyle/>
                  <a:p>
                    <a:fld id="{B2EBC3D9-0A21-43A4-B9AB-28A02CD3D309}"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F7D-40D0-8E61-C7DA5BC47833}"/>
                </c:ext>
              </c:extLst>
            </c:dLbl>
            <c:dLbl>
              <c:idx val="2"/>
              <c:tx>
                <c:rich>
                  <a:bodyPr/>
                  <a:lstStyle/>
                  <a:p>
                    <a:fld id="{9D2B41D2-325B-4A00-8B75-FF81220D9DDF}"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7D-40D0-8E61-C7DA5BC47833}"/>
                </c:ext>
              </c:extLst>
            </c:dLbl>
            <c:dLbl>
              <c:idx val="3"/>
              <c:tx>
                <c:rich>
                  <a:bodyPr/>
                  <a:lstStyle/>
                  <a:p>
                    <a:fld id="{D0DC6F4C-D970-4A3C-A6BE-D6A2CB6ACA97}"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F7D-40D0-8E61-C7DA5BC47833}"/>
                </c:ext>
              </c:extLst>
            </c:dLbl>
            <c:dLbl>
              <c:idx val="4"/>
              <c:tx>
                <c:rich>
                  <a:bodyPr/>
                  <a:lstStyle/>
                  <a:p>
                    <a:fld id="{76B5684B-F1BD-496A-8555-C481A0B37CDC}"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F7D-40D0-8E61-C7DA5BC47833}"/>
                </c:ext>
              </c:extLst>
            </c:dLbl>
            <c:dLbl>
              <c:idx val="5"/>
              <c:tx>
                <c:rich>
                  <a:bodyPr/>
                  <a:lstStyle/>
                  <a:p>
                    <a:fld id="{84715278-AA48-49BA-911F-42879C3DE956}"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7D-40D0-8E61-C7DA5BC47833}"/>
                </c:ext>
              </c:extLst>
            </c:dLbl>
            <c:dLbl>
              <c:idx val="6"/>
              <c:tx>
                <c:rich>
                  <a:bodyPr/>
                  <a:lstStyle/>
                  <a:p>
                    <a:fld id="{3C6CBD5F-3DAC-46EC-91D1-27D0D8748951}"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7D-40D0-8E61-C7DA5BC47833}"/>
                </c:ext>
              </c:extLst>
            </c:dLbl>
            <c:dLbl>
              <c:idx val="7"/>
              <c:tx>
                <c:rich>
                  <a:bodyPr/>
                  <a:lstStyle/>
                  <a:p>
                    <a:fld id="{6C7918B1-7319-440E-8B0A-83EE087E3C36}"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7D-40D0-8E61-C7DA5BC47833}"/>
                </c:ext>
              </c:extLst>
            </c:dLbl>
            <c:dLbl>
              <c:idx val="8"/>
              <c:tx>
                <c:rich>
                  <a:bodyPr/>
                  <a:lstStyle/>
                  <a:p>
                    <a:fld id="{ED6D79A8-D872-4E74-AB22-DF2E6D2AACE3}"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120-4C20-A4C1-AB5E217CCA5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Any other religion</c:v>
                </c:pt>
                <c:pt idx="7">
                  <c:v>Unknown/Refused</c:v>
                </c:pt>
                <c:pt idx="8">
                  <c:v>Information Refused</c:v>
                </c:pt>
              </c:strCache>
            </c:strRef>
          </c:cat>
          <c:val>
            <c:numRef>
              <c:f>Sheet1!$B$2:$B$10</c:f>
              <c:numCache>
                <c:formatCode>General</c:formatCode>
                <c:ptCount val="9"/>
                <c:pt idx="0">
                  <c:v>35.799999999999997</c:v>
                </c:pt>
                <c:pt idx="1">
                  <c:v>0.5</c:v>
                </c:pt>
                <c:pt idx="2">
                  <c:v>36.6</c:v>
                </c:pt>
                <c:pt idx="3">
                  <c:v>0.4</c:v>
                </c:pt>
                <c:pt idx="4">
                  <c:v>0.5</c:v>
                </c:pt>
                <c:pt idx="5">
                  <c:v>1.6</c:v>
                </c:pt>
                <c:pt idx="6">
                  <c:v>1.8</c:v>
                </c:pt>
                <c:pt idx="7">
                  <c:v>5.0999999999999996</c:v>
                </c:pt>
                <c:pt idx="8">
                  <c:v>17.7</c:v>
                </c:pt>
              </c:numCache>
            </c:numRef>
          </c:val>
          <c:extLst>
            <c:ext xmlns:c16="http://schemas.microsoft.com/office/drawing/2014/chart" uri="{C3380CC4-5D6E-409C-BE32-E72D297353CC}">
              <c16:uniqueId val="{00000003-9F7D-40D0-8E61-C7DA5BC47833}"/>
            </c:ext>
          </c:extLst>
        </c:ser>
        <c:dLbls>
          <c:dLblPos val="inEnd"/>
          <c:showLegendKey val="0"/>
          <c:showVal val="1"/>
          <c:showCatName val="0"/>
          <c:showSerName val="0"/>
          <c:showPercent val="0"/>
          <c:showBubbleSize val="0"/>
        </c:dLbls>
        <c:gapWidth val="41"/>
        <c:axId val="632141024"/>
        <c:axId val="632136104"/>
      </c:barChart>
      <c:catAx>
        <c:axId val="632141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32136104"/>
        <c:crosses val="autoZero"/>
        <c:auto val="1"/>
        <c:lblAlgn val="ctr"/>
        <c:lblOffset val="100"/>
        <c:noMultiLvlLbl val="0"/>
      </c:catAx>
      <c:valAx>
        <c:axId val="632136104"/>
        <c:scaling>
          <c:orientation val="minMax"/>
        </c:scaling>
        <c:delete val="1"/>
        <c:axPos val="l"/>
        <c:numFmt formatCode="General" sourceLinked="1"/>
        <c:majorTickMark val="none"/>
        <c:minorTickMark val="none"/>
        <c:tickLblPos val="nextTo"/>
        <c:crossAx val="63214102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Sexual Orientation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Bisexual</c:v>
                </c:pt>
                <c:pt idx="1">
                  <c:v>Gay Man</c:v>
                </c:pt>
                <c:pt idx="2">
                  <c:v>Gay Woman/Lesbian</c:v>
                </c:pt>
                <c:pt idx="3">
                  <c:v>Heterosexual</c:v>
                </c:pt>
                <c:pt idx="4">
                  <c:v>Other</c:v>
                </c:pt>
                <c:pt idx="5">
                  <c:v>Information Refused </c:v>
                </c:pt>
                <c:pt idx="6">
                  <c:v>Unknown</c:v>
                </c:pt>
              </c:strCache>
            </c:strRef>
          </c:cat>
          <c:val>
            <c:numRef>
              <c:f>Sheet1!$B$2:$B$8</c:f>
              <c:numCache>
                <c:formatCode>General</c:formatCode>
                <c:ptCount val="7"/>
                <c:pt idx="0">
                  <c:v>1.5</c:v>
                </c:pt>
                <c:pt idx="1">
                  <c:v>1.1000000000000001</c:v>
                </c:pt>
                <c:pt idx="2">
                  <c:v>0.7</c:v>
                </c:pt>
                <c:pt idx="3">
                  <c:v>74.3</c:v>
                </c:pt>
                <c:pt idx="4">
                  <c:v>0.2</c:v>
                </c:pt>
                <c:pt idx="5">
                  <c:v>17.3</c:v>
                </c:pt>
                <c:pt idx="6">
                  <c:v>4.9000000000000004</c:v>
                </c:pt>
              </c:numCache>
            </c:numRef>
          </c:val>
          <c:extLst>
            <c:ext xmlns:c16="http://schemas.microsoft.com/office/drawing/2014/chart" uri="{C3380CC4-5D6E-409C-BE32-E72D297353CC}">
              <c16:uniqueId val="{00000000-3F3C-48A6-8BCB-C402E1B72ECD}"/>
            </c:ext>
          </c:extLst>
        </c:ser>
        <c:dLbls>
          <c:dLblPos val="inEnd"/>
          <c:showLegendKey val="0"/>
          <c:showVal val="1"/>
          <c:showCatName val="0"/>
          <c:showSerName val="0"/>
          <c:showPercent val="0"/>
          <c:showBubbleSize val="0"/>
        </c:dLbls>
        <c:gapWidth val="41"/>
        <c:axId val="632118064"/>
        <c:axId val="632116096"/>
      </c:barChart>
      <c:catAx>
        <c:axId val="632118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32116096"/>
        <c:crosses val="autoZero"/>
        <c:auto val="1"/>
        <c:lblAlgn val="ctr"/>
        <c:lblOffset val="100"/>
        <c:noMultiLvlLbl val="0"/>
      </c:catAx>
      <c:valAx>
        <c:axId val="632116096"/>
        <c:scaling>
          <c:orientation val="minMax"/>
        </c:scaling>
        <c:delete val="1"/>
        <c:axPos val="l"/>
        <c:numFmt formatCode="General" sourceLinked="1"/>
        <c:majorTickMark val="none"/>
        <c:minorTickMark val="none"/>
        <c:tickLblPos val="nextTo"/>
        <c:crossAx val="63211806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gender profile</a:t>
            </a:r>
          </a:p>
        </c:rich>
      </c:tx>
      <c:layout>
        <c:manualLayout>
          <c:xMode val="edge"/>
          <c:yMode val="edge"/>
          <c:x val="0.30641269841269847"/>
          <c:y val="2.645780388562541E-3"/>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Profile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F9B-43D2-9B3B-EE598C18503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F9B-43D2-9B3B-EE598C18503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0-525F-48EE-B93A-EB0C2BA7527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Gender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3E-4E76-A932-29C350F09F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3E-4E76-A932-29C350F09F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23E-4E76-A932-29C350F09F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Female</c:v>
                </c:pt>
                <c:pt idx="1">
                  <c:v>Male</c:v>
                </c:pt>
                <c:pt idx="2">
                  <c:v>Prefer not to say</c:v>
                </c:pt>
              </c:strCache>
            </c:strRef>
          </c:cat>
          <c:val>
            <c:numRef>
              <c:f>Sheet1!$B$2:$B$4</c:f>
              <c:numCache>
                <c:formatCode>General</c:formatCode>
                <c:ptCount val="3"/>
                <c:pt idx="0">
                  <c:v>57.91</c:v>
                </c:pt>
                <c:pt idx="1">
                  <c:v>41.22</c:v>
                </c:pt>
                <c:pt idx="2">
                  <c:v>0.87</c:v>
                </c:pt>
              </c:numCache>
            </c:numRef>
          </c:val>
          <c:extLst>
            <c:ext xmlns:c16="http://schemas.microsoft.com/office/drawing/2014/chart" uri="{C3380CC4-5D6E-409C-BE32-E72D297353CC}">
              <c16:uniqueId val="{00000000-407C-4B85-ACE3-F43979B79B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Applications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Applications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Academic</c:v>
                </c:pt>
                <c:pt idx="1">
                  <c:v>Professional</c:v>
                </c:pt>
                <c:pt idx="2">
                  <c:v>Research</c:v>
                </c:pt>
                <c:pt idx="3">
                  <c:v>Senior Management</c:v>
                </c:pt>
              </c:strCache>
            </c:strRef>
          </c:cat>
          <c:val>
            <c:numRef>
              <c:f>Sheet1!$B$2:$B$5</c:f>
              <c:numCache>
                <c:formatCode>General</c:formatCode>
                <c:ptCount val="4"/>
                <c:pt idx="0">
                  <c:v>210</c:v>
                </c:pt>
                <c:pt idx="1">
                  <c:v>1039</c:v>
                </c:pt>
                <c:pt idx="2">
                  <c:v>13</c:v>
                </c:pt>
                <c:pt idx="3">
                  <c:v>2</c:v>
                </c:pt>
              </c:numCache>
            </c:numRef>
          </c:val>
          <c:extLst>
            <c:ext xmlns:c16="http://schemas.microsoft.com/office/drawing/2014/chart" uri="{C3380CC4-5D6E-409C-BE32-E72D297353CC}">
              <c16:uniqueId val="{00000000-F713-488D-8F1E-331BF5E45596}"/>
            </c:ext>
          </c:extLst>
        </c:ser>
        <c:dLbls>
          <c:dLblPos val="inEnd"/>
          <c:showLegendKey val="0"/>
          <c:showVal val="1"/>
          <c:showCatName val="0"/>
          <c:showSerName val="0"/>
          <c:showPercent val="0"/>
          <c:showBubbleSize val="0"/>
        </c:dLbls>
        <c:gapWidth val="65"/>
        <c:axId val="746459056"/>
        <c:axId val="746461024"/>
      </c:barChart>
      <c:valAx>
        <c:axId val="7464610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46459056"/>
        <c:crosses val="autoZero"/>
        <c:crossBetween val="between"/>
      </c:valAx>
      <c:catAx>
        <c:axId val="7464590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6461024"/>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Age Profile of Applicants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Age Profile of Applicants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5930ABB3-88FD-4CCF-A312-04D4C910E77D}"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77C-43EB-8C0A-3B6A6D52C0FE}"/>
                </c:ext>
              </c:extLst>
            </c:dLbl>
            <c:dLbl>
              <c:idx val="1"/>
              <c:tx>
                <c:rich>
                  <a:bodyPr/>
                  <a:lstStyle/>
                  <a:p>
                    <a:fld id="{95947BAA-B37C-48ED-AE10-FF71FA5EEFEE}"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7C-43EB-8C0A-3B6A6D52C0FE}"/>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077C-43EB-8C0A-3B6A6D52C0FE}"/>
                </c:ext>
              </c:extLst>
            </c:dLbl>
            <c:dLbl>
              <c:idx val="3"/>
              <c:tx>
                <c:rich>
                  <a:bodyPr/>
                  <a:lstStyle/>
                  <a:p>
                    <a:fld id="{28EEFA45-48E1-445C-A473-A55A9844D73D}"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7C-43EB-8C0A-3B6A6D52C0FE}"/>
                </c:ext>
              </c:extLst>
            </c:dLbl>
            <c:dLbl>
              <c:idx val="4"/>
              <c:tx>
                <c:rich>
                  <a:bodyPr/>
                  <a:lstStyle/>
                  <a:p>
                    <a:fld id="{5BE868A6-A274-440C-A03A-C40D35C256F0}"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77C-43EB-8C0A-3B6A6D52C0FE}"/>
                </c:ext>
              </c:extLst>
            </c:dLbl>
            <c:dLbl>
              <c:idx val="5"/>
              <c:tx>
                <c:rich>
                  <a:bodyPr/>
                  <a:lstStyle/>
                  <a:p>
                    <a:fld id="{AD1871C4-559C-4045-B2FB-6DA53228C973}" type="VALUE">
                      <a:rPr lang="en-US">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77C-43EB-8C0A-3B6A6D52C0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20 and under</c:v>
                </c:pt>
                <c:pt idx="1">
                  <c:v>21-30</c:v>
                </c:pt>
                <c:pt idx="2">
                  <c:v>31-40</c:v>
                </c:pt>
                <c:pt idx="3">
                  <c:v>41-50</c:v>
                </c:pt>
                <c:pt idx="4">
                  <c:v>51-60</c:v>
                </c:pt>
                <c:pt idx="5">
                  <c:v>61 and over</c:v>
                </c:pt>
              </c:strCache>
            </c:strRef>
          </c:cat>
          <c:val>
            <c:numRef>
              <c:f>Sheet1!$B$2:$B$7</c:f>
              <c:numCache>
                <c:formatCode>General</c:formatCode>
                <c:ptCount val="6"/>
                <c:pt idx="0">
                  <c:v>1.5</c:v>
                </c:pt>
                <c:pt idx="1">
                  <c:v>35.28</c:v>
                </c:pt>
                <c:pt idx="2">
                  <c:v>27.22</c:v>
                </c:pt>
                <c:pt idx="3">
                  <c:v>21.68</c:v>
                </c:pt>
                <c:pt idx="4">
                  <c:v>12.34</c:v>
                </c:pt>
                <c:pt idx="5">
                  <c:v>1.98</c:v>
                </c:pt>
              </c:numCache>
            </c:numRef>
          </c:val>
          <c:extLst>
            <c:ext xmlns:c16="http://schemas.microsoft.com/office/drawing/2014/chart" uri="{C3380CC4-5D6E-409C-BE32-E72D297353CC}">
              <c16:uniqueId val="{00000000-0CCD-471F-97F9-1C9E62CDF811}"/>
            </c:ext>
          </c:extLst>
        </c:ser>
        <c:dLbls>
          <c:dLblPos val="inEnd"/>
          <c:showLegendKey val="0"/>
          <c:showVal val="1"/>
          <c:showCatName val="0"/>
          <c:showSerName val="0"/>
          <c:showPercent val="0"/>
          <c:showBubbleSize val="0"/>
        </c:dLbls>
        <c:gapWidth val="65"/>
        <c:axId val="616552152"/>
        <c:axId val="616560024"/>
      </c:barChart>
      <c:catAx>
        <c:axId val="6165521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16560024"/>
        <c:crosses val="autoZero"/>
        <c:auto val="1"/>
        <c:lblAlgn val="ctr"/>
        <c:lblOffset val="100"/>
        <c:noMultiLvlLbl val="0"/>
      </c:catAx>
      <c:valAx>
        <c:axId val="616560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16552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Religion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Religion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C-7371-46C8-B647-908B4D8CD9A3}"/>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B-7371-46C8-B647-908B4D8CD9A3}"/>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A-7371-46C8-B647-908B4D8CD9A3}"/>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9-7371-46C8-B647-908B4D8CD9A3}"/>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8-7371-46C8-B647-908B4D8CD9A3}"/>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7-7371-46C8-B647-908B4D8CD9A3}"/>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7371-46C8-B647-908B4D8CD9A3}"/>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7371-46C8-B647-908B4D8CD9A3}"/>
                </c:ext>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4-7371-46C8-B647-908B4D8CD9A3}"/>
                </c:ext>
              </c:extLst>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7371-46C8-B647-908B4D8CD9A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Sheet1!$A$2:$A$11</c:f>
              <c:strCache>
                <c:ptCount val="10"/>
                <c:pt idx="0">
                  <c:v>No Religion</c:v>
                </c:pt>
                <c:pt idx="1">
                  <c:v>Buddhist</c:v>
                </c:pt>
                <c:pt idx="2">
                  <c:v>Christian</c:v>
                </c:pt>
                <c:pt idx="3">
                  <c:v>Hindu</c:v>
                </c:pt>
                <c:pt idx="4">
                  <c:v>Jewish</c:v>
                </c:pt>
                <c:pt idx="5">
                  <c:v>Muslim</c:v>
                </c:pt>
                <c:pt idx="6">
                  <c:v>Sikh</c:v>
                </c:pt>
                <c:pt idx="7">
                  <c:v>Spiritual</c:v>
                </c:pt>
                <c:pt idx="8">
                  <c:v>Any other religion/belief</c:v>
                </c:pt>
                <c:pt idx="9">
                  <c:v>Prefer not to say</c:v>
                </c:pt>
              </c:strCache>
            </c:strRef>
          </c:cat>
          <c:val>
            <c:numRef>
              <c:f>Sheet1!$B$2:$B$11</c:f>
              <c:numCache>
                <c:formatCode>General</c:formatCode>
                <c:ptCount val="10"/>
                <c:pt idx="0">
                  <c:v>49.13</c:v>
                </c:pt>
                <c:pt idx="1">
                  <c:v>0.71</c:v>
                </c:pt>
                <c:pt idx="2">
                  <c:v>34.340000000000003</c:v>
                </c:pt>
                <c:pt idx="3">
                  <c:v>0.63</c:v>
                </c:pt>
                <c:pt idx="4">
                  <c:v>0.16</c:v>
                </c:pt>
                <c:pt idx="5">
                  <c:v>3.64</c:v>
                </c:pt>
                <c:pt idx="6">
                  <c:v>0.08</c:v>
                </c:pt>
                <c:pt idx="7">
                  <c:v>2.14</c:v>
                </c:pt>
                <c:pt idx="8">
                  <c:v>0.87</c:v>
                </c:pt>
                <c:pt idx="9">
                  <c:v>8.31</c:v>
                </c:pt>
              </c:numCache>
            </c:numRef>
          </c:val>
          <c:extLst>
            <c:ext xmlns:c16="http://schemas.microsoft.com/office/drawing/2014/chart" uri="{C3380CC4-5D6E-409C-BE32-E72D297353CC}">
              <c16:uniqueId val="{00000000-7371-46C8-B647-908B4D8CD9A3}"/>
            </c:ext>
          </c:extLst>
        </c:ser>
        <c:dLbls>
          <c:dLblPos val="inEnd"/>
          <c:showLegendKey val="0"/>
          <c:showVal val="1"/>
          <c:showCatName val="0"/>
          <c:showSerName val="0"/>
          <c:showPercent val="0"/>
          <c:showBubbleSize val="0"/>
        </c:dLbls>
        <c:gapWidth val="65"/>
        <c:axId val="580556472"/>
        <c:axId val="580558768"/>
      </c:barChart>
      <c:catAx>
        <c:axId val="580556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80558768"/>
        <c:crosses val="autoZero"/>
        <c:auto val="1"/>
        <c:lblAlgn val="ctr"/>
        <c:lblOffset val="100"/>
        <c:noMultiLvlLbl val="0"/>
      </c:catAx>
      <c:valAx>
        <c:axId val="58055876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0556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Sexual Orientation %</a:t>
            </a:r>
          </a:p>
        </c:rich>
      </c:tx>
      <c:layout>
        <c:manualLayout>
          <c:xMode val="edge"/>
          <c:yMode val="edge"/>
          <c:x val="0.12409470752089137"/>
          <c:y val="4.36507936507936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Sexual Orientation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Bisexual</c:v>
                </c:pt>
                <c:pt idx="1">
                  <c:v>Gay Man</c:v>
                </c:pt>
                <c:pt idx="2">
                  <c:v>Lesbian</c:v>
                </c:pt>
                <c:pt idx="3">
                  <c:v>Heterosexual</c:v>
                </c:pt>
                <c:pt idx="4">
                  <c:v>Other</c:v>
                </c:pt>
                <c:pt idx="5">
                  <c:v>Prefer not to say</c:v>
                </c:pt>
              </c:strCache>
            </c:strRef>
          </c:cat>
          <c:val>
            <c:numRef>
              <c:f>Sheet1!$B$2:$B$7</c:f>
              <c:numCache>
                <c:formatCode>General</c:formatCode>
                <c:ptCount val="6"/>
                <c:pt idx="0">
                  <c:v>2.61</c:v>
                </c:pt>
                <c:pt idx="1">
                  <c:v>1.58</c:v>
                </c:pt>
                <c:pt idx="2">
                  <c:v>1.03</c:v>
                </c:pt>
                <c:pt idx="3">
                  <c:v>88.13</c:v>
                </c:pt>
                <c:pt idx="4">
                  <c:v>0.87</c:v>
                </c:pt>
                <c:pt idx="5">
                  <c:v>5.78</c:v>
                </c:pt>
              </c:numCache>
            </c:numRef>
          </c:val>
          <c:extLst>
            <c:ext xmlns:c16="http://schemas.microsoft.com/office/drawing/2014/chart" uri="{C3380CC4-5D6E-409C-BE32-E72D297353CC}">
              <c16:uniqueId val="{00000000-65A9-49FB-88B2-C2181AFAF1C6}"/>
            </c:ext>
          </c:extLst>
        </c:ser>
        <c:dLbls>
          <c:dLblPos val="inEnd"/>
          <c:showLegendKey val="0"/>
          <c:showVal val="1"/>
          <c:showCatName val="0"/>
          <c:showSerName val="0"/>
          <c:showPercent val="0"/>
          <c:showBubbleSize val="0"/>
        </c:dLbls>
        <c:gapWidth val="65"/>
        <c:axId val="634814736"/>
        <c:axId val="634815064"/>
      </c:barChart>
      <c:catAx>
        <c:axId val="634814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4815064"/>
        <c:crosses val="autoZero"/>
        <c:auto val="1"/>
        <c:lblAlgn val="ctr"/>
        <c:lblOffset val="100"/>
        <c:noMultiLvlLbl val="0"/>
      </c:catAx>
      <c:valAx>
        <c:axId val="634815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147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D91EC-4FFA-4783-B9DD-BCA9D103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47</Pages>
  <Words>12458</Words>
  <Characters>71016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Alison Bloomfield</cp:lastModifiedBy>
  <cp:revision>39</cp:revision>
  <cp:lastPrinted>2020-01-22T16:35:00Z</cp:lastPrinted>
  <dcterms:created xsi:type="dcterms:W3CDTF">2021-03-25T16:11:00Z</dcterms:created>
  <dcterms:modified xsi:type="dcterms:W3CDTF">2021-03-29T14:19:00Z</dcterms:modified>
</cp:coreProperties>
</file>