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94D4" w14:textId="77777777" w:rsidR="00C169A6" w:rsidRPr="00E8329D" w:rsidRDefault="0039328C" w:rsidP="0039328C">
      <w:pPr>
        <w:pStyle w:val="Title"/>
        <w:rPr>
          <w:sz w:val="44"/>
        </w:rPr>
      </w:pPr>
      <w:r w:rsidRPr="00E8329D">
        <w:rPr>
          <w:sz w:val="44"/>
        </w:rPr>
        <w:t>SGYRSIAU Glyndŵr TALKS</w:t>
      </w:r>
    </w:p>
    <w:p w14:paraId="5DF046D4" w14:textId="77777777" w:rsidR="0039328C" w:rsidRPr="00E8329D" w:rsidRDefault="0039328C" w:rsidP="0039328C">
      <w:pPr>
        <w:pStyle w:val="Title"/>
        <w:rPr>
          <w:sz w:val="44"/>
        </w:rPr>
      </w:pPr>
      <w:r w:rsidRPr="00E8329D">
        <w:rPr>
          <w:sz w:val="44"/>
        </w:rPr>
        <w:t>Public Lecture Series 2022-2023</w:t>
      </w:r>
    </w:p>
    <w:p w14:paraId="65DA2D99" w14:textId="77777777" w:rsidR="0039328C" w:rsidRPr="00E8329D" w:rsidRDefault="0039328C" w:rsidP="0039328C">
      <w:pPr>
        <w:pStyle w:val="Heading1"/>
        <w:spacing w:after="240"/>
        <w:rPr>
          <w:sz w:val="22"/>
        </w:rPr>
      </w:pPr>
      <w:r w:rsidRPr="00E8329D">
        <w:rPr>
          <w:rStyle w:val="Strong"/>
          <w:sz w:val="22"/>
        </w:rPr>
        <w:t>Can academia add value to SME and large businesses?</w:t>
      </w:r>
      <w:r w:rsidRPr="00E8329D">
        <w:rPr>
          <w:sz w:val="22"/>
        </w:rPr>
        <w:t xml:space="preserve"> The role of the modern University in supporting businesses with advanced Photonics technology solutions.</w:t>
      </w:r>
    </w:p>
    <w:p w14:paraId="7E1426B6" w14:textId="77777777" w:rsidR="0039328C" w:rsidRPr="00E8329D" w:rsidRDefault="0039328C" w:rsidP="0039328C">
      <w:pPr>
        <w:pStyle w:val="Heading2"/>
        <w:rPr>
          <w:sz w:val="20"/>
        </w:rPr>
      </w:pPr>
      <w:r w:rsidRPr="00E8329D">
        <w:rPr>
          <w:sz w:val="20"/>
        </w:rPr>
        <w:t>Professor Caroline Gray, Professor of Enterprise, Engagement and</w:t>
      </w:r>
      <w:bookmarkStart w:id="0" w:name="_GoBack"/>
      <w:bookmarkEnd w:id="0"/>
    </w:p>
    <w:p w14:paraId="661E160A" w14:textId="77777777" w:rsidR="0039328C" w:rsidRPr="00E8329D" w:rsidRDefault="0039328C" w:rsidP="0039328C">
      <w:pPr>
        <w:pStyle w:val="Heading2"/>
        <w:spacing w:after="360"/>
        <w:rPr>
          <w:sz w:val="20"/>
        </w:rPr>
      </w:pPr>
      <w:r w:rsidRPr="00E8329D">
        <w:rPr>
          <w:sz w:val="20"/>
        </w:rPr>
        <w:t>Knowledge Transfer</w:t>
      </w:r>
    </w:p>
    <w:p w14:paraId="2B407CA3" w14:textId="77777777" w:rsidR="0039328C" w:rsidRPr="00E8329D" w:rsidRDefault="0039328C" w:rsidP="0039328C">
      <w:pPr>
        <w:pStyle w:val="NoSpacing"/>
        <w:rPr>
          <w:sz w:val="16"/>
        </w:rPr>
      </w:pPr>
      <w:r w:rsidRPr="00E8329D">
        <w:rPr>
          <w:sz w:val="16"/>
        </w:rPr>
        <w:t>19 October 2022, Wrexham Glyndwr University</w:t>
      </w:r>
    </w:p>
    <w:p w14:paraId="63FA4E7B" w14:textId="77777777" w:rsidR="0039328C" w:rsidRPr="00E8329D" w:rsidRDefault="0039328C" w:rsidP="0039328C">
      <w:pPr>
        <w:pStyle w:val="NoSpacing"/>
        <w:spacing w:after="360"/>
        <w:rPr>
          <w:sz w:val="16"/>
        </w:rPr>
      </w:pPr>
      <w:r w:rsidRPr="00E8329D">
        <w:rPr>
          <w:sz w:val="16"/>
        </w:rPr>
        <w:t>Drinks reception from 5.30pm</w:t>
      </w:r>
    </w:p>
    <w:p w14:paraId="14A1B9A6" w14:textId="77777777" w:rsidR="0039328C" w:rsidRPr="00E8329D" w:rsidRDefault="0039328C" w:rsidP="0039328C">
      <w:pPr>
        <w:pStyle w:val="Heading2"/>
        <w:rPr>
          <w:rFonts w:eastAsia="Arimo-Bold"/>
          <w:sz w:val="20"/>
        </w:rPr>
      </w:pPr>
      <w:r w:rsidRPr="00E8329D">
        <w:rPr>
          <w:rFonts w:eastAsia="Arimo-Bold"/>
          <w:sz w:val="20"/>
        </w:rPr>
        <w:t>ABOUT THE LECTURE</w:t>
      </w:r>
    </w:p>
    <w:p w14:paraId="1B5BDD8A" w14:textId="77777777" w:rsidR="0039328C" w:rsidRPr="00E8329D" w:rsidRDefault="0039328C" w:rsidP="0039328C">
      <w:pPr>
        <w:rPr>
          <w:sz w:val="16"/>
        </w:rPr>
      </w:pPr>
      <w:r w:rsidRPr="00E8329D">
        <w:rPr>
          <w:sz w:val="16"/>
        </w:rPr>
        <w:t>This lecture will present and demonstrate how, through collaborative partnerships and open approach Universities can deliver effective, efficient and impactful solutions to Welsh businesses through the direct application of developed research capability.</w:t>
      </w:r>
    </w:p>
    <w:p w14:paraId="2E4EAE82" w14:textId="77777777" w:rsidR="0039328C" w:rsidRPr="00E8329D" w:rsidRDefault="0039328C" w:rsidP="0039328C">
      <w:pPr>
        <w:rPr>
          <w:sz w:val="16"/>
        </w:rPr>
      </w:pPr>
      <w:r w:rsidRPr="00E8329D">
        <w:rPr>
          <w:sz w:val="16"/>
        </w:rPr>
        <w:t>This lecture presents working examples of how the Centre for Photonics Expertise project has broken through traditional academic collaboration barriers by working closely with Welsh businesses to directly solve their industrial challenges for both new products and processes through Photonics-based solutions.</w:t>
      </w:r>
    </w:p>
    <w:p w14:paraId="1B896D9F" w14:textId="77777777" w:rsidR="0039328C" w:rsidRPr="00E8329D" w:rsidRDefault="0039328C" w:rsidP="0039328C">
      <w:pPr>
        <w:rPr>
          <w:sz w:val="16"/>
        </w:rPr>
      </w:pPr>
      <w:r w:rsidRPr="00E8329D">
        <w:rPr>
          <w:sz w:val="16"/>
        </w:rPr>
        <w:t>It discusses the methodology of approach and collaborative model that has delivered over 70 projects together with 50+ companies in the West Wales and Valleys region in 3.5 years across the four partner universities and led by Wrexham Glyndwr University.</w:t>
      </w:r>
    </w:p>
    <w:p w14:paraId="023F2FAD" w14:textId="77777777" w:rsidR="0039328C" w:rsidRPr="00E8329D" w:rsidRDefault="0039328C" w:rsidP="0039328C">
      <w:pPr>
        <w:pStyle w:val="Heading2"/>
        <w:rPr>
          <w:rStyle w:val="jsgrdq"/>
          <w:sz w:val="20"/>
        </w:rPr>
      </w:pPr>
      <w:r w:rsidRPr="00E8329D">
        <w:rPr>
          <w:rStyle w:val="jsgrdq"/>
          <w:sz w:val="20"/>
        </w:rPr>
        <w:t>WHAT WILL WE LEARN?</w:t>
      </w:r>
    </w:p>
    <w:p w14:paraId="4D14BB31" w14:textId="77777777" w:rsidR="0039328C" w:rsidRPr="00E8329D" w:rsidRDefault="0039328C" w:rsidP="0039328C">
      <w:pPr>
        <w:rPr>
          <w:rStyle w:val="jsgrdq"/>
          <w:color w:val="000000"/>
          <w:sz w:val="16"/>
        </w:rPr>
      </w:pPr>
      <w:r w:rsidRPr="00E8329D">
        <w:rPr>
          <w:rStyle w:val="jsgrdq"/>
          <w:color w:val="000000"/>
          <w:sz w:val="16"/>
        </w:rPr>
        <w:t>We'll learn about CPE's approach, access model, support, communications, funding, and facilities and present case studies and testimonials on how industrial/academic partnerships under the CPE program have delivered groundbreaking process improvements and improved R&amp;D facilities.</w:t>
      </w:r>
    </w:p>
    <w:p w14:paraId="2F5E1B40" w14:textId="77777777" w:rsidR="0039328C" w:rsidRPr="00E8329D" w:rsidRDefault="0039328C" w:rsidP="0039328C">
      <w:pPr>
        <w:pStyle w:val="Heading2"/>
        <w:rPr>
          <w:rStyle w:val="jsgrdq"/>
          <w:sz w:val="20"/>
        </w:rPr>
      </w:pPr>
      <w:r w:rsidRPr="00E8329D">
        <w:rPr>
          <w:rStyle w:val="jsgrdq"/>
          <w:sz w:val="20"/>
        </w:rPr>
        <w:t>WHO CAN COME ALONG?</w:t>
      </w:r>
    </w:p>
    <w:p w14:paraId="48482590" w14:textId="77777777" w:rsidR="0039328C" w:rsidRPr="00E8329D" w:rsidRDefault="0039328C" w:rsidP="0039328C">
      <w:pPr>
        <w:rPr>
          <w:rStyle w:val="jsgrdq"/>
          <w:color w:val="000000"/>
          <w:sz w:val="16"/>
        </w:rPr>
      </w:pPr>
      <w:r w:rsidRPr="00E8329D">
        <w:rPr>
          <w:rStyle w:val="jsgrdq"/>
          <w:color w:val="000000"/>
          <w:sz w:val="16"/>
        </w:rPr>
        <w:t>The lecture is open to anybody who is interested in academic support or collaboration for their business or project. Specifically employees, business owners and leaders who are interested in accessing academic expertise in a fast and efficient manner to solve real-time production challenges or academics who are interested in developing their industrial engagement scope and model.</w:t>
      </w:r>
    </w:p>
    <w:p w14:paraId="12D5F1D0" w14:textId="77777777" w:rsidR="0039328C" w:rsidRPr="00E8329D" w:rsidRDefault="0039328C" w:rsidP="0039328C">
      <w:pPr>
        <w:pStyle w:val="Heading2"/>
        <w:rPr>
          <w:rStyle w:val="jsgrdq"/>
          <w:sz w:val="20"/>
        </w:rPr>
      </w:pPr>
      <w:r w:rsidRPr="00E8329D">
        <w:rPr>
          <w:rStyle w:val="jsgrdq"/>
          <w:sz w:val="20"/>
        </w:rPr>
        <w:t>ABOUT THE SPEAKER</w:t>
      </w:r>
    </w:p>
    <w:p w14:paraId="34AA6CA4" w14:textId="77777777" w:rsidR="0039328C" w:rsidRPr="00E8329D" w:rsidRDefault="0039328C" w:rsidP="0039328C">
      <w:pPr>
        <w:rPr>
          <w:sz w:val="16"/>
        </w:rPr>
      </w:pPr>
      <w:r w:rsidRPr="00E8329D">
        <w:rPr>
          <w:sz w:val="16"/>
        </w:rPr>
        <w:t xml:space="preserve">Professor Caroline Gray OBE is currently Professor of Enterprise, Engagement and Knowledge transfer at Wrexham Glyndwr University, she is also the Director of the OpTIC Technology Centre in St Asaph. This prestigious technology centre is owned by WGU and is established as the leading business incubation and technology centre in the area with an 18 year history of delivering world class optical and photonics technological developments and supporting many technology businesses from incubation to established PLC ownership. </w:t>
      </w:r>
    </w:p>
    <w:p w14:paraId="09168C46" w14:textId="77777777" w:rsidR="0039328C" w:rsidRPr="00E8329D" w:rsidRDefault="0039328C" w:rsidP="0039328C">
      <w:pPr>
        <w:rPr>
          <w:sz w:val="16"/>
        </w:rPr>
      </w:pPr>
    </w:p>
    <w:p w14:paraId="411011DA" w14:textId="0DB0E6CF" w:rsidR="0039328C" w:rsidRPr="00E8329D" w:rsidRDefault="0039328C" w:rsidP="0039328C">
      <w:pPr>
        <w:rPr>
          <w:sz w:val="16"/>
        </w:rPr>
      </w:pPr>
      <w:r w:rsidRPr="00E8329D">
        <w:rPr>
          <w:sz w:val="16"/>
        </w:rPr>
        <w:t xml:space="preserve">Following an early technical career in developing CNC optical component manufacturing techniques worldwide, Caroline has a strong technical and business management and Director history and draws on this to deliver the correct balance of support between the academic and business communities. For the last 4 years, she has led the </w:t>
      </w:r>
      <w:r w:rsidR="00E8329D" w:rsidRPr="00E8329D">
        <w:rPr>
          <w:sz w:val="16"/>
        </w:rPr>
        <w:t>Centre</w:t>
      </w:r>
      <w:r w:rsidRPr="00E8329D">
        <w:rPr>
          <w:sz w:val="16"/>
        </w:rPr>
        <w:t xml:space="preserve"> for Photonics Expertise, a £7.2m ERDF-funded project, which is a partnership of 4 Welsh universities all committed to supporting businesses in the West Wales and Valley’s region. It is this project that forms the centre point for this lecture.</w:t>
      </w:r>
    </w:p>
    <w:p w14:paraId="2089A96B" w14:textId="77777777" w:rsidR="0039328C" w:rsidRPr="00E8329D" w:rsidRDefault="0039328C" w:rsidP="0039328C">
      <w:pPr>
        <w:pStyle w:val="Quote"/>
        <w:spacing w:after="600"/>
        <w:ind w:left="862" w:right="862"/>
        <w:rPr>
          <w:rStyle w:val="jsgrdq"/>
          <w:i w:val="0"/>
          <w:iCs w:val="0"/>
          <w:color w:val="000000"/>
          <w:sz w:val="16"/>
        </w:rPr>
      </w:pPr>
      <w:r w:rsidRPr="00E8329D">
        <w:rPr>
          <w:rStyle w:val="jsgrdq"/>
          <w:i w:val="0"/>
          <w:iCs w:val="0"/>
          <w:color w:val="000000"/>
          <w:sz w:val="16"/>
        </w:rPr>
        <w:t>“Photonics is the science of light, we use Photonics devices in all areas of both scientific developments and everyday life. This lecture will discuss how Universities can support business to develop their products and processes using Photonics technologies across all sectors and business types”</w:t>
      </w:r>
    </w:p>
    <w:p w14:paraId="55D4371E" w14:textId="29E63E48" w:rsidR="00A72507" w:rsidRPr="00E8329D" w:rsidRDefault="0039328C">
      <w:pPr>
        <w:rPr>
          <w:color w:val="000000"/>
          <w:sz w:val="16"/>
        </w:rPr>
      </w:pPr>
      <w:r w:rsidRPr="00E8329D">
        <w:rPr>
          <w:rStyle w:val="jsgrdq"/>
          <w:color w:val="000000"/>
          <w:sz w:val="16"/>
        </w:rPr>
        <w:t xml:space="preserve">To book, go to </w:t>
      </w:r>
      <w:hyperlink r:id="rId7" w:history="1">
        <w:r w:rsidR="00E8329D" w:rsidRPr="00E8329D">
          <w:rPr>
            <w:rStyle w:val="Hyperlink"/>
            <w:sz w:val="16"/>
          </w:rPr>
          <w:t>https://cutt.ly/Gray</w:t>
        </w:r>
      </w:hyperlink>
      <w:r w:rsidR="00E8329D" w:rsidRPr="00E8329D">
        <w:rPr>
          <w:color w:val="000000"/>
          <w:sz w:val="16"/>
        </w:rPr>
        <w:t xml:space="preserve">. </w:t>
      </w:r>
      <w:r w:rsidRPr="00E8329D">
        <w:rPr>
          <w:rStyle w:val="jsgrdq"/>
          <w:color w:val="000000"/>
          <w:sz w:val="16"/>
        </w:rPr>
        <w:t>Contact researchoffice@glyndwr.ac.uk with any queries. Please note, all lectures will be recorded to be made available online, and photographs/video may be taken for marketing purposes.</w:t>
      </w:r>
    </w:p>
    <w:p w14:paraId="1B8D5F17" w14:textId="77777777" w:rsidR="00E8329D" w:rsidRPr="00E8329D" w:rsidRDefault="00E8329D">
      <w:pPr>
        <w:rPr>
          <w:rFonts w:asciiTheme="majorHAnsi" w:eastAsiaTheme="majorEastAsia" w:hAnsiTheme="majorHAnsi" w:cstheme="majorBidi"/>
          <w:spacing w:val="-10"/>
          <w:kern w:val="28"/>
          <w:sz w:val="44"/>
          <w:szCs w:val="56"/>
        </w:rPr>
      </w:pPr>
      <w:r w:rsidRPr="00E8329D">
        <w:rPr>
          <w:sz w:val="44"/>
        </w:rPr>
        <w:br w:type="page"/>
      </w:r>
    </w:p>
    <w:p w14:paraId="49535E3A" w14:textId="4A9A4672" w:rsidR="00A72507" w:rsidRPr="00E8329D" w:rsidRDefault="00A72507" w:rsidP="00A72507">
      <w:pPr>
        <w:pStyle w:val="Title"/>
        <w:rPr>
          <w:sz w:val="44"/>
        </w:rPr>
      </w:pPr>
      <w:r w:rsidRPr="00E8329D">
        <w:rPr>
          <w:sz w:val="44"/>
        </w:rPr>
        <w:lastRenderedPageBreak/>
        <w:t>SGYRSIAU Glyndŵr TALKS</w:t>
      </w:r>
    </w:p>
    <w:p w14:paraId="60E02550" w14:textId="77777777" w:rsidR="00E8329D" w:rsidRPr="00E8329D" w:rsidRDefault="00E8329D" w:rsidP="00E8329D">
      <w:pPr>
        <w:pStyle w:val="Heading1"/>
        <w:spacing w:after="240"/>
        <w:rPr>
          <w:color w:val="auto"/>
          <w:spacing w:val="-10"/>
          <w:kern w:val="28"/>
          <w:sz w:val="44"/>
          <w:szCs w:val="56"/>
        </w:rPr>
      </w:pPr>
      <w:r w:rsidRPr="00E8329D">
        <w:rPr>
          <w:color w:val="auto"/>
          <w:spacing w:val="-10"/>
          <w:kern w:val="28"/>
          <w:sz w:val="44"/>
          <w:szCs w:val="56"/>
        </w:rPr>
        <w:t>Cyfres Darlithoedd Cyhoeddus 2022-2023</w:t>
      </w:r>
    </w:p>
    <w:p w14:paraId="17EB8DA6" w14:textId="1D7E6BFD" w:rsidR="00E8329D" w:rsidRPr="00E8329D" w:rsidRDefault="00E8329D" w:rsidP="00E8329D">
      <w:pPr>
        <w:pStyle w:val="Heading1"/>
        <w:spacing w:after="240"/>
        <w:rPr>
          <w:sz w:val="22"/>
          <w:lang w:val="cy-GB"/>
        </w:rPr>
      </w:pPr>
      <w:r w:rsidRPr="00E8329D">
        <w:rPr>
          <w:b/>
          <w:bCs/>
          <w:sz w:val="22"/>
          <w:lang w:val="cy-GB"/>
        </w:rPr>
        <w:t xml:space="preserve">A all y byd academaidd ychwanegu gwerth at BBaChau (busnesau bach a chanolig) a busnesau mawr? </w:t>
      </w:r>
      <w:r w:rsidRPr="00E8329D">
        <w:rPr>
          <w:sz w:val="22"/>
          <w:lang w:val="cy-GB"/>
        </w:rPr>
        <w:t>Rôl y Brifysgol fodern wrth gefnogi busnesau gyda datrysiadau technoleg Ffotoneg uwch.</w:t>
      </w:r>
    </w:p>
    <w:p w14:paraId="5FB5F8A4" w14:textId="77777777" w:rsidR="00E8329D" w:rsidRPr="00E8329D" w:rsidRDefault="00E8329D" w:rsidP="00E8329D">
      <w:pPr>
        <w:pStyle w:val="Heading2"/>
        <w:rPr>
          <w:sz w:val="20"/>
        </w:rPr>
      </w:pPr>
      <w:r w:rsidRPr="00E8329D">
        <w:rPr>
          <w:sz w:val="20"/>
        </w:rPr>
        <w:t>Yr Athro</w:t>
      </w:r>
      <w:r w:rsidRPr="00E8329D">
        <w:rPr>
          <w:sz w:val="20"/>
        </w:rPr>
        <w:t xml:space="preserve"> Caroline Gray, </w:t>
      </w:r>
      <w:r w:rsidRPr="00E8329D">
        <w:rPr>
          <w:sz w:val="20"/>
        </w:rPr>
        <w:t>Athro Menter, Ymgysylltu a Throsglwyddo</w:t>
      </w:r>
    </w:p>
    <w:p w14:paraId="2A436CF2" w14:textId="77777777" w:rsidR="00E8329D" w:rsidRPr="00E8329D" w:rsidRDefault="00E8329D" w:rsidP="00E8329D">
      <w:pPr>
        <w:pStyle w:val="Heading2"/>
        <w:rPr>
          <w:sz w:val="20"/>
        </w:rPr>
      </w:pPr>
      <w:r w:rsidRPr="00E8329D">
        <w:rPr>
          <w:sz w:val="20"/>
        </w:rPr>
        <w:t>Gwybodaeth</w:t>
      </w:r>
    </w:p>
    <w:p w14:paraId="1BB29C3D" w14:textId="58310640" w:rsidR="00E8329D" w:rsidRPr="00E8329D" w:rsidRDefault="00E8329D" w:rsidP="00E8329D">
      <w:pPr>
        <w:rPr>
          <w:sz w:val="16"/>
        </w:rPr>
      </w:pPr>
      <w:r w:rsidRPr="00E8329D">
        <w:rPr>
          <w:sz w:val="16"/>
        </w:rPr>
        <w:t xml:space="preserve">19 </w:t>
      </w:r>
      <w:r w:rsidRPr="00E8329D">
        <w:rPr>
          <w:sz w:val="16"/>
        </w:rPr>
        <w:t>Hydref</w:t>
      </w:r>
      <w:r w:rsidRPr="00E8329D">
        <w:rPr>
          <w:sz w:val="16"/>
        </w:rPr>
        <w:t xml:space="preserve"> 2022, </w:t>
      </w:r>
      <w:r w:rsidRPr="00E8329D">
        <w:rPr>
          <w:sz w:val="16"/>
        </w:rPr>
        <w:t>Prifysgol Glyndŵr Wrecsam</w:t>
      </w:r>
      <w:r w:rsidRPr="00E8329D">
        <w:rPr>
          <w:sz w:val="16"/>
        </w:rPr>
        <w:br/>
        <w:t>Derbyniad diodydd o 17:30.</w:t>
      </w:r>
    </w:p>
    <w:p w14:paraId="284DAF6A" w14:textId="77777777" w:rsidR="00E8329D" w:rsidRPr="00E8329D" w:rsidRDefault="00E8329D" w:rsidP="00E8329D">
      <w:pPr>
        <w:pStyle w:val="Heading2"/>
        <w:rPr>
          <w:rFonts w:eastAsia="Arimo-Bold"/>
          <w:sz w:val="18"/>
        </w:rPr>
      </w:pPr>
      <w:r w:rsidRPr="00E8329D">
        <w:rPr>
          <w:rFonts w:eastAsia="Arimo-Bold"/>
          <w:b/>
          <w:bCs/>
          <w:sz w:val="18"/>
        </w:rPr>
        <w:t>YNGHYLCH Y DDARLITH</w:t>
      </w:r>
    </w:p>
    <w:p w14:paraId="2CC56F93" w14:textId="77777777" w:rsidR="00E8329D" w:rsidRPr="00E8329D" w:rsidRDefault="00E8329D" w:rsidP="00E8329D">
      <w:pPr>
        <w:rPr>
          <w:sz w:val="16"/>
          <w:lang w:val="cy-GB"/>
        </w:rPr>
      </w:pPr>
      <w:r w:rsidRPr="00E8329D">
        <w:rPr>
          <w:sz w:val="16"/>
          <w:lang w:val="cy-GB"/>
        </w:rPr>
        <w:t>Bydd y ddarlith hon yn cyflwyno ac yn dangos sut, trwy bartneriaethau cydweithredol ac ymagwedd agored, y gall Prifysgolion gyflwyno atebion effeithiol, effeithlon a thrawiadol i fusnesau Cymru trwy gymhwyso gallu ymchwil datblygedig yn uniongyrchol.</w:t>
      </w:r>
    </w:p>
    <w:p w14:paraId="6BE74C2C" w14:textId="77777777" w:rsidR="00E8329D" w:rsidRPr="00E8329D" w:rsidRDefault="00E8329D" w:rsidP="00E8329D">
      <w:pPr>
        <w:rPr>
          <w:sz w:val="16"/>
          <w:lang w:val="cy-GB"/>
        </w:rPr>
      </w:pPr>
      <w:r w:rsidRPr="00E8329D">
        <w:rPr>
          <w:sz w:val="16"/>
          <w:lang w:val="cy-GB"/>
        </w:rPr>
        <w:t>Mae’r ddarlith hon yn cyflwyno enghreifftiau gweithredol o sut mae prosiect y Ganolfan Arbenigedd Ffotoneg wedi goresgyn rhwystrau cydweithio academaidd traddodiadol trwy weithio’n agos gyda busnesau Cymreig i ddatrys eu heriau diwydiannol yn uniongyrchol ar gyfer cynhyrchion a phrosesau newydd trwy atebion sy’n seiliedig ar Ffotoneg.</w:t>
      </w:r>
    </w:p>
    <w:p w14:paraId="12DFAF5E" w14:textId="77777777" w:rsidR="00E8329D" w:rsidRPr="00E8329D" w:rsidRDefault="00E8329D" w:rsidP="00E8329D">
      <w:pPr>
        <w:rPr>
          <w:sz w:val="16"/>
          <w:lang w:val="cy-GB"/>
        </w:rPr>
      </w:pPr>
      <w:r w:rsidRPr="00E8329D">
        <w:rPr>
          <w:sz w:val="16"/>
          <w:lang w:val="cy-GB"/>
        </w:rPr>
        <w:t>Mae’n trafod methodoleg yr ymagwedd a’r model cydweithredol sydd wedi cyflawni dros 70 o brosiectau ynghyd â 50+ o gwmnïau yn rhanbarth Gorllewin Cymru a’r Cymoedd mewn 3.5 mlynedd ar draws y pedair prifysgol bartner dan arweiniad Prifysgol Glyndŵr Wrecsam.</w:t>
      </w:r>
    </w:p>
    <w:p w14:paraId="487B9CD0" w14:textId="77777777" w:rsidR="00E8329D" w:rsidRPr="00E8329D" w:rsidRDefault="00E8329D" w:rsidP="00E8329D">
      <w:pPr>
        <w:pStyle w:val="Heading2"/>
        <w:rPr>
          <w:b/>
          <w:bCs/>
          <w:sz w:val="18"/>
          <w:lang w:val="cy-GB"/>
        </w:rPr>
      </w:pPr>
      <w:r w:rsidRPr="00E8329D">
        <w:rPr>
          <w:b/>
          <w:bCs/>
          <w:sz w:val="18"/>
          <w:lang w:val="cy-GB"/>
        </w:rPr>
        <w:t>BETH FYDDWN NI'N EI DDYSGU?</w:t>
      </w:r>
    </w:p>
    <w:p w14:paraId="7F609CC2" w14:textId="77777777" w:rsidR="00E8329D" w:rsidRPr="00E8329D" w:rsidRDefault="00E8329D" w:rsidP="00E8329D">
      <w:pPr>
        <w:rPr>
          <w:color w:val="000000"/>
          <w:sz w:val="16"/>
          <w:lang w:val="cy-GB"/>
        </w:rPr>
      </w:pPr>
      <w:r w:rsidRPr="00E8329D">
        <w:rPr>
          <w:color w:val="000000"/>
          <w:sz w:val="16"/>
          <w:lang w:val="cy-GB"/>
        </w:rPr>
        <w:t>Byddwn yn dysgu am Ymagwedd, model Mynediad, Cefnogaeth, Cyfathrebu, Cyllid a Chyfleusterau CPE ac yn cyflwyno astudiaethau achos a thystebau ar sut mae partneriaethau diwydiannol/academaidd o dan y rhaglen CPE wedi cyflawni gwelliannau proses arloesol a chyfleusterau Ymchwil a Datblygu gwell.</w:t>
      </w:r>
    </w:p>
    <w:p w14:paraId="14E5ED81" w14:textId="77777777" w:rsidR="00E8329D" w:rsidRPr="00E8329D" w:rsidRDefault="00E8329D" w:rsidP="00E8329D">
      <w:pPr>
        <w:pStyle w:val="Heading2"/>
        <w:rPr>
          <w:rStyle w:val="jsgrdq"/>
          <w:b/>
          <w:bCs/>
          <w:sz w:val="18"/>
          <w:lang w:val="cy-GB"/>
        </w:rPr>
      </w:pPr>
      <w:r w:rsidRPr="00E8329D">
        <w:rPr>
          <w:b/>
          <w:bCs/>
          <w:sz w:val="18"/>
          <w:lang w:val="cy-GB"/>
        </w:rPr>
        <w:t>PWY ALL FYNYCHU?</w:t>
      </w:r>
    </w:p>
    <w:p w14:paraId="131E380B" w14:textId="77777777" w:rsidR="00E8329D" w:rsidRPr="00E8329D" w:rsidRDefault="00E8329D" w:rsidP="00E8329D">
      <w:pPr>
        <w:rPr>
          <w:color w:val="000000"/>
          <w:sz w:val="16"/>
          <w:lang w:val="cy-GB"/>
        </w:rPr>
      </w:pPr>
      <w:r w:rsidRPr="00E8329D">
        <w:rPr>
          <w:color w:val="000000"/>
          <w:sz w:val="16"/>
          <w:lang w:val="cy-GB"/>
        </w:rPr>
        <w:t>Mae'r ddarlith yn agored i unrhyw un sydd â diddordeb mewn cefnogaeth academaidd neu gydweithio ar gyfer eu busnes neu brosiect. Yn benodol, gweithwyr, perchnogion busnes ac arweinwyr sydd â diddordeb mewn cyrchu arbenigedd academaidd mewn modd cyflym ac effeithlon i ddatrys heriau cynhyrchu amser real neu academyddion sydd â diddordeb mewn datblygu eu cwmpas a model ymgysylltu diwydiannol.</w:t>
      </w:r>
    </w:p>
    <w:p w14:paraId="31F41DB6" w14:textId="77777777" w:rsidR="00E8329D" w:rsidRPr="00E8329D" w:rsidRDefault="00E8329D" w:rsidP="00E8329D">
      <w:pPr>
        <w:pStyle w:val="Heading2"/>
        <w:rPr>
          <w:rStyle w:val="jsgrdq"/>
          <w:b/>
          <w:bCs/>
          <w:sz w:val="18"/>
          <w:lang w:val="cy-GB"/>
        </w:rPr>
      </w:pPr>
      <w:r w:rsidRPr="00E8329D">
        <w:rPr>
          <w:b/>
          <w:bCs/>
          <w:sz w:val="18"/>
          <w:lang w:val="cy-GB"/>
        </w:rPr>
        <w:t>AM Y SIARADWR</w:t>
      </w:r>
    </w:p>
    <w:p w14:paraId="5C368F8D" w14:textId="4A884B2A" w:rsidR="00E8329D" w:rsidRPr="00E8329D" w:rsidRDefault="00E8329D" w:rsidP="00E8329D">
      <w:pPr>
        <w:rPr>
          <w:sz w:val="16"/>
          <w:lang w:val="cy-GB"/>
        </w:rPr>
      </w:pPr>
      <w:r w:rsidRPr="00E8329D">
        <w:rPr>
          <w:sz w:val="16"/>
          <w:lang w:val="cy-GB"/>
        </w:rPr>
        <w:t xml:space="preserve">Mae’r Athro Caroline Gray OBE yn Athro Menter, Ymgysylltu a Throsglwyddo Gwybodaeth ym Mhrifysgol Glyndŵr Wrecsam, hi hefyd yw Cyfarwyddwr Canolfan Dechnoleg OpTIC yn Llanelwy. Mae'r ganolfan dechnoleg fawreddog hon yn eiddo i WGU ac mae wedi'i sefydlu fel y ganolfan ddeori busnes a thechnoleg flaenllaw yn yr ardal gyda hanes 18 mlynedd o gyflwyno datblygiadau technolegol optegol a ffotoneg o'r radd flaenaf a chefnogi llawer o fusnesau technoleg o ddeori i berchnogaeth PLC sefydledig. </w:t>
      </w:r>
    </w:p>
    <w:p w14:paraId="4C0921FB" w14:textId="77777777" w:rsidR="00E8329D" w:rsidRPr="00E8329D" w:rsidRDefault="00E8329D" w:rsidP="00E8329D">
      <w:pPr>
        <w:rPr>
          <w:sz w:val="16"/>
          <w:lang w:val="cy-GB"/>
        </w:rPr>
      </w:pPr>
      <w:r w:rsidRPr="00E8329D">
        <w:rPr>
          <w:sz w:val="16"/>
          <w:lang w:val="cy-GB"/>
        </w:rPr>
        <w:t xml:space="preserve">Yn dilyn gyrfa dechnegol gynnar yn datblygu technegau gweithgynhyrchu cydrannau optegol CNC ledled y byd, mae gan Caroline hanes technegol a rheoli a Chyfarwyddo busnes cryf ac mae'n defnyddio hyn i ddarparu'r cydbwysedd cywir o gymorth rhwng y cymunedau academaidd a busnes. Am y 4 blynedd diwethaf, mae hi wedi arwain y Ganolfan Arbenigedd Ffotoneg, prosiect gwerth £7.2m a ariennir gan ERDF, sy'n bartneriaeth o bedair prifysgol yng Nghymru sydd i gyd wedi ymrwymo i gefnogi busnesau yn rhanbarth Gorllewin Cymru a'r Cymoedd. Y prosiect hwn sy'n ganolbwynt i'r ddarlith hon. </w:t>
      </w:r>
    </w:p>
    <w:p w14:paraId="2489990C" w14:textId="77777777" w:rsidR="00E8329D" w:rsidRPr="00E8329D" w:rsidRDefault="00E8329D" w:rsidP="00E8329D">
      <w:pPr>
        <w:pStyle w:val="04xlpa"/>
        <w:spacing w:line="240" w:lineRule="atLeast"/>
        <w:rPr>
          <w:color w:val="000000"/>
          <w:sz w:val="18"/>
        </w:rPr>
      </w:pPr>
      <w:r w:rsidRPr="00E8329D">
        <w:rPr>
          <w:rStyle w:val="jsgrdq"/>
          <w:i/>
          <w:iCs/>
          <w:color w:val="000000"/>
          <w:sz w:val="18"/>
        </w:rPr>
        <w:t>“Ffotoneg yw gwyddor golau, rydym yn defnyddio dyfeisiau Ffotoneg ym mhob maes o ddatblygiadau gwyddonol a bywyd bob dydd. Bydd y ddarlith hon yn trafod sut y gall Prifysgolion gefnogi busnes i ddatblygu eu cynhyrchion a’u prosesau gan ddefnyddio technolegau Ffotoneg ar draws pob sector a math o fusnes”</w:t>
      </w:r>
    </w:p>
    <w:p w14:paraId="268EB334" w14:textId="0327A97B" w:rsidR="00A72507" w:rsidRPr="00E8329D" w:rsidRDefault="00E8329D" w:rsidP="0039328C">
      <w:pPr>
        <w:rPr>
          <w:color w:val="000000"/>
          <w:sz w:val="16"/>
          <w:lang w:val="cy-GB"/>
        </w:rPr>
      </w:pPr>
      <w:r w:rsidRPr="00E8329D">
        <w:rPr>
          <w:color w:val="000000"/>
          <w:sz w:val="16"/>
          <w:lang w:val="cy-GB"/>
        </w:rPr>
        <w:t xml:space="preserve">I archebu, ewch i </w:t>
      </w:r>
      <w:hyperlink r:id="rId8" w:history="1">
        <w:r w:rsidRPr="00E8329D">
          <w:rPr>
            <w:rStyle w:val="Hyperlink"/>
            <w:sz w:val="16"/>
          </w:rPr>
          <w:t>https://cutt.ly/Gray</w:t>
        </w:r>
      </w:hyperlink>
      <w:r w:rsidRPr="00E8329D">
        <w:rPr>
          <w:color w:val="000000"/>
          <w:sz w:val="16"/>
        </w:rPr>
        <w:t xml:space="preserve"> </w:t>
      </w:r>
      <w:r w:rsidRPr="00E8329D">
        <w:rPr>
          <w:color w:val="000000"/>
          <w:sz w:val="16"/>
          <w:lang w:val="cy-GB"/>
        </w:rPr>
        <w:t xml:space="preserve">neu sganiwch y cod QR. Cysylltwch â </w:t>
      </w:r>
      <w:hyperlink r:id="rId9" w:history="1">
        <w:r w:rsidRPr="00E8329D">
          <w:rPr>
            <w:rStyle w:val="Hyperlink"/>
            <w:sz w:val="16"/>
            <w:lang w:val="cy-GB"/>
          </w:rPr>
          <w:t>researchoffice@glyndwr.ac.uk</w:t>
        </w:r>
      </w:hyperlink>
      <w:r w:rsidRPr="00E8329D">
        <w:rPr>
          <w:color w:val="000000"/>
          <w:sz w:val="16"/>
          <w:lang w:val="cy-GB"/>
        </w:rPr>
        <w:t xml:space="preserve"> gydag unrhyw ymholiadau. Sylwch, bydd pob darlith yn cael ei recordio i fod ar gael ar-lein, a gellir tynnu lluniau/fideo at ddibenion marchnata.</w:t>
      </w:r>
    </w:p>
    <w:sectPr w:rsidR="00A72507" w:rsidRPr="00E83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Bold">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C"/>
    <w:rsid w:val="0039328C"/>
    <w:rsid w:val="00A72507"/>
    <w:rsid w:val="00C169A6"/>
    <w:rsid w:val="00E8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FEE"/>
  <w15:chartTrackingRefBased/>
  <w15:docId w15:val="{E9DFE8B8-6250-4273-B9D1-22B385D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9D"/>
  </w:style>
  <w:style w:type="paragraph" w:styleId="Heading1">
    <w:name w:val="heading 1"/>
    <w:basedOn w:val="Normal"/>
    <w:next w:val="Normal"/>
    <w:link w:val="Heading1Char"/>
    <w:uiPriority w:val="9"/>
    <w:qFormat/>
    <w:rsid w:val="0039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28C"/>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9328C"/>
    <w:rPr>
      <w:smallCaps/>
      <w:color w:val="5A5A5A" w:themeColor="text1" w:themeTint="A5"/>
    </w:rPr>
  </w:style>
  <w:style w:type="paragraph" w:styleId="Subtitle">
    <w:name w:val="Subtitle"/>
    <w:basedOn w:val="Normal"/>
    <w:next w:val="Normal"/>
    <w:link w:val="SubtitleChar"/>
    <w:uiPriority w:val="11"/>
    <w:qFormat/>
    <w:rsid w:val="00393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28C"/>
    <w:rPr>
      <w:rFonts w:eastAsiaTheme="minorEastAsia"/>
      <w:color w:val="5A5A5A" w:themeColor="text1" w:themeTint="A5"/>
      <w:spacing w:val="15"/>
    </w:rPr>
  </w:style>
  <w:style w:type="character" w:styleId="SubtleEmphasis">
    <w:name w:val="Subtle Emphasis"/>
    <w:basedOn w:val="DefaultParagraphFont"/>
    <w:uiPriority w:val="19"/>
    <w:qFormat/>
    <w:rsid w:val="0039328C"/>
    <w:rPr>
      <w:i/>
      <w:iCs/>
      <w:color w:val="404040" w:themeColor="text1" w:themeTint="BF"/>
    </w:rPr>
  </w:style>
  <w:style w:type="character" w:customStyle="1" w:styleId="Heading1Char">
    <w:name w:val="Heading 1 Char"/>
    <w:basedOn w:val="DefaultParagraphFont"/>
    <w:link w:val="Heading1"/>
    <w:uiPriority w:val="9"/>
    <w:rsid w:val="00393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28C"/>
    <w:rPr>
      <w:rFonts w:asciiTheme="majorHAnsi" w:eastAsiaTheme="majorEastAsia" w:hAnsiTheme="majorHAnsi" w:cstheme="majorBidi"/>
      <w:color w:val="2E74B5" w:themeColor="accent1" w:themeShade="BF"/>
      <w:sz w:val="26"/>
      <w:szCs w:val="26"/>
    </w:rPr>
  </w:style>
  <w:style w:type="character" w:customStyle="1" w:styleId="jsgrdq">
    <w:name w:val="jsgrdq"/>
    <w:basedOn w:val="DefaultParagraphFont"/>
    <w:rsid w:val="0039328C"/>
  </w:style>
  <w:style w:type="character" w:styleId="Strong">
    <w:name w:val="Strong"/>
    <w:basedOn w:val="DefaultParagraphFont"/>
    <w:uiPriority w:val="22"/>
    <w:qFormat/>
    <w:rsid w:val="0039328C"/>
    <w:rPr>
      <w:b/>
      <w:bCs/>
    </w:rPr>
  </w:style>
  <w:style w:type="paragraph" w:styleId="NoSpacing">
    <w:name w:val="No Spacing"/>
    <w:uiPriority w:val="1"/>
    <w:qFormat/>
    <w:rsid w:val="0039328C"/>
    <w:pPr>
      <w:spacing w:after="0" w:line="240" w:lineRule="auto"/>
    </w:pPr>
  </w:style>
  <w:style w:type="paragraph" w:styleId="Quote">
    <w:name w:val="Quote"/>
    <w:basedOn w:val="Normal"/>
    <w:next w:val="Normal"/>
    <w:link w:val="QuoteChar"/>
    <w:uiPriority w:val="29"/>
    <w:qFormat/>
    <w:rsid w:val="00393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328C"/>
    <w:rPr>
      <w:i/>
      <w:iCs/>
      <w:color w:val="404040" w:themeColor="text1" w:themeTint="BF"/>
    </w:rPr>
  </w:style>
  <w:style w:type="paragraph" w:customStyle="1" w:styleId="04xlpa">
    <w:name w:val="_04xlpa"/>
    <w:basedOn w:val="Normal"/>
    <w:rsid w:val="00E8329D"/>
    <w:pPr>
      <w:spacing w:before="100" w:beforeAutospacing="1" w:after="100" w:afterAutospacing="1" w:line="240" w:lineRule="auto"/>
    </w:pPr>
    <w:rPr>
      <w:rFonts w:ascii="Times New Roman" w:eastAsia="Times New Roman" w:hAnsi="Times New Roman" w:cs="Times New Roman"/>
      <w:sz w:val="24"/>
      <w:szCs w:val="24"/>
      <w:lang w:val="cy-GB" w:eastAsia="en-GB"/>
    </w:rPr>
  </w:style>
  <w:style w:type="character" w:styleId="Hyperlink">
    <w:name w:val="Hyperlink"/>
    <w:basedOn w:val="DefaultParagraphFont"/>
    <w:uiPriority w:val="99"/>
    <w:unhideWhenUsed/>
    <w:rsid w:val="00E83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Gray" TargetMode="External"/><Relationship Id="rId3" Type="http://schemas.openxmlformats.org/officeDocument/2006/relationships/customXml" Target="../customXml/item3.xml"/><Relationship Id="rId7" Type="http://schemas.openxmlformats.org/officeDocument/2006/relationships/hyperlink" Target="https://cutt.ly/Gr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searchoffice@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FC7062170AC4BB5AFA0BDE56213BC" ma:contentTypeVersion="14" ma:contentTypeDescription="Create a new document." ma:contentTypeScope="" ma:versionID="312591be5c2c16cb163705f94129103f">
  <xsd:schema xmlns:xsd="http://www.w3.org/2001/XMLSchema" xmlns:xs="http://www.w3.org/2001/XMLSchema" xmlns:p="http://schemas.microsoft.com/office/2006/metadata/properties" xmlns:ns3="0844c96c-4d36-4d9d-8fa6-d30524a9f92d" xmlns:ns4="1e1617fd-9507-48eb-8ab9-aa8900c34b30" targetNamespace="http://schemas.microsoft.com/office/2006/metadata/properties" ma:root="true" ma:fieldsID="72946018c320dc91cb3228c144a311ae" ns3:_="" ns4:_="">
    <xsd:import namespace="0844c96c-4d36-4d9d-8fa6-d30524a9f92d"/>
    <xsd:import namespace="1e1617fd-9507-48eb-8ab9-aa8900c34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4c96c-4d36-4d9d-8fa6-d30524a9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617fd-9507-48eb-8ab9-aa8900c34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1995B-C3B6-4939-B33C-0F252B5031D4}">
  <ds:schemaRefs>
    <ds:schemaRef ds:uri="0844c96c-4d36-4d9d-8fa6-d30524a9f92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e1617fd-9507-48eb-8ab9-aa8900c34b30"/>
    <ds:schemaRef ds:uri="http://www.w3.org/XML/1998/namespace"/>
    <ds:schemaRef ds:uri="http://purl.org/dc/dcmitype/"/>
  </ds:schemaRefs>
</ds:datastoreItem>
</file>

<file path=customXml/itemProps2.xml><?xml version="1.0" encoding="utf-8"?>
<ds:datastoreItem xmlns:ds="http://schemas.openxmlformats.org/officeDocument/2006/customXml" ds:itemID="{ADD5BE19-EA8F-4BB9-803F-7458303D9E8B}">
  <ds:schemaRefs>
    <ds:schemaRef ds:uri="http://schemas.microsoft.com/sharepoint/v3/contenttype/forms"/>
  </ds:schemaRefs>
</ds:datastoreItem>
</file>

<file path=customXml/itemProps3.xml><?xml version="1.0" encoding="utf-8"?>
<ds:datastoreItem xmlns:ds="http://schemas.openxmlformats.org/officeDocument/2006/customXml" ds:itemID="{B6D71B3E-88AE-47A2-8458-47784CE4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4c96c-4d36-4d9d-8fa6-d30524a9f92d"/>
    <ds:schemaRef ds:uri="1e1617fd-9507-48eb-8ab9-aa8900c3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3</cp:revision>
  <dcterms:created xsi:type="dcterms:W3CDTF">2022-09-09T08:58:00Z</dcterms:created>
  <dcterms:modified xsi:type="dcterms:W3CDTF">2022-09-15T08:55:00Z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0x010100A18FC7062170AC4BB5AFA0BDE56213BC</vt:lpwstr>
  </property>
</Properties>
</file>