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D2A46" w14:textId="77777777" w:rsidR="009D0EDD" w:rsidRDefault="009D0EDD" w:rsidP="009D0EDD">
      <w:pPr>
        <w:pStyle w:val="NoSpacing"/>
        <w:jc w:val="right"/>
        <w:rPr>
          <w:rFonts w:ascii="Century Gothic" w:hAnsi="Century Gothic"/>
        </w:rPr>
      </w:pPr>
      <w:r w:rsidRPr="00480136">
        <w:rPr>
          <w:rFonts w:ascii="Century Gothic" w:eastAsia="Century Gothic" w:hAnsi="Century Gothic" w:cs="Century Gothic"/>
          <w:noProof/>
          <w:lang w:val="en-US"/>
        </w:rPr>
        <w:drawing>
          <wp:inline distT="0" distB="0" distL="0" distR="0" wp14:anchorId="475EB244" wp14:editId="16E9C88D">
            <wp:extent cx="2562225" cy="658014"/>
            <wp:effectExtent l="0" t="0" r="0" b="8890"/>
            <wp:docPr id="1" name="Picture 1" title="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ingual-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7954" cy="659485"/>
                    </a:xfrm>
                    <a:prstGeom prst="rect">
                      <a:avLst/>
                    </a:prstGeom>
                  </pic:spPr>
                </pic:pic>
              </a:graphicData>
            </a:graphic>
          </wp:inline>
        </w:drawing>
      </w:r>
    </w:p>
    <w:p w14:paraId="556B693D" w14:textId="55345094" w:rsidR="009D0EDD" w:rsidRDefault="00855CD1" w:rsidP="00855CD1">
      <w:pPr>
        <w:pStyle w:val="Heading1"/>
        <w:rPr>
          <w:rFonts w:ascii="Century Gothic" w:hAnsi="Century Gothic"/>
        </w:rPr>
      </w:pPr>
      <w:r w:rsidRPr="00BA47F8">
        <w:rPr>
          <w:lang w:bidi="cy"/>
        </w:rPr>
        <w:t>PENNAWD RHEOLI RHEOLAETHOL</w:t>
      </w:r>
    </w:p>
    <w:tbl>
      <w:tblPr>
        <w:tblStyle w:val="TableGrid"/>
        <w:tblW w:w="9121" w:type="dxa"/>
        <w:tblLook w:val="04A0" w:firstRow="1" w:lastRow="0" w:firstColumn="1" w:lastColumn="0" w:noHBand="0" w:noVBand="1"/>
        <w:tblCaption w:val="Management Control Header"/>
        <w:tblDescription w:val="Provides information of where the Policy came from, who is responsible for it, what committee approved it and the timeframe for the life of the Policy"/>
      </w:tblPr>
      <w:tblGrid>
        <w:gridCol w:w="2386"/>
        <w:gridCol w:w="1910"/>
        <w:gridCol w:w="2602"/>
        <w:gridCol w:w="1463"/>
        <w:gridCol w:w="708"/>
        <w:gridCol w:w="52"/>
      </w:tblGrid>
      <w:tr w:rsidR="009D0EDD" w:rsidRPr="00BA47F8" w14:paraId="6CA3B122" w14:textId="77777777" w:rsidTr="009409BB">
        <w:trPr>
          <w:trHeight w:val="377"/>
          <w:tblHeader/>
        </w:trPr>
        <w:tc>
          <w:tcPr>
            <w:tcW w:w="9121" w:type="dxa"/>
            <w:gridSpan w:val="6"/>
          </w:tcPr>
          <w:p w14:paraId="14B130A4" w14:textId="77777777" w:rsidR="009D0EDD" w:rsidRPr="00BA47F8" w:rsidRDefault="009D0EDD" w:rsidP="009409BB">
            <w:pPr>
              <w:pStyle w:val="NoSpacing"/>
              <w:jc w:val="center"/>
              <w:rPr>
                <w:rFonts w:ascii="Arial" w:hAnsi="Arial" w:cs="Arial"/>
                <w:b/>
                <w:sz w:val="24"/>
                <w:szCs w:val="24"/>
              </w:rPr>
            </w:pPr>
            <w:r w:rsidRPr="00BA47F8">
              <w:rPr>
                <w:rFonts w:ascii="Arial" w:eastAsia="Arial" w:hAnsi="Arial" w:cs="Arial"/>
                <w:b/>
                <w:sz w:val="24"/>
                <w:szCs w:val="24"/>
                <w:lang w:bidi="cy"/>
              </w:rPr>
              <w:t>PENNAWD RHEOLI RHEOLAETHOL</w:t>
            </w:r>
          </w:p>
        </w:tc>
      </w:tr>
      <w:tr w:rsidR="009D0EDD" w:rsidRPr="00BA47F8" w14:paraId="6062DEB9" w14:textId="77777777" w:rsidTr="009409BB">
        <w:trPr>
          <w:trHeight w:val="474"/>
        </w:trPr>
        <w:tc>
          <w:tcPr>
            <w:tcW w:w="2433" w:type="dxa"/>
          </w:tcPr>
          <w:p w14:paraId="5ECF4FF9" w14:textId="77777777" w:rsidR="009D0EDD" w:rsidRPr="00BA47F8" w:rsidRDefault="009D0EDD" w:rsidP="009409BB">
            <w:pPr>
              <w:pStyle w:val="NoSpacing"/>
              <w:rPr>
                <w:rFonts w:ascii="Arial" w:hAnsi="Arial" w:cs="Arial"/>
                <w:b/>
                <w:sz w:val="24"/>
                <w:szCs w:val="24"/>
              </w:rPr>
            </w:pPr>
            <w:r w:rsidRPr="00BA47F8">
              <w:rPr>
                <w:rFonts w:ascii="Arial" w:eastAsia="Arial" w:hAnsi="Arial" w:cs="Arial"/>
                <w:b/>
                <w:sz w:val="24"/>
                <w:szCs w:val="24"/>
                <w:lang w:bidi="cy"/>
              </w:rPr>
              <w:t>Adran</w:t>
            </w:r>
          </w:p>
        </w:tc>
        <w:tc>
          <w:tcPr>
            <w:tcW w:w="6687" w:type="dxa"/>
            <w:gridSpan w:val="5"/>
          </w:tcPr>
          <w:p w14:paraId="523BEF94" w14:textId="77777777" w:rsidR="009D0EDD" w:rsidRPr="00BA47F8" w:rsidRDefault="009D0EDD" w:rsidP="009409BB">
            <w:pPr>
              <w:pStyle w:val="NoSpacing"/>
              <w:rPr>
                <w:rFonts w:ascii="Arial" w:hAnsi="Arial" w:cs="Arial"/>
                <w:sz w:val="24"/>
                <w:szCs w:val="24"/>
              </w:rPr>
            </w:pPr>
            <w:r w:rsidRPr="00BA47F8">
              <w:rPr>
                <w:rFonts w:ascii="Arial" w:eastAsia="Arial" w:hAnsi="Arial" w:cs="Arial"/>
                <w:sz w:val="24"/>
                <w:szCs w:val="24"/>
                <w:lang w:bidi="cy"/>
              </w:rPr>
              <w:t>Ystadau</w:t>
            </w:r>
          </w:p>
        </w:tc>
      </w:tr>
      <w:tr w:rsidR="009D0EDD" w:rsidRPr="00BA47F8" w14:paraId="1A0AD3C8" w14:textId="77777777" w:rsidTr="009409BB">
        <w:trPr>
          <w:trHeight w:val="474"/>
        </w:trPr>
        <w:tc>
          <w:tcPr>
            <w:tcW w:w="2433" w:type="dxa"/>
          </w:tcPr>
          <w:p w14:paraId="4C0756DE" w14:textId="77777777" w:rsidR="009D0EDD" w:rsidRPr="00BA47F8" w:rsidRDefault="009D0EDD" w:rsidP="009409BB">
            <w:pPr>
              <w:pStyle w:val="NoSpacing"/>
              <w:rPr>
                <w:rFonts w:ascii="Arial" w:hAnsi="Arial" w:cs="Arial"/>
                <w:b/>
                <w:sz w:val="24"/>
                <w:szCs w:val="24"/>
              </w:rPr>
            </w:pPr>
            <w:r w:rsidRPr="00BA47F8">
              <w:rPr>
                <w:rFonts w:ascii="Arial" w:eastAsia="Arial" w:hAnsi="Arial" w:cs="Arial"/>
                <w:b/>
                <w:sz w:val="24"/>
                <w:szCs w:val="24"/>
                <w:lang w:bidi="cy"/>
              </w:rPr>
              <w:t>Awdur</w:t>
            </w:r>
          </w:p>
        </w:tc>
        <w:tc>
          <w:tcPr>
            <w:tcW w:w="6687" w:type="dxa"/>
            <w:gridSpan w:val="5"/>
          </w:tcPr>
          <w:p w14:paraId="509C5F8F" w14:textId="77777777" w:rsidR="009D0EDD" w:rsidRPr="00BA47F8" w:rsidRDefault="009D0EDD" w:rsidP="009409BB">
            <w:pPr>
              <w:pStyle w:val="NoSpacing"/>
              <w:rPr>
                <w:rFonts w:ascii="Arial" w:hAnsi="Arial" w:cs="Arial"/>
                <w:sz w:val="24"/>
                <w:szCs w:val="24"/>
              </w:rPr>
            </w:pPr>
            <w:r w:rsidRPr="00BA47F8">
              <w:rPr>
                <w:rFonts w:ascii="Arial" w:eastAsia="Arial" w:hAnsi="Arial" w:cs="Arial"/>
                <w:sz w:val="24"/>
                <w:szCs w:val="24"/>
                <w:lang w:bidi="cy"/>
              </w:rPr>
              <w:t>Lynda Powell</w:t>
            </w:r>
          </w:p>
        </w:tc>
      </w:tr>
      <w:tr w:rsidR="009D0EDD" w:rsidRPr="00BA47F8" w14:paraId="6F1499E0" w14:textId="77777777" w:rsidTr="009409BB">
        <w:trPr>
          <w:trHeight w:val="448"/>
        </w:trPr>
        <w:tc>
          <w:tcPr>
            <w:tcW w:w="2433" w:type="dxa"/>
          </w:tcPr>
          <w:p w14:paraId="2C6B6989" w14:textId="77777777" w:rsidR="009D0EDD" w:rsidRPr="00BA47F8" w:rsidRDefault="009D0EDD" w:rsidP="009409BB">
            <w:pPr>
              <w:pStyle w:val="NoSpacing"/>
              <w:rPr>
                <w:rFonts w:ascii="Arial" w:hAnsi="Arial" w:cs="Arial"/>
                <w:b/>
                <w:sz w:val="24"/>
                <w:szCs w:val="24"/>
              </w:rPr>
            </w:pPr>
            <w:r w:rsidRPr="00BA47F8">
              <w:rPr>
                <w:rFonts w:ascii="Arial" w:eastAsia="Arial" w:hAnsi="Arial" w:cs="Arial"/>
                <w:b/>
                <w:sz w:val="24"/>
                <w:szCs w:val="24"/>
                <w:lang w:bidi="cy"/>
              </w:rPr>
              <w:t>Awdurdodwyd Gan:</w:t>
            </w:r>
          </w:p>
        </w:tc>
        <w:tc>
          <w:tcPr>
            <w:tcW w:w="6687" w:type="dxa"/>
            <w:gridSpan w:val="5"/>
          </w:tcPr>
          <w:p w14:paraId="2FBC8A5B" w14:textId="77777777" w:rsidR="009D0EDD" w:rsidRPr="00BA47F8" w:rsidRDefault="009D0EDD" w:rsidP="009409BB">
            <w:pPr>
              <w:pStyle w:val="NoSpacing"/>
              <w:rPr>
                <w:rFonts w:ascii="Arial" w:hAnsi="Arial" w:cs="Arial"/>
                <w:sz w:val="24"/>
                <w:szCs w:val="24"/>
              </w:rPr>
            </w:pPr>
            <w:r w:rsidRPr="00BA47F8">
              <w:rPr>
                <w:rFonts w:ascii="Arial" w:eastAsia="Arial" w:hAnsi="Arial" w:cs="Arial"/>
                <w:sz w:val="24"/>
                <w:szCs w:val="24"/>
                <w:lang w:bidi="cy"/>
              </w:rPr>
              <w:t>VCB</w:t>
            </w:r>
          </w:p>
        </w:tc>
      </w:tr>
      <w:tr w:rsidR="009D0EDD" w:rsidRPr="00BA47F8" w14:paraId="0053E862" w14:textId="77777777" w:rsidTr="009409BB">
        <w:trPr>
          <w:trHeight w:val="474"/>
        </w:trPr>
        <w:tc>
          <w:tcPr>
            <w:tcW w:w="2433" w:type="dxa"/>
          </w:tcPr>
          <w:p w14:paraId="046017E5" w14:textId="77777777" w:rsidR="009D0EDD" w:rsidRPr="00BA47F8" w:rsidRDefault="009D0EDD" w:rsidP="009409BB">
            <w:pPr>
              <w:pStyle w:val="NoSpacing"/>
              <w:rPr>
                <w:rFonts w:ascii="Arial" w:hAnsi="Arial" w:cs="Arial"/>
                <w:b/>
                <w:sz w:val="24"/>
                <w:szCs w:val="24"/>
              </w:rPr>
            </w:pPr>
            <w:r w:rsidRPr="00BA47F8">
              <w:rPr>
                <w:rFonts w:ascii="Arial" w:eastAsia="Arial" w:hAnsi="Arial" w:cs="Arial"/>
                <w:b/>
                <w:sz w:val="24"/>
                <w:szCs w:val="24"/>
                <w:lang w:bidi="cy"/>
              </w:rPr>
              <w:t>Gweithredwyd Gan:</w:t>
            </w:r>
          </w:p>
        </w:tc>
        <w:tc>
          <w:tcPr>
            <w:tcW w:w="6687" w:type="dxa"/>
            <w:gridSpan w:val="5"/>
          </w:tcPr>
          <w:p w14:paraId="758166DB" w14:textId="77777777" w:rsidR="009D0EDD" w:rsidRPr="00BA47F8" w:rsidRDefault="009D0EDD" w:rsidP="009409BB">
            <w:pPr>
              <w:pStyle w:val="NoSpacing"/>
              <w:rPr>
                <w:rFonts w:ascii="Arial" w:hAnsi="Arial" w:cs="Arial"/>
                <w:sz w:val="24"/>
                <w:szCs w:val="24"/>
              </w:rPr>
            </w:pPr>
            <w:r w:rsidRPr="00BA47F8">
              <w:rPr>
                <w:rFonts w:ascii="Arial" w:eastAsia="Arial" w:hAnsi="Arial" w:cs="Arial"/>
                <w:sz w:val="24"/>
                <w:szCs w:val="24"/>
                <w:lang w:bidi="cy"/>
              </w:rPr>
              <w:t>Ystadau</w:t>
            </w:r>
          </w:p>
        </w:tc>
      </w:tr>
      <w:tr w:rsidR="009D0EDD" w:rsidRPr="00BA47F8" w14:paraId="482EDBE5" w14:textId="77777777" w:rsidTr="009409BB">
        <w:trPr>
          <w:trHeight w:val="474"/>
        </w:trPr>
        <w:tc>
          <w:tcPr>
            <w:tcW w:w="2433" w:type="dxa"/>
          </w:tcPr>
          <w:p w14:paraId="2E069ECA" w14:textId="77777777" w:rsidR="009D0EDD" w:rsidRPr="00BA47F8" w:rsidRDefault="009D0EDD" w:rsidP="009409BB">
            <w:pPr>
              <w:pStyle w:val="NoSpacing"/>
              <w:rPr>
                <w:rFonts w:ascii="Arial" w:hAnsi="Arial" w:cs="Arial"/>
                <w:b/>
                <w:sz w:val="24"/>
                <w:szCs w:val="24"/>
              </w:rPr>
            </w:pPr>
            <w:r w:rsidRPr="00BA47F8">
              <w:rPr>
                <w:rFonts w:ascii="Arial" w:eastAsia="Arial" w:hAnsi="Arial" w:cs="Arial"/>
                <w:b/>
                <w:sz w:val="24"/>
                <w:szCs w:val="24"/>
                <w:lang w:bidi="cy"/>
              </w:rPr>
              <w:t>Cyfeirnod Polisi:</w:t>
            </w:r>
          </w:p>
        </w:tc>
        <w:tc>
          <w:tcPr>
            <w:tcW w:w="6687" w:type="dxa"/>
            <w:gridSpan w:val="5"/>
          </w:tcPr>
          <w:p w14:paraId="4F068526" w14:textId="0295C65A" w:rsidR="009D0EDD" w:rsidRPr="00BA47F8" w:rsidRDefault="00B44107" w:rsidP="009409BB">
            <w:pPr>
              <w:pStyle w:val="NoSpacing"/>
              <w:rPr>
                <w:rFonts w:ascii="Arial" w:hAnsi="Arial" w:cs="Arial"/>
                <w:sz w:val="24"/>
                <w:szCs w:val="24"/>
              </w:rPr>
            </w:pPr>
            <w:r>
              <w:rPr>
                <w:rFonts w:ascii="Arial" w:eastAsia="Arial" w:hAnsi="Arial" w:cs="Arial"/>
                <w:sz w:val="24"/>
                <w:szCs w:val="24"/>
                <w:lang w:bidi="cy"/>
              </w:rPr>
              <w:t>POOPS2021006</w:t>
            </w:r>
          </w:p>
        </w:tc>
      </w:tr>
      <w:tr w:rsidR="009D0EDD" w:rsidRPr="00BA47F8" w14:paraId="527C50CB" w14:textId="77777777" w:rsidTr="009409BB">
        <w:trPr>
          <w:trHeight w:val="448"/>
        </w:trPr>
        <w:tc>
          <w:tcPr>
            <w:tcW w:w="2433" w:type="dxa"/>
          </w:tcPr>
          <w:p w14:paraId="48B6B8E8" w14:textId="77777777" w:rsidR="009D0EDD" w:rsidRPr="00BA47F8" w:rsidRDefault="009D0EDD" w:rsidP="009409BB">
            <w:pPr>
              <w:pStyle w:val="NoSpacing"/>
              <w:rPr>
                <w:rFonts w:ascii="Arial" w:hAnsi="Arial" w:cs="Arial"/>
                <w:b/>
                <w:sz w:val="24"/>
                <w:szCs w:val="24"/>
              </w:rPr>
            </w:pPr>
            <w:r w:rsidRPr="00BA47F8">
              <w:rPr>
                <w:rFonts w:ascii="Arial" w:eastAsia="Arial" w:hAnsi="Arial" w:cs="Arial"/>
                <w:b/>
                <w:sz w:val="24"/>
                <w:szCs w:val="24"/>
                <w:lang w:bidi="cy"/>
              </w:rPr>
              <w:t>Polisïau a Ddisodlwyd:</w:t>
            </w:r>
          </w:p>
        </w:tc>
        <w:tc>
          <w:tcPr>
            <w:tcW w:w="6687" w:type="dxa"/>
            <w:gridSpan w:val="5"/>
          </w:tcPr>
          <w:p w14:paraId="24E07885" w14:textId="6BDE08A0" w:rsidR="009D0EDD" w:rsidRPr="00BA47F8" w:rsidRDefault="00B44107" w:rsidP="009409BB">
            <w:pPr>
              <w:pStyle w:val="NoSpacing"/>
              <w:rPr>
                <w:rFonts w:ascii="Arial" w:hAnsi="Arial" w:cs="Arial"/>
                <w:sz w:val="24"/>
                <w:szCs w:val="24"/>
              </w:rPr>
            </w:pPr>
            <w:r>
              <w:rPr>
                <w:rFonts w:ascii="Arial" w:eastAsia="Arial" w:hAnsi="Arial" w:cs="Arial"/>
                <w:sz w:val="24"/>
                <w:szCs w:val="24"/>
                <w:lang w:bidi="cy"/>
              </w:rPr>
              <w:t>POEST1617002</w:t>
            </w:r>
          </w:p>
        </w:tc>
      </w:tr>
      <w:tr w:rsidR="009D0EDD" w:rsidRPr="00BA47F8" w14:paraId="1A6AC638" w14:textId="77777777" w:rsidTr="009409BB">
        <w:trPr>
          <w:trHeight w:val="474"/>
        </w:trPr>
        <w:tc>
          <w:tcPr>
            <w:tcW w:w="2433" w:type="dxa"/>
          </w:tcPr>
          <w:p w14:paraId="06346AB8" w14:textId="77777777" w:rsidR="009D0EDD" w:rsidRPr="00BA47F8" w:rsidRDefault="009D0EDD" w:rsidP="009409BB">
            <w:pPr>
              <w:pStyle w:val="NoSpacing"/>
              <w:rPr>
                <w:rFonts w:ascii="Arial" w:hAnsi="Arial" w:cs="Arial"/>
                <w:b/>
                <w:sz w:val="24"/>
                <w:szCs w:val="24"/>
              </w:rPr>
            </w:pPr>
            <w:r w:rsidRPr="00BA47F8">
              <w:rPr>
                <w:rFonts w:ascii="Arial" w:eastAsia="Arial" w:hAnsi="Arial" w:cs="Arial"/>
                <w:b/>
                <w:sz w:val="24"/>
                <w:szCs w:val="24"/>
                <w:lang w:bidi="cy"/>
              </w:rPr>
              <w:t>Rhif Fersiwn:</w:t>
            </w:r>
          </w:p>
        </w:tc>
        <w:tc>
          <w:tcPr>
            <w:tcW w:w="1720" w:type="dxa"/>
          </w:tcPr>
          <w:p w14:paraId="23EEC8B2" w14:textId="77777777" w:rsidR="009D0EDD" w:rsidRPr="00BA47F8" w:rsidRDefault="009D0EDD" w:rsidP="009409BB">
            <w:pPr>
              <w:pStyle w:val="NoSpacing"/>
              <w:rPr>
                <w:rFonts w:ascii="Arial" w:hAnsi="Arial" w:cs="Arial"/>
                <w:sz w:val="24"/>
                <w:szCs w:val="24"/>
              </w:rPr>
            </w:pPr>
            <w:r>
              <w:rPr>
                <w:rFonts w:ascii="Arial" w:eastAsia="Arial" w:hAnsi="Arial" w:cs="Arial"/>
                <w:sz w:val="24"/>
                <w:szCs w:val="24"/>
                <w:lang w:bidi="cy"/>
              </w:rPr>
              <w:t>1</w:t>
            </w:r>
          </w:p>
        </w:tc>
        <w:tc>
          <w:tcPr>
            <w:tcW w:w="2686" w:type="dxa"/>
          </w:tcPr>
          <w:p w14:paraId="1A9622D1" w14:textId="77777777" w:rsidR="009D0EDD" w:rsidRPr="00BA47F8" w:rsidRDefault="009D0EDD" w:rsidP="009409BB">
            <w:pPr>
              <w:pStyle w:val="NoSpacing"/>
              <w:rPr>
                <w:rFonts w:ascii="Arial" w:hAnsi="Arial" w:cs="Arial"/>
                <w:b/>
                <w:sz w:val="24"/>
                <w:szCs w:val="24"/>
              </w:rPr>
            </w:pPr>
            <w:r w:rsidRPr="00BA47F8">
              <w:rPr>
                <w:rFonts w:ascii="Arial" w:eastAsia="Arial" w:hAnsi="Arial" w:cs="Arial"/>
                <w:b/>
                <w:sz w:val="24"/>
                <w:szCs w:val="24"/>
                <w:lang w:bidi="cy"/>
              </w:rPr>
              <w:t>Pwyllgor Cymeradwy:</w:t>
            </w:r>
          </w:p>
        </w:tc>
        <w:tc>
          <w:tcPr>
            <w:tcW w:w="2280" w:type="dxa"/>
            <w:gridSpan w:val="3"/>
          </w:tcPr>
          <w:p w14:paraId="0CC270B7" w14:textId="77777777" w:rsidR="009D0EDD" w:rsidRPr="00BA47F8" w:rsidRDefault="009D0EDD" w:rsidP="009409BB">
            <w:pPr>
              <w:pStyle w:val="NoSpacing"/>
              <w:rPr>
                <w:rFonts w:ascii="Arial" w:hAnsi="Arial" w:cs="Arial"/>
                <w:sz w:val="24"/>
                <w:szCs w:val="24"/>
              </w:rPr>
            </w:pPr>
            <w:r w:rsidRPr="00BA47F8">
              <w:rPr>
                <w:rFonts w:ascii="Arial" w:eastAsia="Arial" w:hAnsi="Arial" w:cs="Arial"/>
                <w:sz w:val="24"/>
                <w:szCs w:val="24"/>
                <w:lang w:bidi="cy"/>
              </w:rPr>
              <w:t>VCB</w:t>
            </w:r>
          </w:p>
        </w:tc>
      </w:tr>
      <w:tr w:rsidR="009D0EDD" w:rsidRPr="00BA47F8" w14:paraId="0C8E6CFD" w14:textId="77777777" w:rsidTr="009409BB">
        <w:trPr>
          <w:trHeight w:val="474"/>
        </w:trPr>
        <w:tc>
          <w:tcPr>
            <w:tcW w:w="2433" w:type="dxa"/>
          </w:tcPr>
          <w:p w14:paraId="0D430C7E" w14:textId="77777777" w:rsidR="009D0EDD" w:rsidRPr="00BA47F8" w:rsidRDefault="009D0EDD" w:rsidP="009409BB">
            <w:pPr>
              <w:pStyle w:val="NoSpacing"/>
              <w:rPr>
                <w:rFonts w:ascii="Arial" w:hAnsi="Arial" w:cs="Arial"/>
                <w:b/>
                <w:sz w:val="24"/>
                <w:szCs w:val="24"/>
              </w:rPr>
            </w:pPr>
            <w:r w:rsidRPr="00BA47F8">
              <w:rPr>
                <w:rFonts w:ascii="Arial" w:eastAsia="Arial" w:hAnsi="Arial" w:cs="Arial"/>
                <w:b/>
                <w:sz w:val="24"/>
                <w:szCs w:val="24"/>
                <w:lang w:bidi="cy"/>
              </w:rPr>
              <w:t>Dyddiad Cymeradwyo:</w:t>
            </w:r>
          </w:p>
        </w:tc>
        <w:tc>
          <w:tcPr>
            <w:tcW w:w="1720" w:type="dxa"/>
          </w:tcPr>
          <w:p w14:paraId="6042EF73" w14:textId="77777777" w:rsidR="009D0EDD" w:rsidRPr="00BA47F8" w:rsidRDefault="009D0EDD" w:rsidP="009409BB">
            <w:pPr>
              <w:pStyle w:val="NoSpacing"/>
              <w:rPr>
                <w:rFonts w:ascii="Arial" w:hAnsi="Arial" w:cs="Arial"/>
                <w:sz w:val="24"/>
                <w:szCs w:val="24"/>
              </w:rPr>
            </w:pPr>
            <w:r>
              <w:rPr>
                <w:rFonts w:ascii="Arial" w:eastAsia="Arial" w:hAnsi="Arial" w:cs="Arial"/>
                <w:sz w:val="24"/>
                <w:szCs w:val="24"/>
                <w:lang w:bidi="cy"/>
              </w:rPr>
              <w:t>22.03.21</w:t>
            </w:r>
          </w:p>
        </w:tc>
        <w:tc>
          <w:tcPr>
            <w:tcW w:w="2686" w:type="dxa"/>
          </w:tcPr>
          <w:p w14:paraId="02E8F908" w14:textId="77777777" w:rsidR="009D0EDD" w:rsidRPr="00BA47F8" w:rsidRDefault="009D0EDD" w:rsidP="009409BB">
            <w:pPr>
              <w:pStyle w:val="NoSpacing"/>
              <w:rPr>
                <w:rFonts w:ascii="Arial" w:hAnsi="Arial" w:cs="Arial"/>
                <w:b/>
                <w:sz w:val="24"/>
                <w:szCs w:val="24"/>
              </w:rPr>
            </w:pPr>
            <w:r w:rsidRPr="00BA47F8">
              <w:rPr>
                <w:rFonts w:ascii="Arial" w:eastAsia="Arial" w:hAnsi="Arial" w:cs="Arial"/>
                <w:b/>
                <w:sz w:val="24"/>
                <w:szCs w:val="24"/>
                <w:lang w:bidi="cy"/>
              </w:rPr>
              <w:t>Rhif cofnod:</w:t>
            </w:r>
          </w:p>
        </w:tc>
        <w:tc>
          <w:tcPr>
            <w:tcW w:w="2280" w:type="dxa"/>
            <w:gridSpan w:val="3"/>
          </w:tcPr>
          <w:p w14:paraId="3EA64AC0" w14:textId="3BFF983E" w:rsidR="009D0EDD" w:rsidRPr="00BA47F8" w:rsidRDefault="00D75FEB" w:rsidP="009409BB">
            <w:pPr>
              <w:pStyle w:val="NoSpacing"/>
              <w:rPr>
                <w:rFonts w:ascii="Arial" w:hAnsi="Arial" w:cs="Arial"/>
                <w:sz w:val="24"/>
                <w:szCs w:val="24"/>
              </w:rPr>
            </w:pPr>
            <w:r>
              <w:rPr>
                <w:rFonts w:ascii="Arial" w:eastAsia="Arial" w:hAnsi="Arial" w:cs="Arial"/>
                <w:sz w:val="24"/>
                <w:szCs w:val="24"/>
                <w:lang w:bidi="cy"/>
              </w:rPr>
              <w:t>20.75.02.01</w:t>
            </w:r>
          </w:p>
        </w:tc>
      </w:tr>
      <w:tr w:rsidR="009D0EDD" w:rsidRPr="00BA47F8" w14:paraId="3D1F38CF" w14:textId="77777777" w:rsidTr="009409BB">
        <w:trPr>
          <w:trHeight w:val="448"/>
        </w:trPr>
        <w:tc>
          <w:tcPr>
            <w:tcW w:w="2433" w:type="dxa"/>
          </w:tcPr>
          <w:p w14:paraId="4EF7EA18" w14:textId="77777777" w:rsidR="009D0EDD" w:rsidRPr="00BA47F8" w:rsidRDefault="009D0EDD" w:rsidP="009409BB">
            <w:pPr>
              <w:pStyle w:val="NoSpacing"/>
              <w:rPr>
                <w:rFonts w:ascii="Arial" w:hAnsi="Arial" w:cs="Arial"/>
                <w:b/>
                <w:sz w:val="24"/>
                <w:szCs w:val="24"/>
              </w:rPr>
            </w:pPr>
            <w:r w:rsidRPr="00BA47F8">
              <w:rPr>
                <w:rFonts w:ascii="Arial" w:eastAsia="Arial" w:hAnsi="Arial" w:cs="Arial"/>
                <w:b/>
                <w:sz w:val="24"/>
                <w:szCs w:val="24"/>
                <w:lang w:bidi="cy"/>
              </w:rPr>
              <w:t>Statws:</w:t>
            </w:r>
          </w:p>
        </w:tc>
        <w:tc>
          <w:tcPr>
            <w:tcW w:w="1720" w:type="dxa"/>
          </w:tcPr>
          <w:p w14:paraId="17DC7FCD" w14:textId="501F6FC7" w:rsidR="009D0EDD" w:rsidRPr="00BA47F8" w:rsidRDefault="00D75FEB" w:rsidP="009409BB">
            <w:pPr>
              <w:pStyle w:val="NoSpacing"/>
              <w:rPr>
                <w:rFonts w:ascii="Arial" w:hAnsi="Arial" w:cs="Arial"/>
                <w:sz w:val="24"/>
                <w:szCs w:val="24"/>
              </w:rPr>
            </w:pPr>
            <w:r>
              <w:rPr>
                <w:rFonts w:ascii="Arial" w:eastAsia="Arial" w:hAnsi="Arial" w:cs="Arial"/>
                <w:sz w:val="24"/>
                <w:szCs w:val="24"/>
                <w:lang w:bidi="cy"/>
              </w:rPr>
              <w:t>Cymeradwywyd</w:t>
            </w:r>
          </w:p>
        </w:tc>
        <w:tc>
          <w:tcPr>
            <w:tcW w:w="2686" w:type="dxa"/>
          </w:tcPr>
          <w:p w14:paraId="011F903A" w14:textId="77777777" w:rsidR="009D0EDD" w:rsidRPr="00BA47F8" w:rsidRDefault="009D0EDD" w:rsidP="009409BB">
            <w:pPr>
              <w:pStyle w:val="NoSpacing"/>
              <w:rPr>
                <w:rFonts w:ascii="Arial" w:hAnsi="Arial" w:cs="Arial"/>
                <w:b/>
                <w:sz w:val="24"/>
                <w:szCs w:val="24"/>
              </w:rPr>
            </w:pPr>
            <w:r w:rsidRPr="00BA47F8">
              <w:rPr>
                <w:rFonts w:ascii="Arial" w:eastAsia="Arial" w:hAnsi="Arial" w:cs="Arial"/>
                <w:b/>
                <w:sz w:val="24"/>
                <w:szCs w:val="24"/>
                <w:lang w:bidi="cy"/>
              </w:rPr>
              <w:t>Dyddiad Rhoi Ar Waith:</w:t>
            </w:r>
          </w:p>
        </w:tc>
        <w:tc>
          <w:tcPr>
            <w:tcW w:w="2280" w:type="dxa"/>
            <w:gridSpan w:val="3"/>
          </w:tcPr>
          <w:p w14:paraId="32ECAFC0" w14:textId="77777777" w:rsidR="009D0EDD" w:rsidRPr="00BA47F8" w:rsidRDefault="009D0EDD" w:rsidP="009409BB">
            <w:pPr>
              <w:pStyle w:val="NoSpacing"/>
              <w:rPr>
                <w:rFonts w:ascii="Arial" w:hAnsi="Arial" w:cs="Arial"/>
                <w:sz w:val="24"/>
                <w:szCs w:val="24"/>
              </w:rPr>
            </w:pPr>
            <w:r>
              <w:rPr>
                <w:rFonts w:ascii="Arial" w:eastAsia="Arial" w:hAnsi="Arial" w:cs="Arial"/>
                <w:sz w:val="24"/>
                <w:szCs w:val="24"/>
                <w:lang w:bidi="cy"/>
              </w:rPr>
              <w:t>Ebrill 21</w:t>
            </w:r>
          </w:p>
        </w:tc>
      </w:tr>
      <w:tr w:rsidR="009D0EDD" w:rsidRPr="00BA47F8" w14:paraId="4A45AB46" w14:textId="77777777" w:rsidTr="009409BB">
        <w:trPr>
          <w:trHeight w:val="474"/>
        </w:trPr>
        <w:tc>
          <w:tcPr>
            <w:tcW w:w="2433" w:type="dxa"/>
          </w:tcPr>
          <w:p w14:paraId="71D33D4B" w14:textId="77777777" w:rsidR="009D0EDD" w:rsidRPr="00BA47F8" w:rsidRDefault="009D0EDD" w:rsidP="009409BB">
            <w:pPr>
              <w:pStyle w:val="NoSpacing"/>
              <w:rPr>
                <w:rFonts w:ascii="Arial" w:hAnsi="Arial" w:cs="Arial"/>
                <w:b/>
                <w:sz w:val="24"/>
                <w:szCs w:val="24"/>
              </w:rPr>
            </w:pPr>
            <w:r w:rsidRPr="00BA47F8">
              <w:rPr>
                <w:rFonts w:ascii="Arial" w:eastAsia="Arial" w:hAnsi="Arial" w:cs="Arial"/>
                <w:b/>
                <w:sz w:val="24"/>
                <w:szCs w:val="24"/>
                <w:lang w:bidi="cy"/>
              </w:rPr>
              <w:t>Cyfnod Cymeradwyo:</w:t>
            </w:r>
          </w:p>
        </w:tc>
        <w:tc>
          <w:tcPr>
            <w:tcW w:w="1720" w:type="dxa"/>
          </w:tcPr>
          <w:p w14:paraId="4FE3518B" w14:textId="77777777" w:rsidR="009D0EDD" w:rsidRPr="00BA47F8" w:rsidRDefault="009D0EDD" w:rsidP="009409BB">
            <w:pPr>
              <w:pStyle w:val="NoSpacing"/>
              <w:rPr>
                <w:rFonts w:ascii="Arial" w:hAnsi="Arial" w:cs="Arial"/>
                <w:sz w:val="24"/>
                <w:szCs w:val="24"/>
              </w:rPr>
            </w:pPr>
            <w:r w:rsidRPr="00BA47F8">
              <w:rPr>
                <w:rFonts w:ascii="Arial" w:eastAsia="Arial" w:hAnsi="Arial" w:cs="Arial"/>
                <w:sz w:val="24"/>
                <w:szCs w:val="24"/>
                <w:lang w:bidi="cy"/>
              </w:rPr>
              <w:t>3 blynedd</w:t>
            </w:r>
          </w:p>
        </w:tc>
        <w:tc>
          <w:tcPr>
            <w:tcW w:w="2686" w:type="dxa"/>
          </w:tcPr>
          <w:p w14:paraId="5EBC1F88" w14:textId="77777777" w:rsidR="009D0EDD" w:rsidRPr="00BA47F8" w:rsidRDefault="009D0EDD" w:rsidP="009409BB">
            <w:pPr>
              <w:pStyle w:val="NoSpacing"/>
              <w:rPr>
                <w:rFonts w:ascii="Arial" w:hAnsi="Arial" w:cs="Arial"/>
                <w:b/>
                <w:sz w:val="24"/>
                <w:szCs w:val="24"/>
              </w:rPr>
            </w:pPr>
            <w:r w:rsidRPr="00BA47F8">
              <w:rPr>
                <w:rFonts w:ascii="Arial" w:eastAsia="Arial" w:hAnsi="Arial" w:cs="Arial"/>
                <w:b/>
                <w:sz w:val="24"/>
                <w:szCs w:val="24"/>
                <w:lang w:bidi="cy"/>
              </w:rPr>
              <w:t>Dyddiad Adolygu:</w:t>
            </w:r>
          </w:p>
        </w:tc>
        <w:tc>
          <w:tcPr>
            <w:tcW w:w="2280" w:type="dxa"/>
            <w:gridSpan w:val="3"/>
          </w:tcPr>
          <w:p w14:paraId="72127CAB" w14:textId="77777777" w:rsidR="009D0EDD" w:rsidRPr="00BA47F8" w:rsidRDefault="009D0EDD" w:rsidP="009409BB">
            <w:pPr>
              <w:pStyle w:val="NoSpacing"/>
              <w:rPr>
                <w:rFonts w:ascii="Arial" w:hAnsi="Arial" w:cs="Arial"/>
                <w:sz w:val="24"/>
                <w:szCs w:val="24"/>
              </w:rPr>
            </w:pPr>
            <w:r>
              <w:rPr>
                <w:rFonts w:ascii="Arial" w:eastAsia="Arial" w:hAnsi="Arial" w:cs="Arial"/>
                <w:sz w:val="24"/>
                <w:szCs w:val="24"/>
                <w:lang w:bidi="cy"/>
              </w:rPr>
              <w:t>Ebrill 24</w:t>
            </w:r>
          </w:p>
        </w:tc>
      </w:tr>
      <w:tr w:rsidR="009D0EDD" w:rsidRPr="00BA47F8" w14:paraId="64AD7845" w14:textId="77777777" w:rsidTr="007B7B3C">
        <w:tblPrEx>
          <w:tblLook w:val="01E0" w:firstRow="1" w:lastRow="1" w:firstColumn="1" w:lastColumn="1" w:noHBand="0" w:noVBand="0"/>
        </w:tblPrEx>
        <w:trPr>
          <w:gridAfter w:val="1"/>
          <w:wAfter w:w="54" w:type="dxa"/>
          <w:trHeight w:val="505"/>
        </w:trPr>
        <w:tc>
          <w:tcPr>
            <w:tcW w:w="8364" w:type="dxa"/>
            <w:gridSpan w:val="4"/>
          </w:tcPr>
          <w:p w14:paraId="6DC87FB5" w14:textId="77777777" w:rsidR="009D0EDD" w:rsidRPr="00BA47F8" w:rsidRDefault="009D0EDD" w:rsidP="009409BB">
            <w:pPr>
              <w:pStyle w:val="TableParagraph"/>
              <w:ind w:left="97"/>
              <w:rPr>
                <w:sz w:val="24"/>
                <w:szCs w:val="24"/>
              </w:rPr>
            </w:pPr>
            <w:r w:rsidRPr="00BA47F8">
              <w:rPr>
                <w:sz w:val="24"/>
                <w:szCs w:val="24"/>
                <w:lang w:bidi="cy"/>
              </w:rPr>
              <w:t>Rwyf wedi cynnal asesiad sgrinio asesiadau o’r effaith ar gydraddoldeb i helpu i ddiogelu rhag gwahaniaethu a hyrwyddo cydraddoldeb.</w:t>
            </w:r>
          </w:p>
        </w:tc>
        <w:tc>
          <w:tcPr>
            <w:tcW w:w="708" w:type="dxa"/>
          </w:tcPr>
          <w:p w14:paraId="3FD83672" w14:textId="77777777" w:rsidR="009D0EDD" w:rsidRPr="00BA47F8" w:rsidRDefault="009D0EDD" w:rsidP="009409BB">
            <w:pPr>
              <w:pStyle w:val="TableParagraph"/>
              <w:ind w:left="96"/>
              <w:rPr>
                <w:sz w:val="24"/>
                <w:szCs w:val="24"/>
              </w:rPr>
            </w:pPr>
            <w:r w:rsidRPr="00BA47F8">
              <w:rPr>
                <w:sz w:val="24"/>
                <w:szCs w:val="24"/>
                <w:lang w:bidi="cy"/>
              </w:rPr>
              <w:t></w:t>
            </w:r>
            <w:r>
              <w:rPr>
                <w:sz w:val="24"/>
                <w:szCs w:val="24"/>
                <w:lang w:bidi="cy"/>
              </w:rPr>
              <w:sym w:font="Wingdings" w:char="F0FC"/>
            </w:r>
          </w:p>
        </w:tc>
      </w:tr>
      <w:tr w:rsidR="009D0EDD" w:rsidRPr="00BA47F8" w14:paraId="46911851" w14:textId="77777777" w:rsidTr="007B7B3C">
        <w:tblPrEx>
          <w:tblLook w:val="01E0" w:firstRow="1" w:lastRow="1" w:firstColumn="1" w:lastColumn="1" w:noHBand="0" w:noVBand="0"/>
        </w:tblPrEx>
        <w:trPr>
          <w:gridAfter w:val="1"/>
          <w:wAfter w:w="54" w:type="dxa"/>
          <w:trHeight w:val="504"/>
        </w:trPr>
        <w:tc>
          <w:tcPr>
            <w:tcW w:w="8364" w:type="dxa"/>
            <w:gridSpan w:val="4"/>
          </w:tcPr>
          <w:p w14:paraId="6DEBEC7E" w14:textId="77777777" w:rsidR="009D0EDD" w:rsidRPr="00BA47F8" w:rsidRDefault="009D0EDD" w:rsidP="009409BB">
            <w:pPr>
              <w:pStyle w:val="TableParagraph"/>
              <w:ind w:left="97"/>
              <w:rPr>
                <w:i/>
                <w:sz w:val="24"/>
                <w:szCs w:val="24"/>
              </w:rPr>
            </w:pPr>
            <w:r w:rsidRPr="00BA47F8">
              <w:rPr>
                <w:sz w:val="24"/>
                <w:szCs w:val="24"/>
                <w:lang w:bidi="cy"/>
              </w:rPr>
              <w:t xml:space="preserve">Rwyf wedi ystyried effaith y Polisi/Strategaeth/Gweithdrefn </w:t>
            </w:r>
            <w:r w:rsidRPr="00BA47F8">
              <w:rPr>
                <w:i/>
                <w:sz w:val="24"/>
                <w:szCs w:val="24"/>
                <w:lang w:bidi="cy"/>
              </w:rPr>
              <w:t>(dileer fel y bo'n briodol)</w:t>
            </w:r>
          </w:p>
          <w:p w14:paraId="0EDCA087" w14:textId="77777777" w:rsidR="009D0EDD" w:rsidRPr="00BA47F8" w:rsidRDefault="009D0EDD" w:rsidP="009409BB">
            <w:pPr>
              <w:pStyle w:val="TableParagraph"/>
              <w:ind w:left="97"/>
              <w:rPr>
                <w:sz w:val="24"/>
                <w:szCs w:val="24"/>
              </w:rPr>
            </w:pPr>
            <w:r w:rsidRPr="00BA47F8">
              <w:rPr>
                <w:sz w:val="24"/>
                <w:szCs w:val="24"/>
                <w:lang w:bidi="cy"/>
              </w:rPr>
              <w:t>ar y Gymraeg a'r ddarpariaeth Gymraeg o fewn y Brifysgol.</w:t>
            </w:r>
          </w:p>
        </w:tc>
        <w:tc>
          <w:tcPr>
            <w:tcW w:w="708" w:type="dxa"/>
          </w:tcPr>
          <w:p w14:paraId="41070D2C" w14:textId="77777777" w:rsidR="009D0EDD" w:rsidRPr="00BA47F8" w:rsidRDefault="009D0EDD" w:rsidP="009409BB">
            <w:pPr>
              <w:pStyle w:val="TableParagraph"/>
              <w:ind w:left="96"/>
              <w:rPr>
                <w:sz w:val="24"/>
                <w:szCs w:val="24"/>
              </w:rPr>
            </w:pPr>
            <w:r w:rsidRPr="00BA47F8">
              <w:rPr>
                <w:sz w:val="24"/>
                <w:szCs w:val="24"/>
                <w:lang w:bidi="cy"/>
              </w:rPr>
              <w:t></w:t>
            </w:r>
            <w:r>
              <w:rPr>
                <w:sz w:val="24"/>
                <w:szCs w:val="24"/>
                <w:lang w:bidi="cy"/>
              </w:rPr>
              <w:sym w:font="Wingdings" w:char="F0FC"/>
            </w:r>
          </w:p>
        </w:tc>
      </w:tr>
    </w:tbl>
    <w:p w14:paraId="4BC35DD1" w14:textId="77777777" w:rsidR="009D0EDD" w:rsidRDefault="009D0EDD" w:rsidP="703BFD94">
      <w:pPr>
        <w:pStyle w:val="NoSpacing"/>
        <w:rPr>
          <w:rFonts w:ascii="Arial" w:eastAsia="Arial" w:hAnsi="Arial" w:cs="Arial"/>
          <w:b/>
          <w:bCs/>
          <w:sz w:val="40"/>
          <w:szCs w:val="40"/>
        </w:rPr>
      </w:pPr>
    </w:p>
    <w:p w14:paraId="7B11EEED" w14:textId="21BF87A4" w:rsidR="0029117F" w:rsidRPr="0029117F" w:rsidRDefault="0029117F" w:rsidP="009D0EDD">
      <w:pPr>
        <w:pStyle w:val="Title"/>
        <w:rPr>
          <w:rFonts w:eastAsia="Arial"/>
          <w:b w:val="0"/>
        </w:rPr>
      </w:pPr>
      <w:r w:rsidRPr="703BFD94">
        <w:rPr>
          <w:rFonts w:eastAsia="Arial"/>
          <w:lang w:bidi="cy"/>
        </w:rPr>
        <w:t>Polisi Masnach Deg Prifysgol Glyndŵr Wrecsam</w:t>
      </w:r>
    </w:p>
    <w:p w14:paraId="672A6659" w14:textId="77777777" w:rsidR="0029117F" w:rsidRDefault="0029117F" w:rsidP="703BFD94">
      <w:pPr>
        <w:pStyle w:val="NoSpacing"/>
        <w:rPr>
          <w:rFonts w:ascii="Arial" w:eastAsia="Arial" w:hAnsi="Arial" w:cs="Arial"/>
        </w:rPr>
      </w:pPr>
    </w:p>
    <w:p w14:paraId="0A37501D" w14:textId="76439A39" w:rsidR="0029117F" w:rsidRPr="009D0EDD" w:rsidRDefault="0029117F" w:rsidP="009D0EDD">
      <w:pPr>
        <w:pStyle w:val="NoSpacing"/>
        <w:spacing w:line="276" w:lineRule="auto"/>
        <w:rPr>
          <w:rFonts w:ascii="Arial" w:eastAsia="Arial" w:hAnsi="Arial" w:cs="Arial"/>
          <w:sz w:val="24"/>
          <w:szCs w:val="24"/>
        </w:rPr>
      </w:pPr>
      <w:r w:rsidRPr="009D0EDD">
        <w:rPr>
          <w:rFonts w:ascii="Arial" w:eastAsia="Arial" w:hAnsi="Arial" w:cs="Arial"/>
          <w:sz w:val="24"/>
          <w:szCs w:val="24"/>
          <w:lang w:bidi="cy"/>
        </w:rPr>
        <w:t xml:space="preserve">Mae WGU yn ymdrechu i ddod yn Brifysgol fwy cynaliadwy. Yn unol â'n </w:t>
      </w:r>
      <w:r w:rsidRPr="009D0EDD">
        <w:rPr>
          <w:rFonts w:ascii="Arial" w:eastAsia="Arial" w:hAnsi="Arial" w:cs="Arial"/>
          <w:sz w:val="24"/>
          <w:szCs w:val="24"/>
          <w:shd w:val="clear" w:color="auto" w:fill="FFFFFF"/>
          <w:lang w:bidi="cy"/>
        </w:rPr>
        <w:t>Polisi Ynni a Chynaliadwyedd</w:t>
      </w:r>
      <w:r w:rsidRPr="009D0EDD">
        <w:rPr>
          <w:rFonts w:ascii="Arial" w:eastAsia="Arial" w:hAnsi="Arial" w:cs="Arial"/>
          <w:sz w:val="24"/>
          <w:szCs w:val="24"/>
          <w:lang w:bidi="cy"/>
        </w:rPr>
        <w:t xml:space="preserve"> ac fel rhan o'n hymrwymiad i gaffael cynaliadwy, nod WGU yw dilyn egwyddorion y Sefydliad Masnach Deg drwy gyflawni 7 amcan allweddol.</w:t>
      </w:r>
    </w:p>
    <w:p w14:paraId="6A689E9F" w14:textId="4E3948E8" w:rsidR="0029117F" w:rsidRPr="009D0EDD" w:rsidRDefault="008771F4" w:rsidP="009D0EDD">
      <w:pPr>
        <w:pStyle w:val="Heading1"/>
        <w:rPr>
          <w:rFonts w:eastAsia="Arial"/>
        </w:rPr>
      </w:pPr>
      <w:r w:rsidRPr="009D0EDD">
        <w:rPr>
          <w:rFonts w:eastAsia="Arial"/>
          <w:lang w:bidi="cy"/>
        </w:rPr>
        <w:t>AMCANION:</w:t>
      </w:r>
    </w:p>
    <w:p w14:paraId="5DAB6C7B" w14:textId="77777777" w:rsidR="0029117F" w:rsidRPr="009D0EDD" w:rsidRDefault="0029117F" w:rsidP="009D0EDD">
      <w:pPr>
        <w:pStyle w:val="NoSpacing"/>
        <w:spacing w:line="276" w:lineRule="auto"/>
        <w:rPr>
          <w:rFonts w:ascii="Arial" w:eastAsia="Arial" w:hAnsi="Arial" w:cs="Arial"/>
          <w:sz w:val="24"/>
          <w:szCs w:val="24"/>
        </w:rPr>
      </w:pPr>
    </w:p>
    <w:p w14:paraId="7EED63DB" w14:textId="7D65DD3A" w:rsidR="0029117F" w:rsidRPr="009D0EDD" w:rsidRDefault="009D0EDD" w:rsidP="009D0EDD">
      <w:pPr>
        <w:pStyle w:val="Heading2"/>
        <w:rPr>
          <w:rFonts w:eastAsia="Arial"/>
        </w:rPr>
      </w:pPr>
      <w:r>
        <w:rPr>
          <w:rFonts w:eastAsia="Arial"/>
          <w:lang w:bidi="cy"/>
        </w:rPr>
        <w:t>1. Grŵp Llywio</w:t>
      </w:r>
    </w:p>
    <w:p w14:paraId="02EB378F" w14:textId="77777777" w:rsidR="0029117F" w:rsidRPr="009D0EDD" w:rsidRDefault="0029117F" w:rsidP="009D0EDD">
      <w:pPr>
        <w:pStyle w:val="NoSpacing"/>
        <w:spacing w:line="276" w:lineRule="auto"/>
        <w:rPr>
          <w:rFonts w:ascii="Arial" w:eastAsia="Arial" w:hAnsi="Arial" w:cs="Arial"/>
          <w:sz w:val="24"/>
          <w:szCs w:val="24"/>
        </w:rPr>
      </w:pPr>
    </w:p>
    <w:p w14:paraId="7C64763C" w14:textId="77777777" w:rsidR="0029117F" w:rsidRPr="009D0EDD" w:rsidRDefault="0029117F" w:rsidP="009D0EDD">
      <w:pPr>
        <w:pStyle w:val="NoSpacing"/>
        <w:spacing w:line="276" w:lineRule="auto"/>
        <w:rPr>
          <w:rFonts w:ascii="Arial" w:eastAsia="Arial" w:hAnsi="Arial" w:cs="Arial"/>
          <w:sz w:val="24"/>
          <w:szCs w:val="24"/>
        </w:rPr>
      </w:pPr>
      <w:r w:rsidRPr="009D0EDD">
        <w:rPr>
          <w:rFonts w:ascii="Arial" w:eastAsia="Arial" w:hAnsi="Arial" w:cs="Arial"/>
          <w:sz w:val="24"/>
          <w:szCs w:val="24"/>
          <w:lang w:bidi="cy"/>
        </w:rPr>
        <w:t xml:space="preserve">Bydd y grŵp Llywio Masnach Deg a gynrychiolir gan staff, myfyrwyr a'n cwmni arlwyo yn cyfarfod yn flynyddol i drafod ac ysgogi camau gweithredu ar gyfer Masnach Deg ar draws y Brifysgol. Bydd y grŵp yn gyfrifol am y gweithgareddau sy'n gysylltiedig â Masnach Deg a hyrwyddo cefnogaeth WGU i Fasnach Deg a'r Polisi Masnach Deg. </w:t>
      </w:r>
    </w:p>
    <w:p w14:paraId="6A05A809" w14:textId="77777777" w:rsidR="00DA3885" w:rsidRPr="009D0EDD" w:rsidRDefault="00DA3885" w:rsidP="009D0EDD">
      <w:pPr>
        <w:pStyle w:val="NoSpacing"/>
        <w:spacing w:line="276" w:lineRule="auto"/>
        <w:rPr>
          <w:rFonts w:ascii="Arial" w:eastAsia="Arial" w:hAnsi="Arial" w:cs="Arial"/>
          <w:sz w:val="24"/>
          <w:szCs w:val="24"/>
          <w:u w:val="single"/>
        </w:rPr>
      </w:pPr>
    </w:p>
    <w:p w14:paraId="3089BCE0" w14:textId="415C5FFB" w:rsidR="0029117F" w:rsidRPr="009D0EDD" w:rsidRDefault="0029117F" w:rsidP="009D0EDD">
      <w:pPr>
        <w:pStyle w:val="Heading2"/>
        <w:rPr>
          <w:rFonts w:eastAsia="Arial"/>
        </w:rPr>
      </w:pPr>
      <w:r w:rsidRPr="009D0EDD">
        <w:rPr>
          <w:rFonts w:eastAsia="Arial"/>
          <w:lang w:bidi="cy"/>
        </w:rPr>
        <w:t>2. Gwerthu cynnyrch Masnach Deg</w:t>
      </w:r>
    </w:p>
    <w:p w14:paraId="5A39BBE3" w14:textId="77777777" w:rsidR="0029117F" w:rsidRPr="009D0EDD" w:rsidRDefault="0029117F" w:rsidP="009D0EDD">
      <w:pPr>
        <w:pStyle w:val="NoSpacing"/>
        <w:spacing w:line="276" w:lineRule="auto"/>
        <w:rPr>
          <w:rFonts w:ascii="Arial" w:eastAsia="Arial" w:hAnsi="Arial" w:cs="Arial"/>
          <w:sz w:val="24"/>
          <w:szCs w:val="24"/>
        </w:rPr>
      </w:pPr>
    </w:p>
    <w:p w14:paraId="65EC45B0" w14:textId="77777777" w:rsidR="0029117F" w:rsidRPr="009D0EDD" w:rsidRDefault="0029117F" w:rsidP="009D0EDD">
      <w:pPr>
        <w:pStyle w:val="NoSpacing"/>
        <w:spacing w:line="276" w:lineRule="auto"/>
        <w:rPr>
          <w:rFonts w:ascii="Arial" w:eastAsia="Arial" w:hAnsi="Arial" w:cs="Arial"/>
          <w:sz w:val="24"/>
          <w:szCs w:val="24"/>
        </w:rPr>
      </w:pPr>
      <w:r w:rsidRPr="009D0EDD">
        <w:rPr>
          <w:rFonts w:ascii="Arial" w:eastAsia="Arial" w:hAnsi="Arial" w:cs="Arial"/>
          <w:sz w:val="24"/>
          <w:szCs w:val="24"/>
          <w:lang w:bidi="cy"/>
        </w:rPr>
        <w:t>Bydd WGU yn ei gwneud yn ofynnol i bob man arlwyo werthu cymaint o gynhyrchion Masnach Deg ag sy'n ymarferol yn ei holl fannau gwerthu. Lle nad yw'n ymarferol gwerthu Masnach Deg ar hyn o bryd (am resymau pris, argaeledd cynnyrch neu rwymedigaethau cytundebol), mae WGU wedi ymrwymo i'w cynnig ar adeg pan nad yw'r materion hyn yn rhwystr mwyach. Bydd WGU yn ymchwilio ac yn hyrwyddo eitemau nad ydynt yn fwyd a diod ac yn cyflwyno'r eitemau hyn lle bynnag y bo modd.</w:t>
      </w:r>
    </w:p>
    <w:p w14:paraId="41C8F396" w14:textId="77777777" w:rsidR="009E6841" w:rsidRPr="009D0EDD" w:rsidRDefault="009E6841" w:rsidP="009D0EDD">
      <w:pPr>
        <w:pStyle w:val="NoSpacing"/>
        <w:spacing w:line="276" w:lineRule="auto"/>
        <w:rPr>
          <w:rFonts w:ascii="Arial" w:eastAsia="Arial" w:hAnsi="Arial" w:cs="Arial"/>
          <w:sz w:val="24"/>
          <w:szCs w:val="24"/>
        </w:rPr>
      </w:pPr>
    </w:p>
    <w:p w14:paraId="17631B7A" w14:textId="5FB65E57" w:rsidR="0029117F" w:rsidRPr="009D0EDD" w:rsidRDefault="009D0EDD" w:rsidP="009D0EDD">
      <w:pPr>
        <w:pStyle w:val="Heading2"/>
        <w:rPr>
          <w:rFonts w:eastAsia="Arial"/>
        </w:rPr>
      </w:pPr>
      <w:r>
        <w:rPr>
          <w:rFonts w:eastAsia="Arial"/>
          <w:lang w:bidi="cy"/>
        </w:rPr>
        <w:t>3. Lletygarwch</w:t>
      </w:r>
    </w:p>
    <w:p w14:paraId="0D0B940D" w14:textId="77777777" w:rsidR="0029117F" w:rsidRPr="009D0EDD" w:rsidRDefault="0029117F" w:rsidP="009D0EDD">
      <w:pPr>
        <w:pStyle w:val="NoSpacing"/>
        <w:spacing w:line="276" w:lineRule="auto"/>
        <w:rPr>
          <w:rFonts w:ascii="Arial" w:eastAsia="Arial" w:hAnsi="Arial" w:cs="Arial"/>
          <w:sz w:val="24"/>
          <w:szCs w:val="24"/>
        </w:rPr>
      </w:pPr>
    </w:p>
    <w:p w14:paraId="13C9A69B" w14:textId="3942AFC4" w:rsidR="0029117F" w:rsidRPr="009D0EDD" w:rsidRDefault="00BD2FD5" w:rsidP="009D0EDD">
      <w:pPr>
        <w:pStyle w:val="NoSpacing"/>
        <w:spacing w:line="276" w:lineRule="auto"/>
        <w:rPr>
          <w:rFonts w:ascii="Arial" w:eastAsia="Arial" w:hAnsi="Arial" w:cs="Arial"/>
          <w:sz w:val="24"/>
          <w:szCs w:val="24"/>
        </w:rPr>
      </w:pPr>
      <w:r w:rsidRPr="009D0EDD">
        <w:rPr>
          <w:rFonts w:ascii="Arial" w:eastAsia="Arial" w:hAnsi="Arial" w:cs="Arial"/>
          <w:sz w:val="24"/>
          <w:szCs w:val="24"/>
          <w:lang w:bidi="cy"/>
        </w:rPr>
        <w:t>Bydd WGU yn cynnig te, coffi, siwgr Masnach Deg ym mhob cyfarfod mewnol a digwyddiad lletygarwch. Mae WGU yn ymrwymo i gynyddu'r amrywiaeth o gynhyrchion Masnach Deg ar gyfer digwyddiadau wrth iddi ddod yn bosibl gwneud hynny.</w:t>
      </w:r>
    </w:p>
    <w:p w14:paraId="0E27B00A" w14:textId="77777777" w:rsidR="0029117F" w:rsidRPr="009D0EDD" w:rsidRDefault="0029117F" w:rsidP="009D0EDD">
      <w:pPr>
        <w:pStyle w:val="NoSpacing"/>
        <w:spacing w:line="276" w:lineRule="auto"/>
        <w:rPr>
          <w:rFonts w:ascii="Arial" w:eastAsia="Arial" w:hAnsi="Arial" w:cs="Arial"/>
          <w:sz w:val="24"/>
          <w:szCs w:val="24"/>
        </w:rPr>
      </w:pPr>
    </w:p>
    <w:p w14:paraId="16F9ADAD" w14:textId="7C55F71A" w:rsidR="0029117F" w:rsidRPr="009D0EDD" w:rsidRDefault="009D0EDD" w:rsidP="009D0EDD">
      <w:pPr>
        <w:pStyle w:val="Heading2"/>
        <w:rPr>
          <w:rFonts w:eastAsia="Arial"/>
        </w:rPr>
      </w:pPr>
      <w:r>
        <w:rPr>
          <w:rFonts w:eastAsia="Arial"/>
          <w:lang w:bidi="cy"/>
        </w:rPr>
        <w:t>4. Dillad gwaith</w:t>
      </w:r>
    </w:p>
    <w:p w14:paraId="60061E4C" w14:textId="77777777" w:rsidR="0029117F" w:rsidRPr="009D0EDD" w:rsidRDefault="0029117F" w:rsidP="009D0EDD">
      <w:pPr>
        <w:pStyle w:val="NoSpacing"/>
        <w:spacing w:line="276" w:lineRule="auto"/>
        <w:rPr>
          <w:rFonts w:ascii="Arial" w:eastAsia="Arial" w:hAnsi="Arial" w:cs="Arial"/>
          <w:sz w:val="24"/>
          <w:szCs w:val="24"/>
        </w:rPr>
      </w:pPr>
    </w:p>
    <w:p w14:paraId="0C2F8676" w14:textId="77777777" w:rsidR="0029117F" w:rsidRPr="009D0EDD" w:rsidRDefault="00BD2FD5" w:rsidP="009D0EDD">
      <w:pPr>
        <w:pStyle w:val="NoSpacing"/>
        <w:spacing w:line="276" w:lineRule="auto"/>
        <w:rPr>
          <w:rFonts w:ascii="Arial" w:eastAsia="Arial" w:hAnsi="Arial" w:cs="Arial"/>
          <w:sz w:val="24"/>
          <w:szCs w:val="24"/>
        </w:rPr>
      </w:pPr>
      <w:r w:rsidRPr="009D0EDD">
        <w:rPr>
          <w:rFonts w:ascii="Arial" w:eastAsia="Arial" w:hAnsi="Arial" w:cs="Arial"/>
          <w:sz w:val="24"/>
          <w:szCs w:val="24"/>
          <w:lang w:bidi="cy"/>
        </w:rPr>
        <w:t>Bydd WGU yn annog ei staff i brynu dillad gwaith cotwm Masnach Deg lle bynnag y bo modd. Bydd WgSU yn darparu ac yn hyrwyddo gwerthu dillad Masnach Deg i fyfyrwyr.</w:t>
      </w:r>
    </w:p>
    <w:p w14:paraId="44EAFD9C" w14:textId="77777777" w:rsidR="0029117F" w:rsidRPr="009D0EDD" w:rsidRDefault="0029117F" w:rsidP="009D0EDD">
      <w:pPr>
        <w:pStyle w:val="NoSpacing"/>
        <w:spacing w:line="276" w:lineRule="auto"/>
        <w:rPr>
          <w:rFonts w:ascii="Arial" w:eastAsia="Arial" w:hAnsi="Arial" w:cs="Arial"/>
          <w:sz w:val="24"/>
          <w:szCs w:val="24"/>
        </w:rPr>
      </w:pPr>
    </w:p>
    <w:p w14:paraId="43622F99" w14:textId="4ECDF855" w:rsidR="0029117F" w:rsidRPr="009D0EDD" w:rsidRDefault="009D0EDD" w:rsidP="009D0EDD">
      <w:pPr>
        <w:pStyle w:val="Heading2"/>
        <w:rPr>
          <w:rFonts w:eastAsia="Arial"/>
        </w:rPr>
      </w:pPr>
      <w:r>
        <w:rPr>
          <w:rFonts w:eastAsia="Arial"/>
          <w:lang w:bidi="cy"/>
        </w:rPr>
        <w:t>5. Hyrwyddo</w:t>
      </w:r>
    </w:p>
    <w:p w14:paraId="4B94D5A5" w14:textId="77777777" w:rsidR="0029117F" w:rsidRPr="009D0EDD" w:rsidRDefault="0029117F" w:rsidP="009D0EDD">
      <w:pPr>
        <w:pStyle w:val="NoSpacing"/>
        <w:spacing w:line="276" w:lineRule="auto"/>
        <w:rPr>
          <w:rFonts w:ascii="Arial" w:eastAsia="Arial" w:hAnsi="Arial" w:cs="Arial"/>
          <w:sz w:val="24"/>
          <w:szCs w:val="24"/>
        </w:rPr>
      </w:pPr>
    </w:p>
    <w:p w14:paraId="286A02F5" w14:textId="77777777" w:rsidR="0029117F" w:rsidRPr="009D0EDD" w:rsidRDefault="00BD2FD5" w:rsidP="009D0EDD">
      <w:pPr>
        <w:pStyle w:val="NoSpacing"/>
        <w:spacing w:line="276" w:lineRule="auto"/>
        <w:rPr>
          <w:rFonts w:ascii="Arial" w:eastAsia="Arial" w:hAnsi="Arial" w:cs="Arial"/>
          <w:sz w:val="24"/>
          <w:szCs w:val="24"/>
        </w:rPr>
      </w:pPr>
      <w:r w:rsidRPr="009D0EDD">
        <w:rPr>
          <w:rFonts w:ascii="Arial" w:eastAsia="Arial" w:hAnsi="Arial" w:cs="Arial"/>
          <w:sz w:val="24"/>
          <w:szCs w:val="24"/>
          <w:lang w:bidi="cy"/>
        </w:rPr>
        <w:t xml:space="preserve">Bydd WGU yn hyrwyddo gwerthu cynnyrch Masnach Deg ac yn codi ymwybyddiaeth o faterion Masnach Deg yn fewnol ac i'r gymuned ehangach. Lle y bo'n briodol, bydd hyrwyddo'n cynnwys posteri, arddangosfeydd, digwyddiadau fel Pythefnos Masnach Deg, manylion ar dudalennau gwe WGU (e.e. tudalennau cynaliadwyedd a gwefan WgSU) a'r defnydd o gyfryngau prifysgol priodol eraill. </w:t>
      </w:r>
    </w:p>
    <w:p w14:paraId="3DEEC669" w14:textId="77777777" w:rsidR="00BD2FD5" w:rsidRPr="009D0EDD" w:rsidRDefault="00BD2FD5" w:rsidP="009D0EDD">
      <w:pPr>
        <w:pStyle w:val="NoSpacing"/>
        <w:spacing w:line="276" w:lineRule="auto"/>
        <w:rPr>
          <w:rFonts w:ascii="Arial" w:eastAsia="Arial" w:hAnsi="Arial" w:cs="Arial"/>
          <w:sz w:val="24"/>
          <w:szCs w:val="24"/>
          <w:u w:val="single"/>
        </w:rPr>
      </w:pPr>
    </w:p>
    <w:p w14:paraId="70BC5FB4" w14:textId="3756BCB7" w:rsidR="0029117F" w:rsidRPr="009D0EDD" w:rsidRDefault="009D0EDD" w:rsidP="009D0EDD">
      <w:pPr>
        <w:pStyle w:val="Heading2"/>
        <w:rPr>
          <w:rFonts w:eastAsia="Arial"/>
        </w:rPr>
      </w:pPr>
      <w:r>
        <w:rPr>
          <w:rFonts w:eastAsia="Arial"/>
          <w:lang w:bidi="cy"/>
        </w:rPr>
        <w:t>6. Cymorth i Staff a Myfyrwyr</w:t>
      </w:r>
    </w:p>
    <w:p w14:paraId="3656B9AB" w14:textId="77777777" w:rsidR="0029117F" w:rsidRPr="009D0EDD" w:rsidRDefault="0029117F" w:rsidP="009D0EDD">
      <w:pPr>
        <w:pStyle w:val="NoSpacing"/>
        <w:spacing w:line="276" w:lineRule="auto"/>
        <w:rPr>
          <w:rFonts w:ascii="Arial" w:eastAsia="Arial" w:hAnsi="Arial" w:cs="Arial"/>
          <w:sz w:val="24"/>
          <w:szCs w:val="24"/>
        </w:rPr>
      </w:pPr>
    </w:p>
    <w:p w14:paraId="0FFF6C19" w14:textId="77777777" w:rsidR="0029117F" w:rsidRPr="009D0EDD" w:rsidRDefault="008771F4" w:rsidP="009D0EDD">
      <w:pPr>
        <w:pStyle w:val="NoSpacing"/>
        <w:spacing w:line="276" w:lineRule="auto"/>
        <w:rPr>
          <w:rFonts w:ascii="Arial" w:eastAsia="Arial" w:hAnsi="Arial" w:cs="Arial"/>
          <w:sz w:val="24"/>
          <w:szCs w:val="24"/>
        </w:rPr>
      </w:pPr>
      <w:r w:rsidRPr="009D0EDD">
        <w:rPr>
          <w:rFonts w:ascii="Arial" w:eastAsia="Arial" w:hAnsi="Arial" w:cs="Arial"/>
          <w:sz w:val="24"/>
          <w:szCs w:val="24"/>
          <w:lang w:bidi="cy"/>
        </w:rPr>
        <w:t xml:space="preserve">Bydd manylion y Polisi hwn, materion Masnach Deg ac ymrwymiad y Brifysgol i fynd i'r afael â materion yn cael eu cyfleu ledled WGU a WgSU er mwyn cael cefnogaeth i bolisi Masnach Deg WGU. Bydd staff, myfyrwyr a chymdeithion WGU yn cael eu hannog yn gryf i gefnogi'r Polisi Masnach Deg. </w:t>
      </w:r>
    </w:p>
    <w:p w14:paraId="45FB0818" w14:textId="77777777" w:rsidR="0029117F" w:rsidRPr="009D0EDD" w:rsidRDefault="0029117F" w:rsidP="009D0EDD">
      <w:pPr>
        <w:pStyle w:val="NoSpacing"/>
        <w:spacing w:line="276" w:lineRule="auto"/>
        <w:rPr>
          <w:rFonts w:ascii="Arial" w:eastAsia="Arial" w:hAnsi="Arial" w:cs="Arial"/>
          <w:sz w:val="24"/>
          <w:szCs w:val="24"/>
        </w:rPr>
      </w:pPr>
    </w:p>
    <w:p w14:paraId="161E6C81" w14:textId="31F311BF" w:rsidR="0029117F" w:rsidRPr="009D0EDD" w:rsidRDefault="009D0EDD" w:rsidP="009D0EDD">
      <w:pPr>
        <w:pStyle w:val="Heading2"/>
        <w:rPr>
          <w:rFonts w:eastAsia="Arial"/>
        </w:rPr>
      </w:pPr>
      <w:r>
        <w:rPr>
          <w:rFonts w:eastAsia="Arial"/>
          <w:lang w:bidi="cy"/>
        </w:rPr>
        <w:t>7. Monitro ac Adolygu</w:t>
      </w:r>
    </w:p>
    <w:p w14:paraId="049F31CB" w14:textId="77777777" w:rsidR="0029117F" w:rsidRPr="009D0EDD" w:rsidRDefault="0029117F" w:rsidP="009D0EDD">
      <w:pPr>
        <w:pStyle w:val="NoSpacing"/>
        <w:spacing w:line="276" w:lineRule="auto"/>
        <w:rPr>
          <w:rFonts w:ascii="Arial" w:eastAsia="Arial" w:hAnsi="Arial" w:cs="Arial"/>
          <w:sz w:val="24"/>
          <w:szCs w:val="24"/>
        </w:rPr>
      </w:pPr>
    </w:p>
    <w:p w14:paraId="545BF445" w14:textId="77777777" w:rsidR="00104204" w:rsidRPr="009D0EDD" w:rsidRDefault="0029117F" w:rsidP="009D0EDD">
      <w:pPr>
        <w:pStyle w:val="NoSpacing"/>
        <w:spacing w:line="276" w:lineRule="auto"/>
        <w:rPr>
          <w:rFonts w:ascii="Arial" w:eastAsia="Arial" w:hAnsi="Arial" w:cs="Arial"/>
          <w:sz w:val="24"/>
          <w:szCs w:val="24"/>
        </w:rPr>
      </w:pPr>
      <w:r w:rsidRPr="009D0EDD">
        <w:rPr>
          <w:rFonts w:ascii="Arial" w:eastAsia="Arial" w:hAnsi="Arial" w:cs="Arial"/>
          <w:sz w:val="24"/>
          <w:szCs w:val="24"/>
          <w:lang w:bidi="cy"/>
        </w:rPr>
        <w:t xml:space="preserve">Bydd y grŵp Llywio Masnach Deg yn gweithredu, monitro ac adolygu'r Polisi hwn, gyda'r nod o wella cefnogaeth y Brifysgol i Fasnach Deg. </w:t>
      </w:r>
    </w:p>
    <w:sectPr w:rsidR="00104204" w:rsidRPr="009D0E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2A920" w14:textId="77777777" w:rsidR="00126DE6" w:rsidRDefault="00126DE6" w:rsidP="00A87CF9">
      <w:pPr>
        <w:spacing w:after="0" w:line="240" w:lineRule="auto"/>
      </w:pPr>
      <w:r>
        <w:separator/>
      </w:r>
    </w:p>
  </w:endnote>
  <w:endnote w:type="continuationSeparator" w:id="0">
    <w:p w14:paraId="77A2A93B" w14:textId="77777777" w:rsidR="00126DE6" w:rsidRDefault="00126DE6" w:rsidP="00A8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1E00E" w14:textId="77777777" w:rsidR="00126DE6" w:rsidRDefault="00126DE6" w:rsidP="00A87CF9">
      <w:pPr>
        <w:spacing w:after="0" w:line="240" w:lineRule="auto"/>
      </w:pPr>
      <w:r>
        <w:separator/>
      </w:r>
    </w:p>
  </w:footnote>
  <w:footnote w:type="continuationSeparator" w:id="0">
    <w:p w14:paraId="19F4DB60" w14:textId="77777777" w:rsidR="00126DE6" w:rsidRDefault="00126DE6" w:rsidP="00A87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91987"/>
    <w:multiLevelType w:val="hybridMultilevel"/>
    <w:tmpl w:val="F1C499B6"/>
    <w:lvl w:ilvl="0" w:tplc="5746B238">
      <w:start w:val="1"/>
      <w:numFmt w:val="bullet"/>
      <w:lvlText w:val="·"/>
      <w:lvlJc w:val="left"/>
      <w:pPr>
        <w:ind w:left="720" w:hanging="360"/>
      </w:pPr>
      <w:rPr>
        <w:rFonts w:ascii="Symbol" w:hAnsi="Symbol" w:hint="default"/>
      </w:rPr>
    </w:lvl>
    <w:lvl w:ilvl="1" w:tplc="873681D0">
      <w:start w:val="1"/>
      <w:numFmt w:val="bullet"/>
      <w:lvlText w:val="o"/>
      <w:lvlJc w:val="left"/>
      <w:pPr>
        <w:ind w:left="1440" w:hanging="360"/>
      </w:pPr>
      <w:rPr>
        <w:rFonts w:ascii="Courier New" w:hAnsi="Courier New" w:hint="default"/>
      </w:rPr>
    </w:lvl>
    <w:lvl w:ilvl="2" w:tplc="6B587E66">
      <w:start w:val="1"/>
      <w:numFmt w:val="bullet"/>
      <w:lvlText w:val=""/>
      <w:lvlJc w:val="left"/>
      <w:pPr>
        <w:ind w:left="2160" w:hanging="360"/>
      </w:pPr>
      <w:rPr>
        <w:rFonts w:ascii="Wingdings" w:hAnsi="Wingdings" w:hint="default"/>
      </w:rPr>
    </w:lvl>
    <w:lvl w:ilvl="3" w:tplc="AD2C1D8E">
      <w:start w:val="1"/>
      <w:numFmt w:val="bullet"/>
      <w:lvlText w:val=""/>
      <w:lvlJc w:val="left"/>
      <w:pPr>
        <w:ind w:left="2880" w:hanging="360"/>
      </w:pPr>
      <w:rPr>
        <w:rFonts w:ascii="Symbol" w:hAnsi="Symbol" w:hint="default"/>
      </w:rPr>
    </w:lvl>
    <w:lvl w:ilvl="4" w:tplc="43C41BF0">
      <w:start w:val="1"/>
      <w:numFmt w:val="bullet"/>
      <w:lvlText w:val="o"/>
      <w:lvlJc w:val="left"/>
      <w:pPr>
        <w:ind w:left="3600" w:hanging="360"/>
      </w:pPr>
      <w:rPr>
        <w:rFonts w:ascii="Courier New" w:hAnsi="Courier New" w:hint="default"/>
      </w:rPr>
    </w:lvl>
    <w:lvl w:ilvl="5" w:tplc="0C64D9C6">
      <w:start w:val="1"/>
      <w:numFmt w:val="bullet"/>
      <w:lvlText w:val=""/>
      <w:lvlJc w:val="left"/>
      <w:pPr>
        <w:ind w:left="4320" w:hanging="360"/>
      </w:pPr>
      <w:rPr>
        <w:rFonts w:ascii="Wingdings" w:hAnsi="Wingdings" w:hint="default"/>
      </w:rPr>
    </w:lvl>
    <w:lvl w:ilvl="6" w:tplc="FB6C039C">
      <w:start w:val="1"/>
      <w:numFmt w:val="bullet"/>
      <w:lvlText w:val=""/>
      <w:lvlJc w:val="left"/>
      <w:pPr>
        <w:ind w:left="5040" w:hanging="360"/>
      </w:pPr>
      <w:rPr>
        <w:rFonts w:ascii="Symbol" w:hAnsi="Symbol" w:hint="default"/>
      </w:rPr>
    </w:lvl>
    <w:lvl w:ilvl="7" w:tplc="E71244A2">
      <w:start w:val="1"/>
      <w:numFmt w:val="bullet"/>
      <w:lvlText w:val="o"/>
      <w:lvlJc w:val="left"/>
      <w:pPr>
        <w:ind w:left="5760" w:hanging="360"/>
      </w:pPr>
      <w:rPr>
        <w:rFonts w:ascii="Courier New" w:hAnsi="Courier New" w:hint="default"/>
      </w:rPr>
    </w:lvl>
    <w:lvl w:ilvl="8" w:tplc="609E1E72">
      <w:start w:val="1"/>
      <w:numFmt w:val="bullet"/>
      <w:lvlText w:val=""/>
      <w:lvlJc w:val="left"/>
      <w:pPr>
        <w:ind w:left="6480" w:hanging="360"/>
      </w:pPr>
      <w:rPr>
        <w:rFonts w:ascii="Wingdings" w:hAnsi="Wingdings" w:hint="default"/>
      </w:rPr>
    </w:lvl>
  </w:abstractNum>
  <w:abstractNum w:abstractNumId="1" w15:restartNumberingAfterBreak="0">
    <w:nsid w:val="2F951BE4"/>
    <w:multiLevelType w:val="hybridMultilevel"/>
    <w:tmpl w:val="6390E2E2"/>
    <w:lvl w:ilvl="0" w:tplc="78A85348">
      <w:start w:val="1"/>
      <w:numFmt w:val="bullet"/>
      <w:lvlText w:val="·"/>
      <w:lvlJc w:val="left"/>
      <w:pPr>
        <w:ind w:left="720" w:hanging="360"/>
      </w:pPr>
      <w:rPr>
        <w:rFonts w:ascii="Symbol" w:hAnsi="Symbol" w:hint="default"/>
      </w:rPr>
    </w:lvl>
    <w:lvl w:ilvl="1" w:tplc="458C6A56">
      <w:start w:val="1"/>
      <w:numFmt w:val="bullet"/>
      <w:lvlText w:val="o"/>
      <w:lvlJc w:val="left"/>
      <w:pPr>
        <w:ind w:left="1440" w:hanging="360"/>
      </w:pPr>
      <w:rPr>
        <w:rFonts w:ascii="Courier New" w:hAnsi="Courier New" w:hint="default"/>
      </w:rPr>
    </w:lvl>
    <w:lvl w:ilvl="2" w:tplc="CCE04792">
      <w:start w:val="1"/>
      <w:numFmt w:val="bullet"/>
      <w:lvlText w:val=""/>
      <w:lvlJc w:val="left"/>
      <w:pPr>
        <w:ind w:left="2160" w:hanging="360"/>
      </w:pPr>
      <w:rPr>
        <w:rFonts w:ascii="Wingdings" w:hAnsi="Wingdings" w:hint="default"/>
      </w:rPr>
    </w:lvl>
    <w:lvl w:ilvl="3" w:tplc="292AB7EA">
      <w:start w:val="1"/>
      <w:numFmt w:val="bullet"/>
      <w:lvlText w:val=""/>
      <w:lvlJc w:val="left"/>
      <w:pPr>
        <w:ind w:left="2880" w:hanging="360"/>
      </w:pPr>
      <w:rPr>
        <w:rFonts w:ascii="Symbol" w:hAnsi="Symbol" w:hint="default"/>
      </w:rPr>
    </w:lvl>
    <w:lvl w:ilvl="4" w:tplc="059A4F2C">
      <w:start w:val="1"/>
      <w:numFmt w:val="bullet"/>
      <w:lvlText w:val="o"/>
      <w:lvlJc w:val="left"/>
      <w:pPr>
        <w:ind w:left="3600" w:hanging="360"/>
      </w:pPr>
      <w:rPr>
        <w:rFonts w:ascii="Courier New" w:hAnsi="Courier New" w:hint="default"/>
      </w:rPr>
    </w:lvl>
    <w:lvl w:ilvl="5" w:tplc="A2F887AA">
      <w:start w:val="1"/>
      <w:numFmt w:val="bullet"/>
      <w:lvlText w:val=""/>
      <w:lvlJc w:val="left"/>
      <w:pPr>
        <w:ind w:left="4320" w:hanging="360"/>
      </w:pPr>
      <w:rPr>
        <w:rFonts w:ascii="Wingdings" w:hAnsi="Wingdings" w:hint="default"/>
      </w:rPr>
    </w:lvl>
    <w:lvl w:ilvl="6" w:tplc="033A1C1E">
      <w:start w:val="1"/>
      <w:numFmt w:val="bullet"/>
      <w:lvlText w:val=""/>
      <w:lvlJc w:val="left"/>
      <w:pPr>
        <w:ind w:left="5040" w:hanging="360"/>
      </w:pPr>
      <w:rPr>
        <w:rFonts w:ascii="Symbol" w:hAnsi="Symbol" w:hint="default"/>
      </w:rPr>
    </w:lvl>
    <w:lvl w:ilvl="7" w:tplc="0AC8D532">
      <w:start w:val="1"/>
      <w:numFmt w:val="bullet"/>
      <w:lvlText w:val="o"/>
      <w:lvlJc w:val="left"/>
      <w:pPr>
        <w:ind w:left="5760" w:hanging="360"/>
      </w:pPr>
      <w:rPr>
        <w:rFonts w:ascii="Courier New" w:hAnsi="Courier New" w:hint="default"/>
      </w:rPr>
    </w:lvl>
    <w:lvl w:ilvl="8" w:tplc="702A9C0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17F"/>
    <w:rsid w:val="000A5C8A"/>
    <w:rsid w:val="00126DE6"/>
    <w:rsid w:val="0021129F"/>
    <w:rsid w:val="00237DD1"/>
    <w:rsid w:val="0029117F"/>
    <w:rsid w:val="00381837"/>
    <w:rsid w:val="003D6122"/>
    <w:rsid w:val="00433F7A"/>
    <w:rsid w:val="00437516"/>
    <w:rsid w:val="00476E35"/>
    <w:rsid w:val="00506E79"/>
    <w:rsid w:val="005F392E"/>
    <w:rsid w:val="00746BC1"/>
    <w:rsid w:val="00767E54"/>
    <w:rsid w:val="007B7B3C"/>
    <w:rsid w:val="00855CD1"/>
    <w:rsid w:val="008771F4"/>
    <w:rsid w:val="00950F82"/>
    <w:rsid w:val="00991277"/>
    <w:rsid w:val="009B71C6"/>
    <w:rsid w:val="009D0EDD"/>
    <w:rsid w:val="009E6841"/>
    <w:rsid w:val="00A26B9F"/>
    <w:rsid w:val="00A87CF9"/>
    <w:rsid w:val="00AC4D1A"/>
    <w:rsid w:val="00AF217C"/>
    <w:rsid w:val="00B44107"/>
    <w:rsid w:val="00BD2FD5"/>
    <w:rsid w:val="00C63372"/>
    <w:rsid w:val="00CB07C7"/>
    <w:rsid w:val="00D12966"/>
    <w:rsid w:val="00D75FEB"/>
    <w:rsid w:val="00DA3885"/>
    <w:rsid w:val="00EC4A4B"/>
    <w:rsid w:val="00ED7BA9"/>
    <w:rsid w:val="00F4041E"/>
    <w:rsid w:val="00FB25A6"/>
    <w:rsid w:val="00FC79EB"/>
    <w:rsid w:val="03AD374B"/>
    <w:rsid w:val="0D1F6990"/>
    <w:rsid w:val="1AE83C2A"/>
    <w:rsid w:val="1F9C1E40"/>
    <w:rsid w:val="23E0AA52"/>
    <w:rsid w:val="6EA02D33"/>
    <w:rsid w:val="703BFD94"/>
    <w:rsid w:val="7FB4A3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DAF5"/>
  <w15:chartTrackingRefBased/>
  <w15:docId w15:val="{ABE899AA-DCC5-4C4C-960E-3C8B7437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DD"/>
  </w:style>
  <w:style w:type="paragraph" w:styleId="Heading1">
    <w:name w:val="heading 1"/>
    <w:basedOn w:val="Normal"/>
    <w:next w:val="Normal"/>
    <w:link w:val="Heading1Char"/>
    <w:autoRedefine/>
    <w:uiPriority w:val="9"/>
    <w:qFormat/>
    <w:rsid w:val="009D0EDD"/>
    <w:pPr>
      <w:keepNext/>
      <w:keepLines/>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autoRedefine/>
    <w:uiPriority w:val="9"/>
    <w:unhideWhenUsed/>
    <w:qFormat/>
    <w:rsid w:val="009D0EDD"/>
    <w:pPr>
      <w:keepNext/>
      <w:keepLines/>
      <w:spacing w:before="40" w:after="0"/>
      <w:outlineLvl w:val="1"/>
    </w:pPr>
    <w:rPr>
      <w:rFonts w:ascii="Arial" w:eastAsiaTheme="majorEastAsia" w:hAnsi="Arial"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17F"/>
    <w:pPr>
      <w:spacing w:after="0" w:line="240" w:lineRule="auto"/>
    </w:pPr>
  </w:style>
  <w:style w:type="character" w:styleId="Hyperlink">
    <w:name w:val="Hyperlink"/>
    <w:basedOn w:val="DefaultParagraphFont"/>
    <w:uiPriority w:val="99"/>
    <w:unhideWhenUsed/>
    <w:rsid w:val="0029117F"/>
    <w:rPr>
      <w:color w:val="0563C1" w:themeColor="hyperlink"/>
      <w:u w:val="single"/>
    </w:rPr>
  </w:style>
  <w:style w:type="paragraph" w:styleId="Header">
    <w:name w:val="header"/>
    <w:basedOn w:val="Normal"/>
    <w:link w:val="HeaderChar"/>
    <w:uiPriority w:val="99"/>
    <w:unhideWhenUsed/>
    <w:rsid w:val="00A87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CF9"/>
  </w:style>
  <w:style w:type="paragraph" w:styleId="Footer">
    <w:name w:val="footer"/>
    <w:basedOn w:val="Normal"/>
    <w:link w:val="FooterChar"/>
    <w:uiPriority w:val="99"/>
    <w:unhideWhenUsed/>
    <w:rsid w:val="00A87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CF9"/>
  </w:style>
  <w:style w:type="table" w:styleId="TableGrid">
    <w:name w:val="Table Grid"/>
    <w:basedOn w:val="TableNormal"/>
    <w:uiPriority w:val="39"/>
    <w:rsid w:val="009E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rsid w:val="009D0EDD"/>
    <w:pPr>
      <w:widowControl w:val="0"/>
      <w:autoSpaceDE w:val="0"/>
      <w:autoSpaceDN w:val="0"/>
      <w:spacing w:after="0" w:line="240" w:lineRule="auto"/>
    </w:pPr>
    <w:rPr>
      <w:rFonts w:ascii="Arial" w:eastAsia="Arial" w:hAnsi="Arial" w:cs="Arial"/>
      <w:lang w:eastAsia="en-GB" w:bidi="en-GB"/>
    </w:rPr>
  </w:style>
  <w:style w:type="paragraph" w:styleId="Title">
    <w:name w:val="Title"/>
    <w:basedOn w:val="Normal"/>
    <w:next w:val="Normal"/>
    <w:link w:val="TitleChar"/>
    <w:autoRedefine/>
    <w:uiPriority w:val="10"/>
    <w:qFormat/>
    <w:rsid w:val="009D0EDD"/>
    <w:pPr>
      <w:spacing w:after="0" w:line="240" w:lineRule="auto"/>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9D0EDD"/>
    <w:rPr>
      <w:rFonts w:ascii="Arial" w:eastAsiaTheme="majorEastAsia" w:hAnsi="Arial" w:cstheme="majorBidi"/>
      <w:b/>
      <w:spacing w:val="-10"/>
      <w:kern w:val="28"/>
      <w:sz w:val="28"/>
      <w:szCs w:val="56"/>
    </w:rPr>
  </w:style>
  <w:style w:type="character" w:customStyle="1" w:styleId="Heading1Char">
    <w:name w:val="Heading 1 Char"/>
    <w:basedOn w:val="DefaultParagraphFont"/>
    <w:link w:val="Heading1"/>
    <w:uiPriority w:val="9"/>
    <w:rsid w:val="009D0EDD"/>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9D0EDD"/>
    <w:rPr>
      <w:rFonts w:ascii="Arial" w:eastAsiaTheme="majorEastAsia" w:hAnsi="Arial"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B9807C571034AACD614E1266CDF2C" ma:contentTypeVersion="28" ma:contentTypeDescription="Create a new document." ma:contentTypeScope="" ma:versionID="6384ddf094495bb9bc833d8a7981d057">
  <xsd:schema xmlns:xsd="http://www.w3.org/2001/XMLSchema" xmlns:xs="http://www.w3.org/2001/XMLSchema" xmlns:p="http://schemas.microsoft.com/office/2006/metadata/properties" xmlns:ns2="0de30725-278d-4648-8e3f-6b131a8260b0" targetNamespace="http://schemas.microsoft.com/office/2006/metadata/properties" ma:root="true" ma:fieldsID="85d15e65331151458ca72ba09e50f1e4" ns2:_="">
    <xsd:import namespace="0de30725-278d-4648-8e3f-6b131a8260b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30725-278d-4648-8e3f-6b131a8260b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0de30725-278d-4648-8e3f-6b131a8260b0" xsi:nil="true"/>
    <IsNotebookLocked xmlns="0de30725-278d-4648-8e3f-6b131a8260b0" xsi:nil="true"/>
    <Is_Collaboration_Space_Locked xmlns="0de30725-278d-4648-8e3f-6b131a8260b0" xsi:nil="true"/>
    <FolderType xmlns="0de30725-278d-4648-8e3f-6b131a8260b0" xsi:nil="true"/>
    <Owner xmlns="0de30725-278d-4648-8e3f-6b131a8260b0">
      <UserInfo>
        <DisplayName/>
        <AccountId xsi:nil="true"/>
        <AccountType/>
      </UserInfo>
    </Owner>
    <DefaultSectionNames xmlns="0de30725-278d-4648-8e3f-6b131a8260b0" xsi:nil="true"/>
    <Math_Settings xmlns="0de30725-278d-4648-8e3f-6b131a8260b0" xsi:nil="true"/>
    <NotebookType xmlns="0de30725-278d-4648-8e3f-6b131a8260b0" xsi:nil="true"/>
    <AppVersion xmlns="0de30725-278d-4648-8e3f-6b131a8260b0" xsi:nil="true"/>
    <Self_Registration_Enabled xmlns="0de30725-278d-4648-8e3f-6b131a8260b0" xsi:nil="true"/>
    <Distribution_Groups xmlns="0de30725-278d-4648-8e3f-6b131a8260b0" xsi:nil="true"/>
    <LMS_Mappings xmlns="0de30725-278d-4648-8e3f-6b131a8260b0" xsi:nil="true"/>
    <Invited_Leaders xmlns="0de30725-278d-4648-8e3f-6b131a8260b0" xsi:nil="true"/>
    <Has_Leaders_Only_SectionGroup xmlns="0de30725-278d-4648-8e3f-6b131a8260b0" xsi:nil="true"/>
    <Invited_Members xmlns="0de30725-278d-4648-8e3f-6b131a8260b0" xsi:nil="true"/>
    <Templates xmlns="0de30725-278d-4648-8e3f-6b131a8260b0" xsi:nil="true"/>
    <Members xmlns="0de30725-278d-4648-8e3f-6b131a8260b0">
      <UserInfo>
        <DisplayName/>
        <AccountId xsi:nil="true"/>
        <AccountType/>
      </UserInfo>
    </Members>
    <Member_Groups xmlns="0de30725-278d-4648-8e3f-6b131a8260b0">
      <UserInfo>
        <DisplayName/>
        <AccountId xsi:nil="true"/>
        <AccountType/>
      </UserInfo>
    </Member_Groups>
    <CultureName xmlns="0de30725-278d-4648-8e3f-6b131a8260b0" xsi:nil="true"/>
    <Leaders xmlns="0de30725-278d-4648-8e3f-6b131a8260b0">
      <UserInfo>
        <DisplayName/>
        <AccountId xsi:nil="true"/>
        <AccountType/>
      </UserInfo>
    </Lead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217DE-AB03-455C-BDFA-FF2F6380C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30725-278d-4648-8e3f-6b131a826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5411B-2AE3-4E00-B7C2-9F94B81AD228}">
  <ds:schemaRefs>
    <ds:schemaRef ds:uri="http://schemas.microsoft.com/office/2006/metadata/properties"/>
    <ds:schemaRef ds:uri="http://schemas.microsoft.com/office/infopath/2007/PartnerControls"/>
    <ds:schemaRef ds:uri="0de30725-278d-4648-8e3f-6b131a8260b0"/>
  </ds:schemaRefs>
</ds:datastoreItem>
</file>

<file path=customXml/itemProps3.xml><?xml version="1.0" encoding="utf-8"?>
<ds:datastoreItem xmlns:ds="http://schemas.openxmlformats.org/officeDocument/2006/customXml" ds:itemID="{185483DC-CAB2-427F-BD2F-CC5DCA6D7F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Francis</dc:creator>
  <cp:keywords>Fairtrade Policy 2021</cp:keywords>
  <dc:description/>
  <cp:lastModifiedBy>Bethan Rumsey-Jones</cp:lastModifiedBy>
  <cp:revision>4</cp:revision>
  <dcterms:created xsi:type="dcterms:W3CDTF">2021-03-29T10:37:00Z</dcterms:created>
  <dcterms:modified xsi:type="dcterms:W3CDTF">2022-06-30T10:54:00Z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0x0101004D2B9807C571034AACD614E1266CDF2C</vt:lpwstr>
  </property>
</Properties>
</file>