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EDF62" w14:textId="77777777" w:rsidR="00263F37" w:rsidRPr="00A81F9E" w:rsidRDefault="00263F37" w:rsidP="00263F37">
      <w:pPr>
        <w:shd w:val="clear" w:color="auto" w:fill="FFFFFF"/>
        <w:spacing w:before="165" w:after="165" w:line="240" w:lineRule="auto"/>
        <w:outlineLvl w:val="3"/>
        <w:rPr>
          <w:rFonts w:eastAsia="Times New Roman" w:cstheme="minorHAnsi"/>
          <w:b/>
          <w:bCs/>
          <w:color w:val="000000"/>
          <w:sz w:val="30"/>
          <w:szCs w:val="30"/>
          <w:lang w:val="cy-GB" w:eastAsia="en-GB"/>
        </w:rPr>
      </w:pPr>
      <w:r w:rsidRPr="00A81F9E">
        <w:rPr>
          <w:noProof/>
          <w:lang w:val="cy-GB" w:eastAsia="en-GB"/>
        </w:rPr>
        <w:drawing>
          <wp:anchor distT="0" distB="0" distL="114300" distR="114300" simplePos="0" relativeHeight="251658240" behindDoc="0" locked="0" layoutInCell="1" allowOverlap="1" wp14:anchorId="02A77E15" wp14:editId="5C387D0E">
            <wp:simplePos x="0" y="0"/>
            <wp:positionH relativeFrom="margin">
              <wp:posOffset>3392805</wp:posOffset>
            </wp:positionH>
            <wp:positionV relativeFrom="margin">
              <wp:posOffset>114300</wp:posOffset>
            </wp:positionV>
            <wp:extent cx="2447925" cy="748665"/>
            <wp:effectExtent l="0" t="0" r="9525" b="0"/>
            <wp:wrapSquare wrapText="bothSides"/>
            <wp:docPr id="9" name="Picture 9" descr="Wrexham Glyndw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Wrexham Glyndwr University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47925" cy="748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CA278" w14:textId="77777777" w:rsidR="00263F37" w:rsidRPr="00A81F9E" w:rsidRDefault="00263F37" w:rsidP="00263F37">
      <w:pPr>
        <w:shd w:val="clear" w:color="auto" w:fill="FFFFFF"/>
        <w:spacing w:before="165" w:after="165" w:line="240" w:lineRule="auto"/>
        <w:outlineLvl w:val="3"/>
        <w:rPr>
          <w:rFonts w:eastAsia="Times New Roman" w:cstheme="minorHAnsi"/>
          <w:b/>
          <w:bCs/>
          <w:color w:val="000000"/>
          <w:sz w:val="30"/>
          <w:szCs w:val="30"/>
          <w:lang w:val="cy-GB" w:eastAsia="en-GB"/>
        </w:rPr>
      </w:pPr>
    </w:p>
    <w:p w14:paraId="7641B6B3" w14:textId="77777777" w:rsidR="008A26DF" w:rsidRPr="00A81F9E" w:rsidRDefault="008A26DF" w:rsidP="008A26DF">
      <w:pPr>
        <w:shd w:val="clear" w:color="auto" w:fill="FFFFFF"/>
        <w:spacing w:before="165" w:after="165" w:line="240" w:lineRule="auto"/>
        <w:jc w:val="center"/>
        <w:outlineLvl w:val="3"/>
        <w:rPr>
          <w:rFonts w:ascii="Arial" w:eastAsia="Times New Roman" w:hAnsi="Arial" w:cs="Arial"/>
          <w:b/>
          <w:bCs/>
          <w:color w:val="000000"/>
          <w:sz w:val="36"/>
          <w:szCs w:val="30"/>
          <w:lang w:val="cy-GB" w:eastAsia="en-GB"/>
        </w:rPr>
      </w:pPr>
    </w:p>
    <w:tbl>
      <w:tblPr>
        <w:tblStyle w:val="TableGrid"/>
        <w:tblW w:w="9121" w:type="dxa"/>
        <w:tblLook w:val="04A0" w:firstRow="1" w:lastRow="0" w:firstColumn="1" w:lastColumn="0" w:noHBand="0" w:noVBand="1"/>
        <w:tblCaption w:val="Management Control Header"/>
        <w:tblDescription w:val="Provides information of where the Policy came from, who is responsible for it, what committee approved it and the timeframe for the life of the Policy"/>
      </w:tblPr>
      <w:tblGrid>
        <w:gridCol w:w="2433"/>
        <w:gridCol w:w="1720"/>
        <w:gridCol w:w="2686"/>
        <w:gridCol w:w="2282"/>
      </w:tblGrid>
      <w:tr w:rsidR="000D5285" w:rsidRPr="00BA47F8" w14:paraId="236D08AF" w14:textId="77777777" w:rsidTr="006C2C36">
        <w:trPr>
          <w:trHeight w:val="377"/>
          <w:tblHeader/>
        </w:trPr>
        <w:tc>
          <w:tcPr>
            <w:tcW w:w="9121" w:type="dxa"/>
            <w:gridSpan w:val="4"/>
          </w:tcPr>
          <w:p w14:paraId="11F5F2B7" w14:textId="77777777" w:rsidR="000D5285" w:rsidRPr="00BA47F8" w:rsidRDefault="000D5285" w:rsidP="006C2C36">
            <w:pPr>
              <w:pStyle w:val="NoSpacing"/>
              <w:jc w:val="center"/>
              <w:rPr>
                <w:rFonts w:ascii="Arial" w:hAnsi="Arial" w:cs="Arial"/>
                <w:b/>
                <w:sz w:val="24"/>
                <w:szCs w:val="24"/>
              </w:rPr>
            </w:pPr>
            <w:r>
              <w:rPr>
                <w:rFonts w:ascii="Arial" w:hAnsi="Arial" w:cs="Arial"/>
                <w:b/>
                <w:sz w:val="24"/>
                <w:szCs w:val="24"/>
              </w:rPr>
              <w:t>CONTROL HEADER</w:t>
            </w:r>
          </w:p>
        </w:tc>
      </w:tr>
      <w:tr w:rsidR="000D5285" w:rsidRPr="00BA47F8" w14:paraId="2FF381F1" w14:textId="77777777" w:rsidTr="006C2C36">
        <w:trPr>
          <w:trHeight w:val="474"/>
        </w:trPr>
        <w:tc>
          <w:tcPr>
            <w:tcW w:w="2433" w:type="dxa"/>
          </w:tcPr>
          <w:p w14:paraId="28F2EFE0" w14:textId="1E85333E" w:rsidR="000D5285" w:rsidRPr="00BA47F8" w:rsidRDefault="000D5285" w:rsidP="000D5285">
            <w:pPr>
              <w:pStyle w:val="NoSpacing"/>
              <w:rPr>
                <w:rFonts w:ascii="Arial" w:hAnsi="Arial" w:cs="Arial"/>
                <w:b/>
                <w:sz w:val="24"/>
                <w:szCs w:val="24"/>
              </w:rPr>
            </w:pPr>
            <w:proofErr w:type="spellStart"/>
            <w:r>
              <w:rPr>
                <w:rFonts w:ascii="Arial" w:hAnsi="Arial" w:cs="Arial"/>
                <w:b/>
                <w:sz w:val="24"/>
                <w:szCs w:val="24"/>
              </w:rPr>
              <w:t>Adran</w:t>
            </w:r>
            <w:proofErr w:type="spellEnd"/>
          </w:p>
        </w:tc>
        <w:tc>
          <w:tcPr>
            <w:tcW w:w="6688" w:type="dxa"/>
            <w:gridSpan w:val="3"/>
          </w:tcPr>
          <w:p w14:paraId="0AE93719" w14:textId="3F5EBAEF" w:rsidR="000D5285" w:rsidRPr="00BA47F8" w:rsidRDefault="000D5285" w:rsidP="000D5285">
            <w:pPr>
              <w:pStyle w:val="NoSpacing"/>
              <w:rPr>
                <w:rFonts w:ascii="Arial" w:hAnsi="Arial" w:cs="Arial"/>
                <w:sz w:val="24"/>
                <w:szCs w:val="24"/>
              </w:rPr>
            </w:pPr>
            <w:proofErr w:type="spellStart"/>
            <w:r>
              <w:rPr>
                <w:rFonts w:ascii="Arial" w:hAnsi="Arial" w:cs="Arial"/>
                <w:sz w:val="24"/>
                <w:szCs w:val="24"/>
              </w:rPr>
              <w:t>Ystadau</w:t>
            </w:r>
            <w:proofErr w:type="spellEnd"/>
            <w:r>
              <w:rPr>
                <w:rFonts w:ascii="Arial" w:hAnsi="Arial" w:cs="Arial"/>
                <w:sz w:val="24"/>
                <w:szCs w:val="24"/>
              </w:rPr>
              <w:t xml:space="preserve"> a </w:t>
            </w:r>
            <w:proofErr w:type="spellStart"/>
            <w:r>
              <w:rPr>
                <w:rFonts w:ascii="Arial" w:hAnsi="Arial" w:cs="Arial"/>
                <w:sz w:val="24"/>
                <w:szCs w:val="24"/>
              </w:rPr>
              <w:t>Rheoli</w:t>
            </w:r>
            <w:proofErr w:type="spellEnd"/>
            <w:r>
              <w:rPr>
                <w:rFonts w:ascii="Arial" w:hAnsi="Arial" w:cs="Arial"/>
                <w:sz w:val="24"/>
                <w:szCs w:val="24"/>
              </w:rPr>
              <w:t xml:space="preserve"> </w:t>
            </w:r>
            <w:proofErr w:type="spellStart"/>
            <w:r>
              <w:rPr>
                <w:rFonts w:ascii="Arial" w:hAnsi="Arial" w:cs="Arial"/>
                <w:sz w:val="24"/>
                <w:szCs w:val="24"/>
              </w:rPr>
              <w:t>Campws</w:t>
            </w:r>
            <w:proofErr w:type="spellEnd"/>
          </w:p>
        </w:tc>
      </w:tr>
      <w:tr w:rsidR="000D5285" w:rsidRPr="00BA47F8" w14:paraId="75784E8B" w14:textId="77777777" w:rsidTr="006C2C36">
        <w:trPr>
          <w:trHeight w:val="474"/>
        </w:trPr>
        <w:tc>
          <w:tcPr>
            <w:tcW w:w="2433" w:type="dxa"/>
          </w:tcPr>
          <w:p w14:paraId="2BCCB572" w14:textId="0F8447FA" w:rsidR="000D5285" w:rsidRPr="00BA47F8" w:rsidRDefault="000D5285" w:rsidP="000D5285">
            <w:pPr>
              <w:pStyle w:val="NoSpacing"/>
              <w:rPr>
                <w:rFonts w:ascii="Arial" w:hAnsi="Arial" w:cs="Arial"/>
                <w:b/>
                <w:sz w:val="24"/>
                <w:szCs w:val="24"/>
              </w:rPr>
            </w:pPr>
            <w:proofErr w:type="spellStart"/>
            <w:r w:rsidRPr="009E4CD0">
              <w:rPr>
                <w:rFonts w:ascii="Arial" w:hAnsi="Arial" w:cs="Arial"/>
                <w:b/>
                <w:sz w:val="24"/>
                <w:szCs w:val="24"/>
              </w:rPr>
              <w:t>A</w:t>
            </w:r>
            <w:r>
              <w:rPr>
                <w:rFonts w:ascii="Arial" w:hAnsi="Arial" w:cs="Arial"/>
                <w:b/>
                <w:sz w:val="24"/>
                <w:szCs w:val="24"/>
              </w:rPr>
              <w:t>wd</w:t>
            </w:r>
            <w:r w:rsidRPr="009E4CD0">
              <w:rPr>
                <w:rFonts w:ascii="Arial" w:hAnsi="Arial" w:cs="Arial"/>
                <w:b/>
                <w:sz w:val="24"/>
                <w:szCs w:val="24"/>
              </w:rPr>
              <w:t>ur</w:t>
            </w:r>
            <w:proofErr w:type="spellEnd"/>
          </w:p>
        </w:tc>
        <w:tc>
          <w:tcPr>
            <w:tcW w:w="6688" w:type="dxa"/>
            <w:gridSpan w:val="3"/>
          </w:tcPr>
          <w:p w14:paraId="6759A769" w14:textId="77777777" w:rsidR="000D5285" w:rsidRPr="00BA47F8" w:rsidRDefault="000D5285" w:rsidP="000D5285">
            <w:pPr>
              <w:pStyle w:val="NoSpacing"/>
              <w:rPr>
                <w:rFonts w:ascii="Arial" w:hAnsi="Arial" w:cs="Arial"/>
                <w:sz w:val="24"/>
                <w:szCs w:val="24"/>
              </w:rPr>
            </w:pPr>
            <w:r>
              <w:rPr>
                <w:rFonts w:ascii="Arial" w:hAnsi="Arial" w:cs="Arial"/>
                <w:sz w:val="24"/>
                <w:szCs w:val="24"/>
              </w:rPr>
              <w:t>Mike Hamer</w:t>
            </w:r>
          </w:p>
        </w:tc>
      </w:tr>
      <w:tr w:rsidR="000D5285" w:rsidRPr="00BA47F8" w14:paraId="48F6F518" w14:textId="77777777" w:rsidTr="006C2C36">
        <w:trPr>
          <w:trHeight w:val="448"/>
        </w:trPr>
        <w:tc>
          <w:tcPr>
            <w:tcW w:w="2433" w:type="dxa"/>
          </w:tcPr>
          <w:p w14:paraId="236A1DD0" w14:textId="4118DC28" w:rsidR="000D5285" w:rsidRPr="00BA47F8" w:rsidRDefault="000D5285" w:rsidP="000D5285">
            <w:pPr>
              <w:pStyle w:val="NoSpacing"/>
              <w:rPr>
                <w:rFonts w:ascii="Arial" w:hAnsi="Arial" w:cs="Arial"/>
                <w:b/>
                <w:sz w:val="24"/>
                <w:szCs w:val="24"/>
              </w:rPr>
            </w:pPr>
            <w:proofErr w:type="spellStart"/>
            <w:r>
              <w:rPr>
                <w:rFonts w:ascii="Arial" w:hAnsi="Arial" w:cs="Arial"/>
                <w:b/>
                <w:bCs/>
                <w:sz w:val="24"/>
                <w:szCs w:val="24"/>
                <w:lang w:eastAsia="en-GB"/>
              </w:rPr>
              <w:t>Awdurdodir</w:t>
            </w:r>
            <w:proofErr w:type="spellEnd"/>
            <w:r>
              <w:rPr>
                <w:rFonts w:ascii="Arial" w:hAnsi="Arial" w:cs="Arial"/>
                <w:b/>
                <w:bCs/>
                <w:sz w:val="24"/>
                <w:szCs w:val="24"/>
                <w:lang w:eastAsia="en-GB"/>
              </w:rPr>
              <w:t xml:space="preserve"> </w:t>
            </w:r>
            <w:proofErr w:type="spellStart"/>
            <w:r>
              <w:rPr>
                <w:rFonts w:ascii="Arial" w:hAnsi="Arial" w:cs="Arial"/>
                <w:b/>
                <w:bCs/>
                <w:sz w:val="24"/>
                <w:szCs w:val="24"/>
                <w:lang w:eastAsia="en-GB"/>
              </w:rPr>
              <w:t>gan</w:t>
            </w:r>
            <w:proofErr w:type="spellEnd"/>
            <w:r>
              <w:rPr>
                <w:rFonts w:ascii="Arial" w:hAnsi="Arial" w:cs="Arial"/>
                <w:b/>
                <w:bCs/>
                <w:sz w:val="24"/>
                <w:szCs w:val="24"/>
                <w:lang w:eastAsia="en-GB"/>
              </w:rPr>
              <w:t>:</w:t>
            </w:r>
          </w:p>
        </w:tc>
        <w:tc>
          <w:tcPr>
            <w:tcW w:w="6688" w:type="dxa"/>
            <w:gridSpan w:val="3"/>
          </w:tcPr>
          <w:p w14:paraId="7465F584" w14:textId="77777777" w:rsidR="000D5285" w:rsidRPr="000D5285" w:rsidRDefault="000D5285" w:rsidP="000D5285">
            <w:pPr>
              <w:shd w:val="clear" w:color="auto" w:fill="FFFFFF"/>
              <w:spacing w:line="252" w:lineRule="auto"/>
              <w:rPr>
                <w:rFonts w:ascii="Arial" w:hAnsi="Arial" w:cs="Arial"/>
                <w:sz w:val="24"/>
                <w:szCs w:val="24"/>
              </w:rPr>
            </w:pPr>
            <w:proofErr w:type="spellStart"/>
            <w:r w:rsidRPr="000D5285">
              <w:rPr>
                <w:rFonts w:ascii="Arial" w:hAnsi="Arial" w:cs="Arial"/>
                <w:sz w:val="24"/>
                <w:szCs w:val="24"/>
              </w:rPr>
              <w:t>Cyfarwyddwr</w:t>
            </w:r>
            <w:proofErr w:type="spellEnd"/>
            <w:r w:rsidRPr="000D5285">
              <w:rPr>
                <w:rFonts w:ascii="Arial" w:hAnsi="Arial" w:cs="Arial"/>
                <w:sz w:val="24"/>
                <w:szCs w:val="24"/>
              </w:rPr>
              <w:t xml:space="preserve"> </w:t>
            </w:r>
            <w:proofErr w:type="spellStart"/>
            <w:r w:rsidRPr="000D5285">
              <w:rPr>
                <w:rFonts w:ascii="Arial" w:hAnsi="Arial" w:cs="Arial"/>
                <w:sz w:val="24"/>
                <w:szCs w:val="24"/>
              </w:rPr>
              <w:t>Gweithredol</w:t>
            </w:r>
            <w:proofErr w:type="spellEnd"/>
            <w:r w:rsidRPr="000D5285">
              <w:rPr>
                <w:rFonts w:ascii="Arial" w:hAnsi="Arial" w:cs="Arial"/>
                <w:sz w:val="24"/>
                <w:szCs w:val="24"/>
              </w:rPr>
              <w:t xml:space="preserve"> </w:t>
            </w:r>
            <w:proofErr w:type="spellStart"/>
            <w:r w:rsidRPr="000D5285">
              <w:rPr>
                <w:rFonts w:ascii="Arial" w:hAnsi="Arial" w:cs="Arial"/>
                <w:sz w:val="24"/>
                <w:szCs w:val="24"/>
              </w:rPr>
              <w:t>Gweithrediadau</w:t>
            </w:r>
            <w:proofErr w:type="spellEnd"/>
          </w:p>
          <w:p w14:paraId="39067D05" w14:textId="0A1F78B2" w:rsidR="000D5285" w:rsidRPr="00BA47F8" w:rsidRDefault="000D5285" w:rsidP="000D5285">
            <w:pPr>
              <w:pStyle w:val="NoSpacing"/>
              <w:rPr>
                <w:rFonts w:ascii="Arial" w:hAnsi="Arial" w:cs="Arial"/>
                <w:sz w:val="24"/>
                <w:szCs w:val="24"/>
              </w:rPr>
            </w:pPr>
          </w:p>
        </w:tc>
      </w:tr>
      <w:tr w:rsidR="000D5285" w:rsidRPr="00BA47F8" w14:paraId="7896D42D" w14:textId="77777777" w:rsidTr="006C2C36">
        <w:trPr>
          <w:trHeight w:val="474"/>
        </w:trPr>
        <w:tc>
          <w:tcPr>
            <w:tcW w:w="2433" w:type="dxa"/>
          </w:tcPr>
          <w:p w14:paraId="4525701C" w14:textId="599DAF0B" w:rsidR="000D5285" w:rsidRPr="00BA47F8" w:rsidRDefault="000D5285" w:rsidP="000D5285">
            <w:pPr>
              <w:pStyle w:val="NoSpacing"/>
              <w:rPr>
                <w:rFonts w:ascii="Arial" w:hAnsi="Arial" w:cs="Arial"/>
                <w:b/>
                <w:sz w:val="24"/>
                <w:szCs w:val="24"/>
              </w:rPr>
            </w:pPr>
            <w:proofErr w:type="spellStart"/>
            <w:r>
              <w:rPr>
                <w:rFonts w:ascii="Arial" w:hAnsi="Arial" w:cs="Arial"/>
                <w:b/>
                <w:sz w:val="24"/>
                <w:szCs w:val="24"/>
              </w:rPr>
              <w:t>Gweithredir</w:t>
            </w:r>
            <w:proofErr w:type="spellEnd"/>
            <w:r>
              <w:rPr>
                <w:rFonts w:ascii="Arial" w:hAnsi="Arial" w:cs="Arial"/>
                <w:b/>
                <w:sz w:val="24"/>
                <w:szCs w:val="24"/>
              </w:rPr>
              <w:t xml:space="preserve"> </w:t>
            </w:r>
            <w:proofErr w:type="spellStart"/>
            <w:r>
              <w:rPr>
                <w:rFonts w:ascii="Arial" w:hAnsi="Arial" w:cs="Arial"/>
                <w:b/>
                <w:sz w:val="24"/>
                <w:szCs w:val="24"/>
              </w:rPr>
              <w:t>gan</w:t>
            </w:r>
            <w:proofErr w:type="spellEnd"/>
            <w:r w:rsidRPr="009E4CD0">
              <w:rPr>
                <w:rFonts w:ascii="Arial" w:hAnsi="Arial" w:cs="Arial"/>
                <w:b/>
                <w:sz w:val="24"/>
                <w:szCs w:val="24"/>
              </w:rPr>
              <w:t>:</w:t>
            </w:r>
          </w:p>
        </w:tc>
        <w:tc>
          <w:tcPr>
            <w:tcW w:w="6688" w:type="dxa"/>
            <w:gridSpan w:val="3"/>
          </w:tcPr>
          <w:p w14:paraId="484ACC92" w14:textId="4FE719A8" w:rsidR="000D5285" w:rsidRPr="00BA47F8" w:rsidRDefault="000D5285" w:rsidP="000D5285">
            <w:pPr>
              <w:pStyle w:val="NoSpacing"/>
              <w:rPr>
                <w:rFonts w:ascii="Arial" w:hAnsi="Arial" w:cs="Arial"/>
                <w:sz w:val="24"/>
                <w:szCs w:val="24"/>
              </w:rPr>
            </w:pPr>
            <w:proofErr w:type="spellStart"/>
            <w:r>
              <w:rPr>
                <w:rFonts w:ascii="Arial" w:hAnsi="Arial" w:cs="Arial"/>
                <w:sz w:val="24"/>
                <w:szCs w:val="24"/>
              </w:rPr>
              <w:t>Yr</w:t>
            </w:r>
            <w:proofErr w:type="spellEnd"/>
            <w:r>
              <w:rPr>
                <w:rFonts w:ascii="Arial" w:hAnsi="Arial" w:cs="Arial"/>
                <w:sz w:val="24"/>
                <w:szCs w:val="24"/>
              </w:rPr>
              <w:t xml:space="preserve"> </w:t>
            </w:r>
            <w:proofErr w:type="spellStart"/>
            <w:r>
              <w:rPr>
                <w:rFonts w:ascii="Arial" w:hAnsi="Arial" w:cs="Arial"/>
                <w:sz w:val="24"/>
                <w:szCs w:val="24"/>
              </w:rPr>
              <w:t>Adran</w:t>
            </w:r>
            <w:proofErr w:type="spellEnd"/>
            <w:r>
              <w:rPr>
                <w:rFonts w:ascii="Arial" w:hAnsi="Arial" w:cs="Arial"/>
                <w:sz w:val="24"/>
                <w:szCs w:val="24"/>
              </w:rPr>
              <w:t xml:space="preserve"> </w:t>
            </w:r>
            <w:proofErr w:type="spellStart"/>
            <w:r>
              <w:rPr>
                <w:rFonts w:ascii="Arial" w:hAnsi="Arial" w:cs="Arial"/>
                <w:sz w:val="24"/>
                <w:szCs w:val="24"/>
              </w:rPr>
              <w:t>Ystadau</w:t>
            </w:r>
            <w:proofErr w:type="spellEnd"/>
          </w:p>
        </w:tc>
      </w:tr>
      <w:tr w:rsidR="000D5285" w:rsidRPr="00BA47F8" w14:paraId="39BCAE70" w14:textId="77777777" w:rsidTr="006C2C36">
        <w:trPr>
          <w:trHeight w:val="474"/>
        </w:trPr>
        <w:tc>
          <w:tcPr>
            <w:tcW w:w="2433" w:type="dxa"/>
          </w:tcPr>
          <w:p w14:paraId="4D56CC11" w14:textId="6ED66734" w:rsidR="000D5285" w:rsidRPr="00BA47F8" w:rsidRDefault="000D5285" w:rsidP="000D5285">
            <w:pPr>
              <w:pStyle w:val="NoSpacing"/>
              <w:rPr>
                <w:rFonts w:ascii="Arial" w:hAnsi="Arial" w:cs="Arial"/>
                <w:b/>
                <w:sz w:val="24"/>
                <w:szCs w:val="24"/>
              </w:rPr>
            </w:pPr>
            <w:proofErr w:type="spellStart"/>
            <w:r>
              <w:rPr>
                <w:rFonts w:ascii="Arial" w:hAnsi="Arial" w:cs="Arial"/>
                <w:b/>
                <w:sz w:val="24"/>
                <w:szCs w:val="24"/>
              </w:rPr>
              <w:t>Cyfeirnod</w:t>
            </w:r>
            <w:proofErr w:type="spellEnd"/>
            <w:r>
              <w:rPr>
                <w:rFonts w:ascii="Arial" w:hAnsi="Arial" w:cs="Arial"/>
                <w:b/>
                <w:sz w:val="24"/>
                <w:szCs w:val="24"/>
              </w:rPr>
              <w:t xml:space="preserve"> </w:t>
            </w:r>
            <w:proofErr w:type="spellStart"/>
            <w:r>
              <w:rPr>
                <w:rFonts w:ascii="Arial" w:hAnsi="Arial" w:cs="Arial"/>
                <w:b/>
                <w:sz w:val="24"/>
                <w:szCs w:val="24"/>
              </w:rPr>
              <w:t>Polisi</w:t>
            </w:r>
            <w:proofErr w:type="spellEnd"/>
          </w:p>
        </w:tc>
        <w:tc>
          <w:tcPr>
            <w:tcW w:w="6688" w:type="dxa"/>
            <w:gridSpan w:val="3"/>
          </w:tcPr>
          <w:p w14:paraId="15DF7C9F" w14:textId="77777777" w:rsidR="000D5285" w:rsidRPr="00BA47F8" w:rsidRDefault="000D5285" w:rsidP="000D5285">
            <w:pPr>
              <w:pStyle w:val="NoSpacing"/>
              <w:rPr>
                <w:rFonts w:ascii="Arial" w:hAnsi="Arial" w:cs="Arial"/>
                <w:sz w:val="24"/>
                <w:szCs w:val="24"/>
              </w:rPr>
            </w:pPr>
            <w:r>
              <w:rPr>
                <w:rFonts w:ascii="Arial" w:hAnsi="Arial" w:cs="Arial"/>
                <w:sz w:val="24"/>
                <w:szCs w:val="24"/>
              </w:rPr>
              <w:t>PREST2122026</w:t>
            </w:r>
          </w:p>
        </w:tc>
      </w:tr>
      <w:tr w:rsidR="000D5285" w:rsidRPr="00BA47F8" w14:paraId="2E607D66" w14:textId="77777777" w:rsidTr="006C2C36">
        <w:trPr>
          <w:trHeight w:val="448"/>
        </w:trPr>
        <w:tc>
          <w:tcPr>
            <w:tcW w:w="2433" w:type="dxa"/>
          </w:tcPr>
          <w:p w14:paraId="167CCDE4" w14:textId="302AD397" w:rsidR="000D5285" w:rsidRPr="00BA47F8" w:rsidRDefault="000D5285" w:rsidP="000D5285">
            <w:pPr>
              <w:pStyle w:val="NoSpacing"/>
              <w:rPr>
                <w:rFonts w:ascii="Arial" w:hAnsi="Arial" w:cs="Arial"/>
                <w:b/>
                <w:sz w:val="24"/>
                <w:szCs w:val="24"/>
              </w:rPr>
            </w:pPr>
            <w:proofErr w:type="spellStart"/>
            <w:r w:rsidRPr="009E4CD0">
              <w:rPr>
                <w:rFonts w:ascii="Arial" w:hAnsi="Arial" w:cs="Arial"/>
                <w:b/>
                <w:sz w:val="24"/>
                <w:szCs w:val="24"/>
              </w:rPr>
              <w:t>Poli</w:t>
            </w:r>
            <w:r>
              <w:rPr>
                <w:rFonts w:ascii="Arial" w:hAnsi="Arial" w:cs="Arial"/>
                <w:b/>
                <w:sz w:val="24"/>
                <w:szCs w:val="24"/>
              </w:rPr>
              <w:t>sïau</w:t>
            </w:r>
            <w:proofErr w:type="spellEnd"/>
            <w:r>
              <w:rPr>
                <w:rFonts w:ascii="Arial" w:hAnsi="Arial" w:cs="Arial"/>
                <w:b/>
                <w:sz w:val="24"/>
                <w:szCs w:val="24"/>
              </w:rPr>
              <w:t xml:space="preserve"> a </w:t>
            </w:r>
            <w:proofErr w:type="spellStart"/>
            <w:r>
              <w:rPr>
                <w:rFonts w:ascii="Arial" w:hAnsi="Arial" w:cs="Arial"/>
                <w:b/>
                <w:sz w:val="24"/>
                <w:szCs w:val="24"/>
              </w:rPr>
              <w:t>Ddisodlir</w:t>
            </w:r>
            <w:proofErr w:type="spellEnd"/>
            <w:r w:rsidRPr="009E4CD0">
              <w:rPr>
                <w:rFonts w:ascii="Arial" w:hAnsi="Arial" w:cs="Arial"/>
                <w:b/>
                <w:sz w:val="24"/>
                <w:szCs w:val="24"/>
              </w:rPr>
              <w:t>:</w:t>
            </w:r>
          </w:p>
        </w:tc>
        <w:tc>
          <w:tcPr>
            <w:tcW w:w="6688" w:type="dxa"/>
            <w:gridSpan w:val="3"/>
          </w:tcPr>
          <w:p w14:paraId="4CF35714" w14:textId="77777777" w:rsidR="000D5285" w:rsidRPr="00BA47F8" w:rsidRDefault="000D5285" w:rsidP="000D5285">
            <w:pPr>
              <w:pStyle w:val="NoSpacing"/>
              <w:rPr>
                <w:rFonts w:ascii="Arial" w:hAnsi="Arial" w:cs="Arial"/>
                <w:sz w:val="24"/>
                <w:szCs w:val="24"/>
              </w:rPr>
            </w:pPr>
            <w:r>
              <w:rPr>
                <w:rFonts w:ascii="Arial" w:hAnsi="Arial" w:cs="Arial"/>
                <w:sz w:val="24"/>
                <w:szCs w:val="24"/>
              </w:rPr>
              <w:t>NA</w:t>
            </w:r>
          </w:p>
        </w:tc>
      </w:tr>
      <w:tr w:rsidR="000D5285" w:rsidRPr="00BA47F8" w14:paraId="78CDAE65" w14:textId="77777777" w:rsidTr="006C2C36">
        <w:trPr>
          <w:trHeight w:val="474"/>
        </w:trPr>
        <w:tc>
          <w:tcPr>
            <w:tcW w:w="2433" w:type="dxa"/>
          </w:tcPr>
          <w:p w14:paraId="46B77172" w14:textId="14268286" w:rsidR="000D5285" w:rsidRPr="00BA47F8" w:rsidRDefault="000D5285" w:rsidP="000D5285">
            <w:pPr>
              <w:pStyle w:val="NoSpacing"/>
              <w:rPr>
                <w:rFonts w:ascii="Arial" w:hAnsi="Arial" w:cs="Arial"/>
                <w:b/>
                <w:sz w:val="24"/>
                <w:szCs w:val="24"/>
              </w:rPr>
            </w:pPr>
            <w:proofErr w:type="spellStart"/>
            <w:r>
              <w:rPr>
                <w:rFonts w:ascii="Arial" w:hAnsi="Arial" w:cs="Arial"/>
                <w:b/>
                <w:sz w:val="24"/>
                <w:szCs w:val="24"/>
              </w:rPr>
              <w:t>Fersiwn</w:t>
            </w:r>
            <w:proofErr w:type="spellEnd"/>
            <w:r w:rsidRPr="009E4CD0">
              <w:rPr>
                <w:rFonts w:ascii="Arial" w:hAnsi="Arial" w:cs="Arial"/>
                <w:b/>
                <w:sz w:val="24"/>
                <w:szCs w:val="24"/>
              </w:rPr>
              <w:t>:</w:t>
            </w:r>
          </w:p>
        </w:tc>
        <w:tc>
          <w:tcPr>
            <w:tcW w:w="1720" w:type="dxa"/>
          </w:tcPr>
          <w:p w14:paraId="0687EF85" w14:textId="77777777" w:rsidR="000D5285" w:rsidRPr="00BA47F8" w:rsidRDefault="000D5285" w:rsidP="000D5285">
            <w:pPr>
              <w:pStyle w:val="NoSpacing"/>
              <w:rPr>
                <w:rFonts w:ascii="Arial" w:hAnsi="Arial" w:cs="Arial"/>
                <w:sz w:val="24"/>
                <w:szCs w:val="24"/>
              </w:rPr>
            </w:pPr>
            <w:r>
              <w:rPr>
                <w:rFonts w:ascii="Arial" w:hAnsi="Arial" w:cs="Arial"/>
                <w:sz w:val="24"/>
                <w:szCs w:val="24"/>
              </w:rPr>
              <w:t>1</w:t>
            </w:r>
          </w:p>
        </w:tc>
        <w:tc>
          <w:tcPr>
            <w:tcW w:w="2686" w:type="dxa"/>
          </w:tcPr>
          <w:p w14:paraId="27FC7146" w14:textId="48D63642" w:rsidR="000D5285" w:rsidRPr="00BA47F8" w:rsidRDefault="000D5285" w:rsidP="000D5285">
            <w:pPr>
              <w:pStyle w:val="NoSpacing"/>
              <w:rPr>
                <w:rFonts w:ascii="Arial" w:hAnsi="Arial" w:cs="Arial"/>
                <w:b/>
                <w:sz w:val="24"/>
                <w:szCs w:val="24"/>
              </w:rPr>
            </w:pPr>
            <w:proofErr w:type="spellStart"/>
            <w:r>
              <w:rPr>
                <w:rFonts w:ascii="Arial" w:hAnsi="Arial" w:cs="Arial"/>
                <w:b/>
                <w:sz w:val="24"/>
                <w:szCs w:val="24"/>
              </w:rPr>
              <w:t>Pwyllgor</w:t>
            </w:r>
            <w:proofErr w:type="spellEnd"/>
            <w:r>
              <w:rPr>
                <w:rFonts w:ascii="Arial" w:hAnsi="Arial" w:cs="Arial"/>
                <w:b/>
                <w:sz w:val="24"/>
                <w:szCs w:val="24"/>
              </w:rPr>
              <w:t xml:space="preserve"> </w:t>
            </w:r>
            <w:proofErr w:type="spellStart"/>
            <w:r>
              <w:rPr>
                <w:rFonts w:ascii="Arial" w:hAnsi="Arial" w:cs="Arial"/>
                <w:b/>
                <w:sz w:val="24"/>
                <w:szCs w:val="24"/>
              </w:rPr>
              <w:t>Cymeradwyo</w:t>
            </w:r>
            <w:proofErr w:type="spellEnd"/>
            <w:r w:rsidRPr="009E4CD0">
              <w:rPr>
                <w:rFonts w:ascii="Arial" w:hAnsi="Arial" w:cs="Arial"/>
                <w:b/>
                <w:sz w:val="24"/>
                <w:szCs w:val="24"/>
              </w:rPr>
              <w:t>:</w:t>
            </w:r>
          </w:p>
        </w:tc>
        <w:tc>
          <w:tcPr>
            <w:tcW w:w="2282" w:type="dxa"/>
          </w:tcPr>
          <w:p w14:paraId="1A924780" w14:textId="77777777" w:rsidR="000D5285" w:rsidRPr="00BA47F8" w:rsidRDefault="000D5285" w:rsidP="000D5285">
            <w:pPr>
              <w:pStyle w:val="NoSpacing"/>
              <w:rPr>
                <w:rFonts w:ascii="Arial" w:hAnsi="Arial" w:cs="Arial"/>
                <w:sz w:val="24"/>
                <w:szCs w:val="24"/>
              </w:rPr>
            </w:pPr>
            <w:r>
              <w:rPr>
                <w:rFonts w:ascii="Arial" w:hAnsi="Arial" w:cs="Arial"/>
                <w:sz w:val="24"/>
                <w:szCs w:val="24"/>
              </w:rPr>
              <w:t>N/A</w:t>
            </w:r>
          </w:p>
        </w:tc>
      </w:tr>
      <w:tr w:rsidR="000D5285" w:rsidRPr="00BA47F8" w14:paraId="2D9BF7E0" w14:textId="77777777" w:rsidTr="006C2C36">
        <w:trPr>
          <w:trHeight w:val="474"/>
        </w:trPr>
        <w:tc>
          <w:tcPr>
            <w:tcW w:w="2433" w:type="dxa"/>
          </w:tcPr>
          <w:p w14:paraId="05A8620A" w14:textId="14FAE683" w:rsidR="000D5285" w:rsidRPr="00BA47F8" w:rsidRDefault="000D5285" w:rsidP="000D5285">
            <w:pPr>
              <w:pStyle w:val="NoSpacing"/>
              <w:rPr>
                <w:rFonts w:ascii="Arial" w:hAnsi="Arial" w:cs="Arial"/>
                <w:b/>
                <w:sz w:val="24"/>
                <w:szCs w:val="24"/>
              </w:rPr>
            </w:pPr>
            <w:proofErr w:type="spellStart"/>
            <w:r>
              <w:rPr>
                <w:rFonts w:ascii="Arial" w:hAnsi="Arial" w:cs="Arial"/>
                <w:b/>
                <w:sz w:val="24"/>
                <w:szCs w:val="24"/>
              </w:rPr>
              <w:t>Adran</w:t>
            </w:r>
            <w:proofErr w:type="spellEnd"/>
          </w:p>
        </w:tc>
        <w:tc>
          <w:tcPr>
            <w:tcW w:w="1720" w:type="dxa"/>
          </w:tcPr>
          <w:p w14:paraId="27C5CB2A" w14:textId="77777777" w:rsidR="000D5285" w:rsidRPr="00BA47F8" w:rsidRDefault="000D5285" w:rsidP="000D5285">
            <w:pPr>
              <w:pStyle w:val="NoSpacing"/>
              <w:rPr>
                <w:rFonts w:ascii="Arial" w:hAnsi="Arial" w:cs="Arial"/>
                <w:sz w:val="24"/>
                <w:szCs w:val="24"/>
              </w:rPr>
            </w:pPr>
            <w:r>
              <w:rPr>
                <w:rFonts w:ascii="Arial" w:hAnsi="Arial" w:cs="Arial"/>
                <w:sz w:val="24"/>
                <w:szCs w:val="24"/>
              </w:rPr>
              <w:t>24/07/22</w:t>
            </w:r>
          </w:p>
        </w:tc>
        <w:tc>
          <w:tcPr>
            <w:tcW w:w="2686" w:type="dxa"/>
          </w:tcPr>
          <w:p w14:paraId="6A0FC034" w14:textId="70509C4E" w:rsidR="000D5285" w:rsidRPr="00BA47F8" w:rsidRDefault="000D5285" w:rsidP="000D5285">
            <w:pPr>
              <w:pStyle w:val="NoSpacing"/>
              <w:rPr>
                <w:rFonts w:ascii="Arial" w:hAnsi="Arial" w:cs="Arial"/>
                <w:b/>
                <w:sz w:val="24"/>
                <w:szCs w:val="24"/>
              </w:rPr>
            </w:pPr>
            <w:proofErr w:type="spellStart"/>
            <w:r>
              <w:rPr>
                <w:rFonts w:ascii="Arial" w:hAnsi="Arial" w:cs="Arial"/>
                <w:b/>
                <w:sz w:val="24"/>
                <w:szCs w:val="24"/>
              </w:rPr>
              <w:t>Rhif</w:t>
            </w:r>
            <w:proofErr w:type="spellEnd"/>
            <w:r>
              <w:rPr>
                <w:rFonts w:ascii="Arial" w:hAnsi="Arial" w:cs="Arial"/>
                <w:b/>
                <w:sz w:val="24"/>
                <w:szCs w:val="24"/>
              </w:rPr>
              <w:t xml:space="preserve"> </w:t>
            </w:r>
            <w:proofErr w:type="spellStart"/>
            <w:r>
              <w:rPr>
                <w:rFonts w:ascii="Arial" w:hAnsi="Arial" w:cs="Arial"/>
                <w:b/>
                <w:sz w:val="24"/>
                <w:szCs w:val="24"/>
              </w:rPr>
              <w:t>Cofnod</w:t>
            </w:r>
            <w:proofErr w:type="spellEnd"/>
          </w:p>
        </w:tc>
        <w:tc>
          <w:tcPr>
            <w:tcW w:w="2282" w:type="dxa"/>
          </w:tcPr>
          <w:p w14:paraId="794D82B3" w14:textId="77777777" w:rsidR="000D5285" w:rsidRPr="00BA47F8" w:rsidRDefault="000D5285" w:rsidP="000D5285">
            <w:pPr>
              <w:pStyle w:val="NoSpacing"/>
              <w:rPr>
                <w:rFonts w:ascii="Arial" w:hAnsi="Arial" w:cs="Arial"/>
                <w:sz w:val="24"/>
                <w:szCs w:val="24"/>
              </w:rPr>
            </w:pPr>
            <w:r>
              <w:rPr>
                <w:rFonts w:ascii="Arial" w:hAnsi="Arial" w:cs="Arial"/>
                <w:sz w:val="24"/>
                <w:szCs w:val="24"/>
              </w:rPr>
              <w:t>N/A</w:t>
            </w:r>
          </w:p>
        </w:tc>
      </w:tr>
      <w:tr w:rsidR="000D5285" w:rsidRPr="00BA47F8" w14:paraId="1D0EBB08" w14:textId="77777777" w:rsidTr="006C2C36">
        <w:trPr>
          <w:trHeight w:val="448"/>
        </w:trPr>
        <w:tc>
          <w:tcPr>
            <w:tcW w:w="2433" w:type="dxa"/>
          </w:tcPr>
          <w:p w14:paraId="5381271D" w14:textId="132CFE59" w:rsidR="000D5285" w:rsidRPr="00BA47F8" w:rsidRDefault="000D5285" w:rsidP="000D5285">
            <w:pPr>
              <w:pStyle w:val="NoSpacing"/>
              <w:rPr>
                <w:rFonts w:ascii="Arial" w:hAnsi="Arial" w:cs="Arial"/>
                <w:b/>
                <w:sz w:val="24"/>
                <w:szCs w:val="24"/>
              </w:rPr>
            </w:pPr>
            <w:proofErr w:type="spellStart"/>
            <w:r w:rsidRPr="009E4CD0">
              <w:rPr>
                <w:rFonts w:ascii="Arial" w:hAnsi="Arial" w:cs="Arial"/>
                <w:b/>
                <w:sz w:val="24"/>
                <w:szCs w:val="24"/>
              </w:rPr>
              <w:t>A</w:t>
            </w:r>
            <w:r>
              <w:rPr>
                <w:rFonts w:ascii="Arial" w:hAnsi="Arial" w:cs="Arial"/>
                <w:b/>
                <w:sz w:val="24"/>
                <w:szCs w:val="24"/>
              </w:rPr>
              <w:t>wd</w:t>
            </w:r>
            <w:r w:rsidRPr="009E4CD0">
              <w:rPr>
                <w:rFonts w:ascii="Arial" w:hAnsi="Arial" w:cs="Arial"/>
                <w:b/>
                <w:sz w:val="24"/>
                <w:szCs w:val="24"/>
              </w:rPr>
              <w:t>ur</w:t>
            </w:r>
            <w:proofErr w:type="spellEnd"/>
          </w:p>
        </w:tc>
        <w:tc>
          <w:tcPr>
            <w:tcW w:w="1720" w:type="dxa"/>
          </w:tcPr>
          <w:p w14:paraId="1CC65C1A" w14:textId="77777777" w:rsidR="000D5285" w:rsidRPr="00BA47F8" w:rsidRDefault="000D5285" w:rsidP="000D5285">
            <w:pPr>
              <w:pStyle w:val="NoSpacing"/>
              <w:rPr>
                <w:rFonts w:ascii="Arial" w:hAnsi="Arial" w:cs="Arial"/>
                <w:sz w:val="24"/>
                <w:szCs w:val="24"/>
              </w:rPr>
            </w:pPr>
            <w:r>
              <w:rPr>
                <w:rFonts w:ascii="Arial" w:hAnsi="Arial" w:cs="Arial"/>
                <w:sz w:val="24"/>
                <w:szCs w:val="24"/>
              </w:rPr>
              <w:t>Approved</w:t>
            </w:r>
          </w:p>
        </w:tc>
        <w:tc>
          <w:tcPr>
            <w:tcW w:w="2686" w:type="dxa"/>
          </w:tcPr>
          <w:p w14:paraId="00C81FC0" w14:textId="30405374" w:rsidR="000D5285" w:rsidRPr="00BA47F8" w:rsidRDefault="000D5285" w:rsidP="000D5285">
            <w:pPr>
              <w:pStyle w:val="NoSpacing"/>
              <w:rPr>
                <w:rFonts w:ascii="Arial" w:hAnsi="Arial" w:cs="Arial"/>
                <w:b/>
                <w:sz w:val="24"/>
                <w:szCs w:val="24"/>
              </w:rPr>
            </w:pPr>
            <w:proofErr w:type="spellStart"/>
            <w:r>
              <w:rPr>
                <w:rFonts w:ascii="Arial" w:hAnsi="Arial" w:cs="Arial"/>
                <w:b/>
                <w:sz w:val="24"/>
                <w:szCs w:val="24"/>
              </w:rPr>
              <w:t>Dyddiad</w:t>
            </w:r>
            <w:proofErr w:type="spellEnd"/>
            <w:r>
              <w:rPr>
                <w:rFonts w:ascii="Arial" w:hAnsi="Arial" w:cs="Arial"/>
                <w:b/>
                <w:sz w:val="24"/>
                <w:szCs w:val="24"/>
              </w:rPr>
              <w:t xml:space="preserve"> </w:t>
            </w:r>
            <w:proofErr w:type="spellStart"/>
            <w:r>
              <w:rPr>
                <w:rFonts w:ascii="Arial" w:hAnsi="Arial" w:cs="Arial"/>
                <w:b/>
                <w:sz w:val="24"/>
                <w:szCs w:val="24"/>
              </w:rPr>
              <w:t>Gweithredu</w:t>
            </w:r>
            <w:proofErr w:type="spellEnd"/>
            <w:r w:rsidRPr="009E4CD0">
              <w:rPr>
                <w:rFonts w:ascii="Arial" w:hAnsi="Arial" w:cs="Arial"/>
                <w:b/>
                <w:sz w:val="24"/>
                <w:szCs w:val="24"/>
              </w:rPr>
              <w:t>:</w:t>
            </w:r>
          </w:p>
        </w:tc>
        <w:tc>
          <w:tcPr>
            <w:tcW w:w="2282" w:type="dxa"/>
          </w:tcPr>
          <w:p w14:paraId="1876B51C" w14:textId="53AEB887" w:rsidR="000D5285" w:rsidRPr="000D5285" w:rsidRDefault="000D5285" w:rsidP="000D5285">
            <w:pPr>
              <w:pStyle w:val="NoSpacing"/>
              <w:rPr>
                <w:rFonts w:ascii="Arial" w:hAnsi="Arial" w:cs="Arial"/>
                <w:sz w:val="24"/>
                <w:szCs w:val="24"/>
              </w:rPr>
            </w:pPr>
            <w:proofErr w:type="spellStart"/>
            <w:r>
              <w:rPr>
                <w:rFonts w:ascii="Arial" w:hAnsi="Arial" w:cs="Arial"/>
                <w:sz w:val="24"/>
                <w:szCs w:val="24"/>
              </w:rPr>
              <w:t>Gorffennaf</w:t>
            </w:r>
            <w:proofErr w:type="spellEnd"/>
            <w:r>
              <w:rPr>
                <w:rFonts w:ascii="Arial" w:hAnsi="Arial" w:cs="Arial"/>
                <w:sz w:val="24"/>
                <w:szCs w:val="24"/>
              </w:rPr>
              <w:t xml:space="preserve"> </w:t>
            </w:r>
            <w:r w:rsidRPr="000D5285">
              <w:rPr>
                <w:rFonts w:ascii="Arial" w:hAnsi="Arial" w:cs="Arial"/>
                <w:sz w:val="24"/>
                <w:szCs w:val="24"/>
              </w:rPr>
              <w:t>22</w:t>
            </w:r>
          </w:p>
        </w:tc>
      </w:tr>
      <w:tr w:rsidR="000D5285" w:rsidRPr="00BA47F8" w14:paraId="0E5D9353" w14:textId="77777777" w:rsidTr="006C2C36">
        <w:trPr>
          <w:trHeight w:val="474"/>
        </w:trPr>
        <w:tc>
          <w:tcPr>
            <w:tcW w:w="2433" w:type="dxa"/>
          </w:tcPr>
          <w:p w14:paraId="5929E84D" w14:textId="1A857637" w:rsidR="000D5285" w:rsidRPr="00BA47F8" w:rsidRDefault="000D5285" w:rsidP="000D5285">
            <w:pPr>
              <w:pStyle w:val="NoSpacing"/>
              <w:rPr>
                <w:rFonts w:ascii="Arial" w:hAnsi="Arial" w:cs="Arial"/>
                <w:b/>
                <w:sz w:val="24"/>
                <w:szCs w:val="24"/>
              </w:rPr>
            </w:pPr>
            <w:proofErr w:type="spellStart"/>
            <w:r>
              <w:rPr>
                <w:rFonts w:ascii="Arial" w:hAnsi="Arial" w:cs="Arial"/>
                <w:b/>
                <w:bCs/>
                <w:sz w:val="24"/>
                <w:szCs w:val="24"/>
                <w:lang w:eastAsia="en-GB"/>
              </w:rPr>
              <w:t>Awdurdodir</w:t>
            </w:r>
            <w:proofErr w:type="spellEnd"/>
            <w:r>
              <w:rPr>
                <w:rFonts w:ascii="Arial" w:hAnsi="Arial" w:cs="Arial"/>
                <w:b/>
                <w:bCs/>
                <w:sz w:val="24"/>
                <w:szCs w:val="24"/>
                <w:lang w:eastAsia="en-GB"/>
              </w:rPr>
              <w:t xml:space="preserve"> </w:t>
            </w:r>
            <w:proofErr w:type="spellStart"/>
            <w:r>
              <w:rPr>
                <w:rFonts w:ascii="Arial" w:hAnsi="Arial" w:cs="Arial"/>
                <w:b/>
                <w:bCs/>
                <w:sz w:val="24"/>
                <w:szCs w:val="24"/>
                <w:lang w:eastAsia="en-GB"/>
              </w:rPr>
              <w:t>gan</w:t>
            </w:r>
            <w:proofErr w:type="spellEnd"/>
            <w:r>
              <w:rPr>
                <w:rFonts w:ascii="Arial" w:hAnsi="Arial" w:cs="Arial"/>
                <w:b/>
                <w:bCs/>
                <w:sz w:val="24"/>
                <w:szCs w:val="24"/>
                <w:lang w:eastAsia="en-GB"/>
              </w:rPr>
              <w:t>:</w:t>
            </w:r>
          </w:p>
        </w:tc>
        <w:tc>
          <w:tcPr>
            <w:tcW w:w="1720" w:type="dxa"/>
          </w:tcPr>
          <w:p w14:paraId="37C1B19F" w14:textId="50B7C55D" w:rsidR="000D5285" w:rsidRPr="00BA47F8" w:rsidRDefault="000D5285" w:rsidP="000D5285">
            <w:pPr>
              <w:pStyle w:val="NoSpacing"/>
              <w:rPr>
                <w:rFonts w:ascii="Arial" w:hAnsi="Arial" w:cs="Arial"/>
                <w:sz w:val="24"/>
                <w:szCs w:val="24"/>
              </w:rPr>
            </w:pPr>
            <w:proofErr w:type="spellStart"/>
            <w:r w:rsidRPr="009E4CD0">
              <w:rPr>
                <w:rFonts w:ascii="Arial" w:hAnsi="Arial" w:cs="Arial"/>
                <w:sz w:val="24"/>
                <w:szCs w:val="24"/>
              </w:rPr>
              <w:t>T</w:t>
            </w:r>
            <w:r>
              <w:rPr>
                <w:rFonts w:ascii="Arial" w:hAnsi="Arial" w:cs="Arial"/>
                <w:sz w:val="24"/>
                <w:szCs w:val="24"/>
              </w:rPr>
              <w:t>air</w:t>
            </w:r>
            <w:proofErr w:type="spellEnd"/>
            <w:r>
              <w:rPr>
                <w:rFonts w:ascii="Arial" w:hAnsi="Arial" w:cs="Arial"/>
                <w:sz w:val="24"/>
                <w:szCs w:val="24"/>
              </w:rPr>
              <w:t xml:space="preserve"> </w:t>
            </w:r>
            <w:proofErr w:type="spellStart"/>
            <w:r>
              <w:rPr>
                <w:rFonts w:ascii="Arial" w:hAnsi="Arial" w:cs="Arial"/>
                <w:sz w:val="24"/>
                <w:szCs w:val="24"/>
              </w:rPr>
              <w:t>Blynedd</w:t>
            </w:r>
            <w:proofErr w:type="spellEnd"/>
          </w:p>
        </w:tc>
        <w:tc>
          <w:tcPr>
            <w:tcW w:w="2686" w:type="dxa"/>
          </w:tcPr>
          <w:p w14:paraId="1CC7E240" w14:textId="3EF46624" w:rsidR="000D5285" w:rsidRPr="00BA47F8" w:rsidRDefault="000D5285" w:rsidP="000D5285">
            <w:pPr>
              <w:pStyle w:val="NoSpacing"/>
              <w:rPr>
                <w:rFonts w:ascii="Arial" w:hAnsi="Arial" w:cs="Arial"/>
                <w:b/>
                <w:sz w:val="24"/>
                <w:szCs w:val="24"/>
              </w:rPr>
            </w:pPr>
            <w:proofErr w:type="spellStart"/>
            <w:r>
              <w:rPr>
                <w:rFonts w:ascii="Arial" w:hAnsi="Arial" w:cs="Arial"/>
                <w:b/>
                <w:sz w:val="24"/>
                <w:szCs w:val="24"/>
              </w:rPr>
              <w:t>Dyddiad</w:t>
            </w:r>
            <w:proofErr w:type="spellEnd"/>
            <w:r>
              <w:rPr>
                <w:rFonts w:ascii="Arial" w:hAnsi="Arial" w:cs="Arial"/>
                <w:b/>
                <w:sz w:val="24"/>
                <w:szCs w:val="24"/>
              </w:rPr>
              <w:t xml:space="preserve"> </w:t>
            </w:r>
            <w:proofErr w:type="spellStart"/>
            <w:r>
              <w:rPr>
                <w:rFonts w:ascii="Arial" w:hAnsi="Arial" w:cs="Arial"/>
                <w:b/>
                <w:sz w:val="24"/>
                <w:szCs w:val="24"/>
              </w:rPr>
              <w:t>Adolygu</w:t>
            </w:r>
            <w:proofErr w:type="spellEnd"/>
            <w:r w:rsidRPr="009E4CD0">
              <w:rPr>
                <w:rFonts w:ascii="Arial" w:hAnsi="Arial" w:cs="Arial"/>
                <w:b/>
                <w:sz w:val="24"/>
                <w:szCs w:val="24"/>
              </w:rPr>
              <w:t>:</w:t>
            </w:r>
          </w:p>
        </w:tc>
        <w:tc>
          <w:tcPr>
            <w:tcW w:w="2282" w:type="dxa"/>
          </w:tcPr>
          <w:p w14:paraId="3B3F81A6" w14:textId="568152E8" w:rsidR="000D5285" w:rsidRPr="000D5285" w:rsidRDefault="000D5285" w:rsidP="000D5285">
            <w:pPr>
              <w:pStyle w:val="NoSpacing"/>
              <w:rPr>
                <w:rFonts w:ascii="Arial" w:hAnsi="Arial" w:cs="Arial"/>
                <w:sz w:val="24"/>
                <w:szCs w:val="24"/>
              </w:rPr>
            </w:pPr>
            <w:proofErr w:type="spellStart"/>
            <w:r>
              <w:rPr>
                <w:rFonts w:ascii="Arial" w:hAnsi="Arial" w:cs="Arial"/>
                <w:sz w:val="24"/>
                <w:szCs w:val="24"/>
              </w:rPr>
              <w:t>Gorfennaf</w:t>
            </w:r>
            <w:proofErr w:type="spellEnd"/>
            <w:r>
              <w:rPr>
                <w:rFonts w:ascii="Arial" w:hAnsi="Arial" w:cs="Arial"/>
                <w:sz w:val="24"/>
                <w:szCs w:val="24"/>
              </w:rPr>
              <w:t xml:space="preserve"> </w:t>
            </w:r>
            <w:r w:rsidRPr="000D5285">
              <w:rPr>
                <w:rFonts w:ascii="Arial" w:hAnsi="Arial" w:cs="Arial"/>
                <w:sz w:val="24"/>
                <w:szCs w:val="24"/>
              </w:rPr>
              <w:t>25</w:t>
            </w:r>
          </w:p>
        </w:tc>
      </w:tr>
    </w:tbl>
    <w:tbl>
      <w:tblPr>
        <w:tblW w:w="9072" w:type="dxa"/>
        <w:tblInd w:w="-3" w:type="dxa"/>
        <w:tblBorders>
          <w:top w:val="double" w:sz="1" w:space="0" w:color="D9D9D9"/>
          <w:left w:val="double" w:sz="1" w:space="0" w:color="D9D9D9"/>
          <w:bottom w:val="double" w:sz="1" w:space="0" w:color="D9D9D9"/>
          <w:right w:val="double" w:sz="1" w:space="0" w:color="D9D9D9"/>
          <w:insideH w:val="double" w:sz="1" w:space="0" w:color="D9D9D9"/>
          <w:insideV w:val="double" w:sz="1" w:space="0" w:color="D9D9D9"/>
        </w:tblBorders>
        <w:tblLayout w:type="fixed"/>
        <w:tblCellMar>
          <w:left w:w="0" w:type="dxa"/>
          <w:right w:w="0" w:type="dxa"/>
        </w:tblCellMar>
        <w:tblLook w:val="01E0" w:firstRow="1" w:lastRow="1" w:firstColumn="1" w:lastColumn="1" w:noHBand="0" w:noVBand="0"/>
        <w:tblCaption w:val="Management Control Header"/>
        <w:tblDescription w:val="Provides information of where the Policy came from, who is responsible for it, what committee approved it and the timeframe for the life of the Policy"/>
      </w:tblPr>
      <w:tblGrid>
        <w:gridCol w:w="8364"/>
        <w:gridCol w:w="708"/>
      </w:tblGrid>
      <w:tr w:rsidR="000D5285" w:rsidRPr="00BA47F8" w14:paraId="63611CFB" w14:textId="77777777" w:rsidTr="006C2C36">
        <w:trPr>
          <w:trHeight w:val="505"/>
        </w:trPr>
        <w:tc>
          <w:tcPr>
            <w:tcW w:w="8364" w:type="dxa"/>
          </w:tcPr>
          <w:p w14:paraId="36E99EB6" w14:textId="7C2F0E0B" w:rsidR="000D5285" w:rsidRPr="00BA47F8" w:rsidRDefault="000D5285" w:rsidP="000D5285">
            <w:pPr>
              <w:pStyle w:val="TableParagraph"/>
              <w:ind w:left="97"/>
              <w:rPr>
                <w:sz w:val="24"/>
                <w:szCs w:val="24"/>
              </w:rPr>
            </w:pPr>
            <w:proofErr w:type="spellStart"/>
            <w:r w:rsidRPr="004E5875">
              <w:t>Rwyf</w:t>
            </w:r>
            <w:proofErr w:type="spellEnd"/>
            <w:r w:rsidRPr="004E5875">
              <w:t xml:space="preserve"> </w:t>
            </w:r>
            <w:proofErr w:type="spellStart"/>
            <w:r w:rsidRPr="004E5875">
              <w:t>wedi</w:t>
            </w:r>
            <w:proofErr w:type="spellEnd"/>
            <w:r w:rsidRPr="004E5875">
              <w:t xml:space="preserve"> </w:t>
            </w:r>
            <w:proofErr w:type="spellStart"/>
            <w:r w:rsidRPr="004E5875">
              <w:t>cynnal</w:t>
            </w:r>
            <w:proofErr w:type="spellEnd"/>
            <w:r w:rsidRPr="004E5875">
              <w:t xml:space="preserve"> </w:t>
            </w:r>
            <w:proofErr w:type="spellStart"/>
            <w:r w:rsidRPr="004E5875">
              <w:t>asesiad</w:t>
            </w:r>
            <w:proofErr w:type="spellEnd"/>
            <w:r w:rsidRPr="004E5875">
              <w:t xml:space="preserve"> </w:t>
            </w:r>
            <w:proofErr w:type="spellStart"/>
            <w:r>
              <w:t>o’r</w:t>
            </w:r>
            <w:proofErr w:type="spellEnd"/>
            <w:r>
              <w:t xml:space="preserve"> </w:t>
            </w:r>
            <w:proofErr w:type="spellStart"/>
            <w:r w:rsidRPr="004E5875">
              <w:t>effaith</w:t>
            </w:r>
            <w:proofErr w:type="spellEnd"/>
            <w:r w:rsidRPr="004E5875">
              <w:t xml:space="preserve"> </w:t>
            </w:r>
            <w:proofErr w:type="spellStart"/>
            <w:r>
              <w:t>ar</w:t>
            </w:r>
            <w:proofErr w:type="spellEnd"/>
            <w:r>
              <w:t xml:space="preserve"> </w:t>
            </w:r>
            <w:proofErr w:type="spellStart"/>
            <w:r>
              <w:t>g</w:t>
            </w:r>
            <w:r w:rsidRPr="004E5875">
              <w:t>ydraddoldeb</w:t>
            </w:r>
            <w:proofErr w:type="spellEnd"/>
            <w:r w:rsidRPr="004E5875">
              <w:t xml:space="preserve"> </w:t>
            </w:r>
            <w:proofErr w:type="spellStart"/>
            <w:r w:rsidRPr="004E5875">
              <w:t>i</w:t>
            </w:r>
            <w:proofErr w:type="spellEnd"/>
            <w:r w:rsidRPr="004E5875">
              <w:t xml:space="preserve"> </w:t>
            </w:r>
            <w:proofErr w:type="spellStart"/>
            <w:r w:rsidRPr="004E5875">
              <w:t>helpu</w:t>
            </w:r>
            <w:proofErr w:type="spellEnd"/>
            <w:r w:rsidRPr="004E5875">
              <w:t xml:space="preserve"> </w:t>
            </w:r>
            <w:proofErr w:type="spellStart"/>
            <w:r w:rsidRPr="004E5875">
              <w:t>i</w:t>
            </w:r>
            <w:proofErr w:type="spellEnd"/>
            <w:r w:rsidRPr="004E5875">
              <w:t xml:space="preserve"> </w:t>
            </w:r>
            <w:proofErr w:type="spellStart"/>
            <w:r w:rsidRPr="004E5875">
              <w:t>ddiogelu</w:t>
            </w:r>
            <w:proofErr w:type="spellEnd"/>
            <w:r w:rsidRPr="004E5875">
              <w:t xml:space="preserve"> </w:t>
            </w:r>
            <w:proofErr w:type="spellStart"/>
            <w:r w:rsidRPr="004E5875">
              <w:t>rhag</w:t>
            </w:r>
            <w:proofErr w:type="spellEnd"/>
            <w:r w:rsidRPr="004E5875">
              <w:t xml:space="preserve"> </w:t>
            </w:r>
            <w:proofErr w:type="spellStart"/>
            <w:r w:rsidRPr="004E5875">
              <w:t>gwahaniaethu</w:t>
            </w:r>
            <w:proofErr w:type="spellEnd"/>
            <w:r w:rsidRPr="004E5875">
              <w:t xml:space="preserve"> a</w:t>
            </w:r>
            <w:r>
              <w:t xml:space="preserve">c </w:t>
            </w:r>
            <w:proofErr w:type="spellStart"/>
            <w:r>
              <w:t>i</w:t>
            </w:r>
            <w:proofErr w:type="spellEnd"/>
            <w:r>
              <w:t xml:space="preserve"> </w:t>
            </w:r>
            <w:proofErr w:type="spellStart"/>
            <w:r w:rsidRPr="004E5875">
              <w:t>hyrwyddo</w:t>
            </w:r>
            <w:proofErr w:type="spellEnd"/>
            <w:r w:rsidRPr="004E5875">
              <w:t xml:space="preserve"> </w:t>
            </w:r>
            <w:proofErr w:type="spellStart"/>
            <w:r w:rsidRPr="004E5875">
              <w:t>cydraddoldeb</w:t>
            </w:r>
            <w:proofErr w:type="spellEnd"/>
            <w:r w:rsidRPr="004E5875">
              <w:t>.</w:t>
            </w:r>
          </w:p>
        </w:tc>
        <w:tc>
          <w:tcPr>
            <w:tcW w:w="708" w:type="dxa"/>
          </w:tcPr>
          <w:p w14:paraId="3B7A7180" w14:textId="77777777" w:rsidR="000D5285" w:rsidRPr="00BA47F8" w:rsidRDefault="000D5285" w:rsidP="000D5285">
            <w:pPr>
              <w:pStyle w:val="TableParagraph"/>
              <w:ind w:left="96"/>
              <w:rPr>
                <w:sz w:val="24"/>
                <w:szCs w:val="24"/>
              </w:rPr>
            </w:pPr>
            <w:r w:rsidRPr="00BA47F8">
              <w:rPr>
                <w:sz w:val="24"/>
                <w:szCs w:val="24"/>
              </w:rPr>
              <w:t></w:t>
            </w:r>
          </w:p>
        </w:tc>
      </w:tr>
      <w:tr w:rsidR="000D5285" w:rsidRPr="00BA47F8" w14:paraId="74A28B5C" w14:textId="77777777" w:rsidTr="006C2C36">
        <w:trPr>
          <w:trHeight w:val="504"/>
        </w:trPr>
        <w:tc>
          <w:tcPr>
            <w:tcW w:w="8364" w:type="dxa"/>
          </w:tcPr>
          <w:p w14:paraId="18C6BA08" w14:textId="4A057CDC" w:rsidR="000D5285" w:rsidRPr="00BA47F8" w:rsidRDefault="000D5285" w:rsidP="000D5285">
            <w:pPr>
              <w:pStyle w:val="TableParagraph"/>
              <w:ind w:left="97"/>
              <w:rPr>
                <w:sz w:val="24"/>
                <w:szCs w:val="24"/>
              </w:rPr>
            </w:pPr>
            <w:proofErr w:type="spellStart"/>
            <w:r w:rsidRPr="004E5875">
              <w:t>Rwyf</w:t>
            </w:r>
            <w:proofErr w:type="spellEnd"/>
            <w:r w:rsidRPr="004E5875">
              <w:t xml:space="preserve"> </w:t>
            </w:r>
            <w:proofErr w:type="spellStart"/>
            <w:r w:rsidRPr="004E5875">
              <w:t>wedi</w:t>
            </w:r>
            <w:proofErr w:type="spellEnd"/>
            <w:r w:rsidRPr="004E5875">
              <w:t xml:space="preserve"> </w:t>
            </w:r>
            <w:proofErr w:type="spellStart"/>
            <w:r w:rsidRPr="004E5875">
              <w:t>ystyried</w:t>
            </w:r>
            <w:proofErr w:type="spellEnd"/>
            <w:r w:rsidRPr="004E5875">
              <w:t xml:space="preserve"> </w:t>
            </w:r>
            <w:proofErr w:type="spellStart"/>
            <w:r w:rsidRPr="004E5875">
              <w:t>effaith</w:t>
            </w:r>
            <w:proofErr w:type="spellEnd"/>
            <w:r w:rsidRPr="004E5875">
              <w:t xml:space="preserve"> y </w:t>
            </w:r>
            <w:proofErr w:type="spellStart"/>
            <w:r w:rsidRPr="004E5875">
              <w:t>Polisi</w:t>
            </w:r>
            <w:proofErr w:type="spellEnd"/>
            <w:r w:rsidRPr="004E5875">
              <w:t xml:space="preserve"> </w:t>
            </w:r>
            <w:proofErr w:type="spellStart"/>
            <w:r w:rsidRPr="004E5875">
              <w:t>ar</w:t>
            </w:r>
            <w:proofErr w:type="spellEnd"/>
            <w:r w:rsidRPr="004E5875">
              <w:t xml:space="preserve"> y </w:t>
            </w:r>
            <w:proofErr w:type="spellStart"/>
            <w:r w:rsidRPr="004E5875">
              <w:t>Gymraeg</w:t>
            </w:r>
            <w:proofErr w:type="spellEnd"/>
            <w:r w:rsidRPr="004E5875">
              <w:t xml:space="preserve"> </w:t>
            </w:r>
            <w:proofErr w:type="spellStart"/>
            <w:r w:rsidRPr="004E5875">
              <w:t>a</w:t>
            </w:r>
            <w:r>
              <w:t>’r</w:t>
            </w:r>
            <w:proofErr w:type="spellEnd"/>
            <w:r w:rsidRPr="004E5875">
              <w:t xml:space="preserve"> </w:t>
            </w:r>
            <w:proofErr w:type="spellStart"/>
            <w:r>
              <w:t>d</w:t>
            </w:r>
            <w:r w:rsidRPr="004E5875">
              <w:t>darpariaeth</w:t>
            </w:r>
            <w:proofErr w:type="spellEnd"/>
            <w:r w:rsidRPr="004E5875">
              <w:t xml:space="preserve"> </w:t>
            </w:r>
            <w:proofErr w:type="spellStart"/>
            <w:r w:rsidRPr="004E5875">
              <w:t>Gymraeg</w:t>
            </w:r>
            <w:proofErr w:type="spellEnd"/>
            <w:r w:rsidRPr="004E5875">
              <w:t xml:space="preserve"> </w:t>
            </w:r>
            <w:proofErr w:type="spellStart"/>
            <w:r w:rsidRPr="004E5875">
              <w:t>yn</w:t>
            </w:r>
            <w:proofErr w:type="spellEnd"/>
            <w:r w:rsidRPr="004E5875">
              <w:t xml:space="preserve"> y </w:t>
            </w:r>
            <w:proofErr w:type="spellStart"/>
            <w:r w:rsidRPr="004E5875">
              <w:t>Brifysgol</w:t>
            </w:r>
            <w:proofErr w:type="spellEnd"/>
            <w:r w:rsidRPr="004E5875">
              <w:t>.</w:t>
            </w:r>
          </w:p>
        </w:tc>
        <w:tc>
          <w:tcPr>
            <w:tcW w:w="708" w:type="dxa"/>
          </w:tcPr>
          <w:p w14:paraId="1ADB92FC" w14:textId="77777777" w:rsidR="000D5285" w:rsidRPr="00BA47F8" w:rsidRDefault="000D5285" w:rsidP="000D5285">
            <w:pPr>
              <w:pStyle w:val="TableParagraph"/>
              <w:ind w:left="96"/>
              <w:rPr>
                <w:sz w:val="24"/>
                <w:szCs w:val="24"/>
              </w:rPr>
            </w:pPr>
            <w:r w:rsidRPr="00BA47F8">
              <w:rPr>
                <w:sz w:val="24"/>
                <w:szCs w:val="24"/>
              </w:rPr>
              <w:t></w:t>
            </w:r>
            <w:r>
              <w:rPr>
                <w:sz w:val="24"/>
                <w:szCs w:val="24"/>
              </w:rPr>
              <w:sym w:font="Wingdings" w:char="F0FC"/>
            </w:r>
          </w:p>
        </w:tc>
      </w:tr>
    </w:tbl>
    <w:p w14:paraId="1EA2D204" w14:textId="77777777" w:rsidR="000D5285" w:rsidRDefault="000D5285" w:rsidP="008A26DF">
      <w:pPr>
        <w:shd w:val="clear" w:color="auto" w:fill="FFFFFF"/>
        <w:spacing w:before="165" w:after="165" w:line="240" w:lineRule="auto"/>
        <w:outlineLvl w:val="3"/>
        <w:rPr>
          <w:rFonts w:ascii="Arial" w:eastAsia="Times New Roman" w:hAnsi="Arial" w:cs="Arial"/>
          <w:b/>
          <w:bCs/>
          <w:color w:val="000000"/>
          <w:sz w:val="36"/>
          <w:szCs w:val="30"/>
          <w:lang w:val="cy-GB" w:eastAsia="en-GB"/>
        </w:rPr>
      </w:pPr>
    </w:p>
    <w:p w14:paraId="02EEA450" w14:textId="2C3C4153" w:rsidR="00263F37" w:rsidRPr="00B335E3" w:rsidRDefault="00AA23A3" w:rsidP="00B335E3">
      <w:pPr>
        <w:pStyle w:val="Heading1"/>
        <w:rPr>
          <w:rFonts w:ascii="Arial" w:eastAsia="Times New Roman" w:hAnsi="Arial" w:cs="Arial"/>
          <w:b/>
          <w:bCs/>
          <w:color w:val="auto"/>
          <w:sz w:val="36"/>
          <w:szCs w:val="36"/>
          <w:lang w:val="cy-GB" w:eastAsia="en-GB"/>
        </w:rPr>
      </w:pPr>
      <w:r w:rsidRPr="00B335E3">
        <w:rPr>
          <w:rFonts w:ascii="Arial" w:eastAsia="Times New Roman" w:hAnsi="Arial" w:cs="Arial"/>
          <w:b/>
          <w:bCs/>
          <w:color w:val="auto"/>
          <w:sz w:val="36"/>
          <w:szCs w:val="36"/>
          <w:lang w:val="cy-GB" w:eastAsia="en-GB"/>
        </w:rPr>
        <w:t xml:space="preserve">Gweithdrefn </w:t>
      </w:r>
      <w:r w:rsidR="007026CD" w:rsidRPr="00B335E3">
        <w:rPr>
          <w:rFonts w:ascii="Arial" w:eastAsia="Times New Roman" w:hAnsi="Arial" w:cs="Arial"/>
          <w:b/>
          <w:bCs/>
          <w:color w:val="auto"/>
          <w:sz w:val="36"/>
          <w:szCs w:val="36"/>
          <w:lang w:val="cy-GB" w:eastAsia="en-GB"/>
        </w:rPr>
        <w:t>Gw</w:t>
      </w:r>
      <w:r w:rsidRPr="00B335E3">
        <w:rPr>
          <w:rFonts w:ascii="Arial" w:eastAsia="Times New Roman" w:hAnsi="Arial" w:cs="Arial"/>
          <w:b/>
          <w:bCs/>
          <w:color w:val="auto"/>
          <w:sz w:val="36"/>
          <w:szCs w:val="36"/>
          <w:lang w:val="cy-GB" w:eastAsia="en-GB"/>
        </w:rPr>
        <w:t>efru Cerbydau Trydan (EV)</w:t>
      </w:r>
    </w:p>
    <w:p w14:paraId="58F01770" w14:textId="46F66599" w:rsidR="00C915F0" w:rsidRDefault="00AA23A3" w:rsidP="00C21DAC">
      <w:pPr>
        <w:pStyle w:val="ListParagraph"/>
        <w:numPr>
          <w:ilvl w:val="0"/>
          <w:numId w:val="16"/>
        </w:numPr>
        <w:spacing w:line="276" w:lineRule="auto"/>
        <w:rPr>
          <w:rFonts w:ascii="Arial" w:hAnsi="Arial" w:cs="Arial"/>
          <w:b/>
          <w:lang w:val="cy-GB"/>
        </w:rPr>
      </w:pPr>
      <w:r w:rsidRPr="00A81F9E">
        <w:rPr>
          <w:rFonts w:ascii="Arial" w:hAnsi="Arial" w:cs="Arial"/>
          <w:b/>
          <w:lang w:val="cy-GB"/>
        </w:rPr>
        <w:t>Cyflwyniad</w:t>
      </w:r>
    </w:p>
    <w:p w14:paraId="75A476D8" w14:textId="77777777" w:rsidR="000D5285" w:rsidRPr="00A81F9E" w:rsidRDefault="000D5285" w:rsidP="000D5285">
      <w:pPr>
        <w:pStyle w:val="ListParagraph"/>
        <w:spacing w:line="276" w:lineRule="auto"/>
        <w:ind w:left="360"/>
        <w:rPr>
          <w:rFonts w:ascii="Arial" w:hAnsi="Arial" w:cs="Arial"/>
          <w:b/>
          <w:lang w:val="cy-GB"/>
        </w:rPr>
      </w:pPr>
    </w:p>
    <w:p w14:paraId="72C90EF1" w14:textId="7A77A7DB" w:rsidR="002D1207" w:rsidRPr="00A81F9E" w:rsidRDefault="00A81F9E" w:rsidP="00B364DA">
      <w:pPr>
        <w:rPr>
          <w:rFonts w:ascii="Arial" w:hAnsi="Arial" w:cs="Arial"/>
          <w:lang w:val="cy-GB"/>
        </w:rPr>
      </w:pPr>
      <w:r>
        <w:rPr>
          <w:rFonts w:ascii="Arial" w:hAnsi="Arial" w:cs="Arial"/>
          <w:lang w:val="cy-GB"/>
        </w:rPr>
        <w:t xml:space="preserve">Nod Gweithdrefn </w:t>
      </w:r>
      <w:r w:rsidR="007026CD">
        <w:rPr>
          <w:rFonts w:ascii="Arial" w:hAnsi="Arial" w:cs="Arial"/>
          <w:lang w:val="cy-GB"/>
        </w:rPr>
        <w:t>Gw</w:t>
      </w:r>
      <w:r>
        <w:rPr>
          <w:rFonts w:ascii="Arial" w:hAnsi="Arial" w:cs="Arial"/>
          <w:lang w:val="cy-GB"/>
        </w:rPr>
        <w:t>efru Cerbydau Trydan y Brifysgol yw egluro’r trefniadau a’r lleoliadau gwefru. Ei nod hefyd yw annog rhagor o bobl sy’n cymudo i’r Brifysgol mewn ceir i brynu neu ddefnyddio eu cerbydau trydan er mwyn cymudo neu deithio i’r Brifysgol, gyda’r sicrwydd y bydd mannau gwefru ar gael.</w:t>
      </w:r>
    </w:p>
    <w:p w14:paraId="264F2272" w14:textId="19CABA46" w:rsidR="00C915F0" w:rsidRPr="00A81F9E" w:rsidRDefault="00A81F9E" w:rsidP="00B364DA">
      <w:pPr>
        <w:rPr>
          <w:rFonts w:ascii="Arial" w:hAnsi="Arial" w:cs="Arial"/>
          <w:lang w:val="cy-GB"/>
        </w:rPr>
      </w:pPr>
      <w:r>
        <w:rPr>
          <w:rFonts w:ascii="Arial" w:hAnsi="Arial" w:cs="Arial"/>
          <w:lang w:val="cy-GB"/>
        </w:rPr>
        <w:t xml:space="preserve">Mae mwy a mwy o weithgynhyrchwyr cerbydau yn cynhyrchu </w:t>
      </w:r>
      <w:r w:rsidR="007026CD">
        <w:rPr>
          <w:rFonts w:ascii="Arial" w:hAnsi="Arial" w:cs="Arial"/>
          <w:lang w:val="cy-GB"/>
        </w:rPr>
        <w:t>cerbydau trydan</w:t>
      </w:r>
      <w:r>
        <w:rPr>
          <w:rFonts w:ascii="Arial" w:hAnsi="Arial" w:cs="Arial"/>
          <w:lang w:val="cy-GB"/>
        </w:rPr>
        <w:t xml:space="preserve"> a cheir hybrid wedi’u pweru gan fodurau trydan ac injans hylosgi traddodiadol yn eu hystodau o gerbydau. Gwelir cynnydd yn nifer y mannau gwefru a’r lleoliadau gwefru sy’n cael eu cyflwyno, gan gynnwys ardaloedd gwasanaethau ar briffyrdd, atyniadau cyhoeddus, a seilwaith </w:t>
      </w:r>
      <w:r w:rsidR="007026CD">
        <w:rPr>
          <w:rFonts w:ascii="Arial" w:hAnsi="Arial" w:cs="Arial"/>
          <w:lang w:val="cy-GB"/>
        </w:rPr>
        <w:t>Dinesig</w:t>
      </w:r>
      <w:r>
        <w:rPr>
          <w:rFonts w:ascii="Arial" w:hAnsi="Arial" w:cs="Arial"/>
          <w:lang w:val="cy-GB"/>
        </w:rPr>
        <w:t xml:space="preserve">. Mae teithio gan ddefnyddio </w:t>
      </w:r>
      <w:r w:rsidR="007026CD">
        <w:rPr>
          <w:rFonts w:ascii="Arial" w:hAnsi="Arial" w:cs="Arial"/>
          <w:lang w:val="cy-GB"/>
        </w:rPr>
        <w:t>cerbydau try</w:t>
      </w:r>
      <w:r w:rsidR="00B1290A">
        <w:rPr>
          <w:rFonts w:ascii="Arial" w:hAnsi="Arial" w:cs="Arial"/>
          <w:lang w:val="cy-GB"/>
        </w:rPr>
        <w:t>d</w:t>
      </w:r>
      <w:r w:rsidR="007026CD">
        <w:rPr>
          <w:rFonts w:ascii="Arial" w:hAnsi="Arial" w:cs="Arial"/>
          <w:lang w:val="cy-GB"/>
        </w:rPr>
        <w:t>an</w:t>
      </w:r>
      <w:r>
        <w:rPr>
          <w:rFonts w:ascii="Arial" w:hAnsi="Arial" w:cs="Arial"/>
          <w:lang w:val="cy-GB"/>
        </w:rPr>
        <w:t xml:space="preserve"> yn dod yn fwy cyffredin ar ein ffyrdd.</w:t>
      </w:r>
    </w:p>
    <w:p w14:paraId="44E942A9" w14:textId="7D0790F6" w:rsidR="002D1207" w:rsidRPr="00A81F9E" w:rsidRDefault="00AA23A3" w:rsidP="00B364DA">
      <w:pPr>
        <w:rPr>
          <w:rFonts w:ascii="Arial" w:hAnsi="Arial" w:cs="Arial"/>
          <w:lang w:val="cy-GB"/>
        </w:rPr>
      </w:pPr>
      <w:r w:rsidRPr="00A81F9E">
        <w:rPr>
          <w:rFonts w:ascii="Arial" w:hAnsi="Arial" w:cs="Arial"/>
          <w:lang w:val="cy-GB"/>
        </w:rPr>
        <w:t>Nododd Llywodraeth Cymru ei hymrwymiad cyfreithiol i gyflawni allyriadau sero net erbyn 2050. Hefyd, yn 2021 gosodwyd targedau dros dro ar gyfer 2030, 2040 a 2050, yn erbyn cyllidebau carbon</w:t>
      </w:r>
      <w:r w:rsidR="002D1207" w:rsidRPr="00A81F9E">
        <w:rPr>
          <w:rFonts w:ascii="Arial" w:hAnsi="Arial" w:cs="Arial"/>
          <w:lang w:val="cy-GB"/>
        </w:rPr>
        <w:t xml:space="preserve"> (2021-25 </w:t>
      </w:r>
      <w:r w:rsidRPr="00A81F9E">
        <w:rPr>
          <w:rFonts w:ascii="Arial" w:hAnsi="Arial" w:cs="Arial"/>
          <w:lang w:val="cy-GB"/>
        </w:rPr>
        <w:t>a</w:t>
      </w:r>
      <w:r w:rsidR="002D1207" w:rsidRPr="00A81F9E">
        <w:rPr>
          <w:rFonts w:ascii="Arial" w:hAnsi="Arial" w:cs="Arial"/>
          <w:lang w:val="cy-GB"/>
        </w:rPr>
        <w:t xml:space="preserve"> 2025- 2030).</w:t>
      </w:r>
      <w:r w:rsidRPr="00A81F9E">
        <w:rPr>
          <w:rFonts w:ascii="Arial" w:hAnsi="Arial" w:cs="Arial"/>
          <w:lang w:val="cy-GB"/>
        </w:rPr>
        <w:t xml:space="preserve"> Mae gan y sector trafnidiaeth, fel un o’r cyfranwyr mwyaf at allyriadau nwyon tŷ gwydr, ran allweddol i’w chwarae o ran cyflawni sero net. </w:t>
      </w:r>
      <w:r w:rsidR="002D1207" w:rsidRPr="00A81F9E">
        <w:rPr>
          <w:rFonts w:ascii="Arial" w:hAnsi="Arial" w:cs="Arial"/>
          <w:lang w:val="cy-GB"/>
        </w:rPr>
        <w:t xml:space="preserve"> </w:t>
      </w:r>
    </w:p>
    <w:p w14:paraId="17423A8A" w14:textId="171FDA1A" w:rsidR="00C21DAC" w:rsidRPr="00A81F9E" w:rsidRDefault="00AA23A3" w:rsidP="00B364DA">
      <w:pPr>
        <w:rPr>
          <w:rFonts w:ascii="Arial" w:hAnsi="Arial" w:cs="Arial"/>
          <w:lang w:val="cy-GB"/>
        </w:rPr>
      </w:pPr>
      <w:r w:rsidRPr="00A81F9E">
        <w:rPr>
          <w:rFonts w:ascii="Arial" w:hAnsi="Arial" w:cs="Arial"/>
          <w:lang w:val="cy-GB"/>
        </w:rPr>
        <w:lastRenderedPageBreak/>
        <w:t xml:space="preserve">Mae’r Brifysgol yn berchen ar ei fflyd ei hun o gerbydau trydan (EV) ac yn eu gweithredu. Er mwyn sicrhau bod y cerbydau ar gael i’w defnyddio, mae PGW wedi gosod sawl man gwefru ar ei champysau. Fel arfer, bydd cerbydau’r Brifysgol yn cael eu gwefru dros nos, fel eu bod yn barod i’w defnyddio’r diwrnod wedyn. Bydd hyn hefyd yn sicrhau bod y mannau gwefru cerbydau trydan ar gael i Fyfyrwyr, Staff ac </w:t>
      </w:r>
      <w:r w:rsidR="00B1290A">
        <w:rPr>
          <w:rFonts w:ascii="Arial" w:hAnsi="Arial" w:cs="Arial"/>
          <w:lang w:val="cy-GB"/>
        </w:rPr>
        <w:t>Y</w:t>
      </w:r>
      <w:r w:rsidRPr="00A81F9E">
        <w:rPr>
          <w:rFonts w:ascii="Arial" w:hAnsi="Arial" w:cs="Arial"/>
          <w:lang w:val="cy-GB"/>
        </w:rPr>
        <w:t xml:space="preserve">mwelwyr gyda cherbydau trydan i’w defnyddio yn ystod oriau busnes arferol. </w:t>
      </w:r>
    </w:p>
    <w:p w14:paraId="63278269" w14:textId="4C6DD00B" w:rsidR="00C915F0" w:rsidRPr="00A81F9E" w:rsidRDefault="00122069" w:rsidP="00C21DAC">
      <w:pPr>
        <w:pStyle w:val="ListParagraph"/>
        <w:numPr>
          <w:ilvl w:val="0"/>
          <w:numId w:val="16"/>
        </w:numPr>
        <w:spacing w:line="360" w:lineRule="auto"/>
        <w:rPr>
          <w:rFonts w:ascii="Arial" w:hAnsi="Arial" w:cs="Arial"/>
          <w:lang w:val="cy-GB"/>
        </w:rPr>
      </w:pPr>
      <w:r w:rsidRPr="00A81F9E">
        <w:rPr>
          <w:rFonts w:ascii="Arial" w:hAnsi="Arial" w:cs="Arial"/>
          <w:b/>
          <w:lang w:val="cy-GB"/>
        </w:rPr>
        <w:t>Cefndir</w:t>
      </w:r>
    </w:p>
    <w:p w14:paraId="3ACACD81" w14:textId="4F102312" w:rsidR="00307772" w:rsidRPr="00A81F9E" w:rsidRDefault="00122069" w:rsidP="008A26DF">
      <w:pPr>
        <w:rPr>
          <w:rFonts w:ascii="Arial" w:hAnsi="Arial" w:cs="Arial"/>
          <w:lang w:val="cy-GB"/>
        </w:rPr>
      </w:pPr>
      <w:r w:rsidRPr="00A81F9E">
        <w:rPr>
          <w:rFonts w:ascii="Arial" w:hAnsi="Arial" w:cs="Arial"/>
          <w:lang w:val="cy-GB"/>
        </w:rPr>
        <w:t xml:space="preserve">Cyhoeddodd Llywodraeth Cymru “Ffyniant i Bawb: Cymru Carbon Isel” sy’n nodi sut mae Cymru’n bwriadu bodloni ei thargedau carbon. Mae hyn yn cynnwys cynigion i fynd ati i fabwysiadu cerbydau trydan a’r seilwaith gwefru a fydd ei angen. Bwriad y polisïau yw: </w:t>
      </w:r>
    </w:p>
    <w:p w14:paraId="113AB019" w14:textId="2434AAE9" w:rsidR="00307772" w:rsidRPr="00A81F9E" w:rsidRDefault="00067DC2" w:rsidP="008A26DF">
      <w:pPr>
        <w:pStyle w:val="ListParagraph"/>
        <w:numPr>
          <w:ilvl w:val="0"/>
          <w:numId w:val="12"/>
        </w:numPr>
        <w:ind w:left="851"/>
        <w:rPr>
          <w:rFonts w:ascii="Arial" w:hAnsi="Arial" w:cs="Arial"/>
          <w:sz w:val="22"/>
          <w:szCs w:val="22"/>
          <w:lang w:val="cy-GB"/>
        </w:rPr>
      </w:pPr>
      <w:r w:rsidRPr="00A81F9E">
        <w:rPr>
          <w:rFonts w:ascii="Arial" w:hAnsi="Arial" w:cs="Arial"/>
          <w:sz w:val="22"/>
          <w:szCs w:val="22"/>
          <w:lang w:val="cy-GB"/>
        </w:rPr>
        <w:t>Cynyddu defnydd y cerbydau trydan (gan gynnwys cerbydau trydan batris, hybrid a phlygio i mewn) a hyrwyddo teithio llesol.</w:t>
      </w:r>
    </w:p>
    <w:p w14:paraId="13826795" w14:textId="77777777" w:rsidR="00652266" w:rsidRPr="00A81F9E" w:rsidRDefault="00652266" w:rsidP="008A26DF">
      <w:pPr>
        <w:pStyle w:val="ListParagraph"/>
        <w:ind w:left="851"/>
        <w:rPr>
          <w:rFonts w:ascii="Arial" w:hAnsi="Arial" w:cs="Arial"/>
          <w:sz w:val="22"/>
          <w:szCs w:val="22"/>
          <w:lang w:val="cy-GB"/>
        </w:rPr>
      </w:pPr>
    </w:p>
    <w:p w14:paraId="0CCC70F6" w14:textId="43D4BE9F" w:rsidR="00307772" w:rsidRPr="00A81F9E" w:rsidRDefault="00067DC2" w:rsidP="008A26DF">
      <w:pPr>
        <w:pStyle w:val="ListParagraph"/>
        <w:numPr>
          <w:ilvl w:val="0"/>
          <w:numId w:val="12"/>
        </w:numPr>
        <w:ind w:left="851"/>
        <w:rPr>
          <w:rFonts w:ascii="Arial" w:hAnsi="Arial" w:cs="Arial"/>
          <w:sz w:val="22"/>
          <w:szCs w:val="22"/>
          <w:lang w:val="cy-GB"/>
        </w:rPr>
      </w:pPr>
      <w:r w:rsidRPr="00A81F9E">
        <w:rPr>
          <w:rFonts w:ascii="Arial" w:hAnsi="Arial" w:cs="Arial"/>
          <w:sz w:val="22"/>
          <w:szCs w:val="22"/>
          <w:lang w:val="cy-GB"/>
        </w:rPr>
        <w:t>Lleihau ôl-troed carbon bys</w:t>
      </w:r>
      <w:r w:rsidR="007026CD">
        <w:rPr>
          <w:rFonts w:ascii="Arial" w:hAnsi="Arial" w:cs="Arial"/>
          <w:sz w:val="22"/>
          <w:szCs w:val="22"/>
          <w:lang w:val="cy-GB"/>
        </w:rPr>
        <w:t>iau</w:t>
      </w:r>
      <w:r w:rsidRPr="00A81F9E">
        <w:rPr>
          <w:rFonts w:ascii="Arial" w:hAnsi="Arial" w:cs="Arial"/>
          <w:sz w:val="22"/>
          <w:szCs w:val="22"/>
          <w:lang w:val="cy-GB"/>
        </w:rPr>
        <w:t xml:space="preserve">, tacsis a fflydiau cerbydau llogi preifat i sicrhau dim allyriadau erbyn 2028. </w:t>
      </w:r>
    </w:p>
    <w:p w14:paraId="1A1638D4" w14:textId="77777777" w:rsidR="00652266" w:rsidRPr="00A81F9E" w:rsidRDefault="00652266" w:rsidP="008A26DF">
      <w:pPr>
        <w:pStyle w:val="ListParagraph"/>
        <w:ind w:left="851"/>
        <w:rPr>
          <w:rFonts w:ascii="Arial" w:hAnsi="Arial" w:cs="Arial"/>
          <w:sz w:val="22"/>
          <w:szCs w:val="22"/>
          <w:lang w:val="cy-GB"/>
        </w:rPr>
      </w:pPr>
    </w:p>
    <w:p w14:paraId="618EDDFA" w14:textId="43C0EB6B" w:rsidR="00307772" w:rsidRPr="00A81F9E" w:rsidRDefault="00067DC2" w:rsidP="008A26DF">
      <w:pPr>
        <w:pStyle w:val="ListParagraph"/>
        <w:numPr>
          <w:ilvl w:val="0"/>
          <w:numId w:val="12"/>
        </w:numPr>
        <w:ind w:left="851"/>
        <w:rPr>
          <w:rFonts w:ascii="Arial" w:hAnsi="Arial" w:cs="Arial"/>
          <w:sz w:val="22"/>
          <w:szCs w:val="22"/>
          <w:lang w:val="cy-GB"/>
        </w:rPr>
      </w:pPr>
      <w:r w:rsidRPr="00A81F9E">
        <w:rPr>
          <w:rFonts w:ascii="Arial" w:hAnsi="Arial" w:cs="Arial"/>
          <w:sz w:val="22"/>
          <w:szCs w:val="22"/>
          <w:lang w:val="cy-GB"/>
        </w:rPr>
        <w:t xml:space="preserve">Archwilio’r posibilrwydd i bob car newydd a cherbydau nwyddau ysgafn newydd yn fflyd y sector cyhoeddus yng Nghymru i fod yn rhai allyriadau isel iawn erbyn 2025. </w:t>
      </w:r>
      <w:r w:rsidR="007026CD">
        <w:rPr>
          <w:rFonts w:ascii="Arial" w:hAnsi="Arial" w:cs="Arial"/>
          <w:sz w:val="22"/>
          <w:szCs w:val="22"/>
          <w:lang w:val="cy-GB"/>
        </w:rPr>
        <w:t>Pryd bynnag sy’n ymarferol</w:t>
      </w:r>
      <w:r w:rsidRPr="00A81F9E">
        <w:rPr>
          <w:rFonts w:ascii="Arial" w:hAnsi="Arial" w:cs="Arial"/>
          <w:sz w:val="22"/>
          <w:szCs w:val="22"/>
          <w:lang w:val="cy-GB"/>
        </w:rPr>
        <w:t xml:space="preserve"> bosibl, bydd pob cerbyd nwyddau trwm newydd yn rhai allyriadau isel iawn erbyn 2030.  </w:t>
      </w:r>
      <w:r w:rsidR="00307772" w:rsidRPr="00A81F9E">
        <w:rPr>
          <w:rFonts w:ascii="Arial" w:hAnsi="Arial" w:cs="Arial"/>
          <w:sz w:val="22"/>
          <w:szCs w:val="22"/>
          <w:lang w:val="cy-GB"/>
        </w:rPr>
        <w:t xml:space="preserve"> </w:t>
      </w:r>
    </w:p>
    <w:p w14:paraId="40E6AC2B" w14:textId="77777777" w:rsidR="00652266" w:rsidRPr="00A81F9E" w:rsidRDefault="00652266" w:rsidP="008A26DF">
      <w:pPr>
        <w:pStyle w:val="ListParagraph"/>
        <w:ind w:left="851"/>
        <w:rPr>
          <w:rFonts w:ascii="Arial" w:hAnsi="Arial" w:cs="Arial"/>
          <w:sz w:val="22"/>
          <w:szCs w:val="22"/>
          <w:lang w:val="cy-GB"/>
        </w:rPr>
      </w:pPr>
    </w:p>
    <w:p w14:paraId="625C228F" w14:textId="368F0ED9" w:rsidR="00652266" w:rsidRPr="00A81F9E" w:rsidRDefault="00067DC2" w:rsidP="00B364DA">
      <w:pPr>
        <w:pStyle w:val="ListParagraph"/>
        <w:numPr>
          <w:ilvl w:val="0"/>
          <w:numId w:val="12"/>
        </w:numPr>
        <w:ind w:left="851"/>
        <w:rPr>
          <w:rFonts w:ascii="Arial" w:hAnsi="Arial" w:cs="Arial"/>
          <w:sz w:val="22"/>
          <w:szCs w:val="22"/>
          <w:lang w:val="cy-GB"/>
        </w:rPr>
      </w:pPr>
      <w:r w:rsidRPr="00A81F9E">
        <w:rPr>
          <w:rFonts w:ascii="Arial" w:hAnsi="Arial" w:cs="Arial"/>
          <w:sz w:val="22"/>
          <w:szCs w:val="22"/>
          <w:lang w:val="cy-GB"/>
        </w:rPr>
        <w:t xml:space="preserve">Buddsoddi </w:t>
      </w:r>
      <w:r w:rsidR="007026CD">
        <w:rPr>
          <w:rFonts w:ascii="Arial" w:hAnsi="Arial" w:cs="Arial"/>
          <w:sz w:val="22"/>
          <w:szCs w:val="22"/>
          <w:lang w:val="cy-GB"/>
        </w:rPr>
        <w:t>mewn</w:t>
      </w:r>
      <w:r w:rsidRPr="00A81F9E">
        <w:rPr>
          <w:rFonts w:ascii="Arial" w:hAnsi="Arial" w:cs="Arial"/>
          <w:sz w:val="22"/>
          <w:szCs w:val="22"/>
          <w:lang w:val="cy-GB"/>
        </w:rPr>
        <w:t xml:space="preserve"> seilwaith gwefru cyhoeddus</w:t>
      </w:r>
      <w:r w:rsidR="00307772" w:rsidRPr="00A81F9E">
        <w:rPr>
          <w:rFonts w:ascii="Arial" w:hAnsi="Arial" w:cs="Arial"/>
          <w:sz w:val="22"/>
          <w:szCs w:val="22"/>
          <w:lang w:val="cy-GB"/>
        </w:rPr>
        <w:t>.</w:t>
      </w:r>
    </w:p>
    <w:p w14:paraId="03A6A5FD" w14:textId="77777777" w:rsidR="00652266" w:rsidRPr="00A81F9E" w:rsidRDefault="00652266" w:rsidP="008A26DF">
      <w:pPr>
        <w:pStyle w:val="ListParagraph"/>
        <w:ind w:left="1287"/>
        <w:rPr>
          <w:rFonts w:ascii="Arial" w:hAnsi="Arial" w:cs="Arial"/>
          <w:sz w:val="22"/>
          <w:szCs w:val="22"/>
          <w:lang w:val="cy-GB"/>
        </w:rPr>
      </w:pPr>
    </w:p>
    <w:p w14:paraId="0038E05B" w14:textId="579A986C" w:rsidR="00C915F0" w:rsidRPr="00A81F9E" w:rsidRDefault="00067DC2" w:rsidP="00B364DA">
      <w:pPr>
        <w:pStyle w:val="NoSpacing"/>
        <w:rPr>
          <w:rFonts w:ascii="Arial" w:hAnsi="Arial" w:cs="Arial"/>
          <w:lang w:val="cy-GB"/>
        </w:rPr>
      </w:pPr>
      <w:r w:rsidRPr="00A81F9E">
        <w:rPr>
          <w:rFonts w:ascii="Arial" w:hAnsi="Arial" w:cs="Arial"/>
          <w:lang w:val="cy-GB"/>
        </w:rPr>
        <w:t xml:space="preserve">Er mwyn cefnogi gweithrediad ac integreiddiad </w:t>
      </w:r>
      <w:r w:rsidR="00ED350A" w:rsidRPr="00A81F9E">
        <w:rPr>
          <w:rFonts w:ascii="Arial" w:hAnsi="Arial" w:cs="Arial"/>
          <w:lang w:val="cy-GB"/>
        </w:rPr>
        <w:t>targedau Llywodraeth Cymru fel y’i trafodwyd uchod, defnyddiodd y Brifysgol gyllid grant er mwyn gosod 14 o fannau gwefru a phrynu saith o gerbydau trydan i adnewyddu ei fflyd.</w:t>
      </w:r>
    </w:p>
    <w:p w14:paraId="49D9C027" w14:textId="77777777" w:rsidR="00C21DAC" w:rsidRPr="00A81F9E" w:rsidRDefault="00C21DAC" w:rsidP="008A26DF">
      <w:pPr>
        <w:rPr>
          <w:rFonts w:ascii="Arial" w:hAnsi="Arial" w:cs="Arial"/>
          <w:lang w:val="cy-GB"/>
        </w:rPr>
      </w:pPr>
    </w:p>
    <w:p w14:paraId="2103BFE7" w14:textId="5EB3F767" w:rsidR="00C915F0" w:rsidRPr="00A81F9E" w:rsidRDefault="00ED350A" w:rsidP="00C21DAC">
      <w:pPr>
        <w:pStyle w:val="ListParagraph"/>
        <w:numPr>
          <w:ilvl w:val="0"/>
          <w:numId w:val="16"/>
        </w:numPr>
        <w:rPr>
          <w:rFonts w:ascii="Arial" w:hAnsi="Arial" w:cs="Arial"/>
          <w:b/>
          <w:lang w:val="cy-GB"/>
        </w:rPr>
      </w:pPr>
      <w:r w:rsidRPr="00A81F9E">
        <w:rPr>
          <w:rFonts w:ascii="Arial" w:hAnsi="Arial" w:cs="Arial"/>
          <w:b/>
          <w:lang w:val="cy-GB"/>
        </w:rPr>
        <w:t>Trefniadau Gwefru Cerbydau</w:t>
      </w:r>
      <w:r w:rsidR="00956AD2" w:rsidRPr="00A81F9E">
        <w:rPr>
          <w:rFonts w:ascii="Arial" w:hAnsi="Arial" w:cs="Arial"/>
          <w:b/>
          <w:lang w:val="cy-GB"/>
        </w:rPr>
        <w:t xml:space="preserve"> </w:t>
      </w:r>
    </w:p>
    <w:p w14:paraId="14454263" w14:textId="77777777" w:rsidR="00C21DAC" w:rsidRPr="00A81F9E" w:rsidRDefault="00C21DAC" w:rsidP="00C21DAC">
      <w:pPr>
        <w:pStyle w:val="ListParagraph"/>
        <w:rPr>
          <w:rFonts w:ascii="Arial" w:hAnsi="Arial" w:cs="Arial"/>
          <w:b/>
          <w:lang w:val="cy-GB"/>
        </w:rPr>
      </w:pPr>
    </w:p>
    <w:p w14:paraId="27E5C747" w14:textId="1B93FBDC" w:rsidR="00A8230B" w:rsidRPr="00A81F9E" w:rsidRDefault="00ED350A" w:rsidP="00B364DA">
      <w:pPr>
        <w:pStyle w:val="NoSpacing"/>
        <w:rPr>
          <w:rFonts w:ascii="Arial" w:hAnsi="Arial" w:cs="Arial"/>
          <w:lang w:val="cy-GB"/>
        </w:rPr>
      </w:pPr>
      <w:r w:rsidRPr="00A81F9E">
        <w:rPr>
          <w:rFonts w:ascii="Arial" w:hAnsi="Arial" w:cs="Arial"/>
          <w:lang w:val="cy-GB"/>
        </w:rPr>
        <w:t xml:space="preserve">Mae’r weithdrefn hon yn cynnwys gwefru cerbydau ym mherchnogaeth y Brifysgol, a defnydd mannau gwefru EV at ddibenion preifat gan </w:t>
      </w:r>
      <w:r w:rsidR="000D42CB">
        <w:rPr>
          <w:rFonts w:ascii="Arial" w:hAnsi="Arial" w:cs="Arial"/>
          <w:lang w:val="cy-GB"/>
        </w:rPr>
        <w:t>S</w:t>
      </w:r>
      <w:r w:rsidRPr="00A81F9E">
        <w:rPr>
          <w:rFonts w:ascii="Arial" w:hAnsi="Arial" w:cs="Arial"/>
          <w:lang w:val="cy-GB"/>
        </w:rPr>
        <w:t xml:space="preserve">taff, </w:t>
      </w:r>
      <w:r w:rsidR="000D42CB">
        <w:rPr>
          <w:rFonts w:ascii="Arial" w:hAnsi="Arial" w:cs="Arial"/>
          <w:lang w:val="cy-GB"/>
        </w:rPr>
        <w:t>M</w:t>
      </w:r>
      <w:r w:rsidRPr="00A81F9E">
        <w:rPr>
          <w:rFonts w:ascii="Arial" w:hAnsi="Arial" w:cs="Arial"/>
          <w:lang w:val="cy-GB"/>
        </w:rPr>
        <w:t xml:space="preserve">yfyrwyr ac </w:t>
      </w:r>
      <w:r w:rsidR="000D42CB">
        <w:rPr>
          <w:rFonts w:ascii="Arial" w:hAnsi="Arial" w:cs="Arial"/>
          <w:lang w:val="cy-GB"/>
        </w:rPr>
        <w:t>Y</w:t>
      </w:r>
      <w:r w:rsidRPr="00A81F9E">
        <w:rPr>
          <w:rFonts w:ascii="Arial" w:hAnsi="Arial" w:cs="Arial"/>
          <w:lang w:val="cy-GB"/>
        </w:rPr>
        <w:t xml:space="preserve">mwelwyr. </w:t>
      </w:r>
    </w:p>
    <w:p w14:paraId="24F894F9" w14:textId="77777777" w:rsidR="00B364DA" w:rsidRPr="00A81F9E" w:rsidRDefault="00B364DA" w:rsidP="00B364DA">
      <w:pPr>
        <w:pStyle w:val="NoSpacing"/>
        <w:rPr>
          <w:rFonts w:ascii="Arial" w:hAnsi="Arial" w:cs="Arial"/>
          <w:lang w:val="cy-GB"/>
        </w:rPr>
      </w:pPr>
    </w:p>
    <w:p w14:paraId="351AC629" w14:textId="36A540DF" w:rsidR="00873D40" w:rsidRPr="00A81F9E" w:rsidRDefault="00ED350A" w:rsidP="00B364DA">
      <w:pPr>
        <w:pStyle w:val="NoSpacing"/>
        <w:rPr>
          <w:rFonts w:ascii="Arial" w:hAnsi="Arial" w:cs="Arial"/>
          <w:lang w:val="cy-GB"/>
        </w:rPr>
      </w:pPr>
      <w:r w:rsidRPr="00A81F9E">
        <w:rPr>
          <w:rFonts w:ascii="Arial" w:hAnsi="Arial" w:cs="Arial"/>
          <w:lang w:val="cy-GB"/>
        </w:rPr>
        <w:t xml:space="preserve">Bydd modd gwefru ceir ym mherchnogaeth y Brifysgol drwy ffob allwedd wedi’i raglennu. </w:t>
      </w:r>
    </w:p>
    <w:p w14:paraId="63DBAF5C" w14:textId="77777777" w:rsidR="00B364DA" w:rsidRPr="00A81F9E" w:rsidRDefault="00B364DA" w:rsidP="00B364DA">
      <w:pPr>
        <w:pStyle w:val="NoSpacing"/>
        <w:rPr>
          <w:rFonts w:ascii="Arial" w:hAnsi="Arial" w:cs="Arial"/>
          <w:lang w:val="cy-GB"/>
        </w:rPr>
      </w:pPr>
    </w:p>
    <w:p w14:paraId="5F30E4CA" w14:textId="1D679EF3" w:rsidR="00A8230B" w:rsidRPr="00A81F9E" w:rsidRDefault="00ED350A" w:rsidP="00B364DA">
      <w:pPr>
        <w:pStyle w:val="NoSpacing"/>
        <w:rPr>
          <w:rFonts w:ascii="Arial" w:hAnsi="Arial" w:cs="Arial"/>
          <w:lang w:val="cy-GB"/>
        </w:rPr>
      </w:pPr>
      <w:r w:rsidRPr="00A81F9E">
        <w:rPr>
          <w:rFonts w:ascii="Arial" w:hAnsi="Arial" w:cs="Arial"/>
          <w:b/>
          <w:bCs/>
          <w:lang w:val="cy-GB"/>
        </w:rPr>
        <w:t xml:space="preserve">Vend Electric </w:t>
      </w:r>
      <w:r w:rsidRPr="00A81F9E">
        <w:rPr>
          <w:rFonts w:ascii="Arial" w:hAnsi="Arial" w:cs="Arial"/>
          <w:lang w:val="cy-GB"/>
        </w:rPr>
        <w:t>fydd partner gwefru EV y Brifysgol tan 2024. Ceir gwybodaeth ar blatfformau gwasanaeth Vend Electric yn</w:t>
      </w:r>
      <w:r w:rsidR="00A8230B" w:rsidRPr="00A81F9E">
        <w:rPr>
          <w:rFonts w:ascii="Arial" w:hAnsi="Arial" w:cs="Arial"/>
          <w:lang w:val="cy-GB"/>
        </w:rPr>
        <w:t xml:space="preserve"> </w:t>
      </w:r>
      <w:hyperlink r:id="rId12" w:history="1">
        <w:r w:rsidR="00A8230B" w:rsidRPr="00A81F9E">
          <w:rPr>
            <w:rStyle w:val="Hyperlink"/>
            <w:rFonts w:ascii="Arial" w:hAnsi="Arial" w:cs="Arial"/>
            <w:lang w:val="cy-GB"/>
          </w:rPr>
          <w:t>https://vendelectric.com/</w:t>
        </w:r>
      </w:hyperlink>
      <w:r w:rsidR="00A8230B" w:rsidRPr="00A81F9E">
        <w:rPr>
          <w:rFonts w:ascii="Arial" w:hAnsi="Arial" w:cs="Arial"/>
          <w:lang w:val="cy-GB"/>
        </w:rPr>
        <w:t xml:space="preserve"> </w:t>
      </w:r>
    </w:p>
    <w:p w14:paraId="162BBA63" w14:textId="77777777" w:rsidR="00B364DA" w:rsidRPr="00A81F9E" w:rsidRDefault="00B364DA" w:rsidP="00B364DA">
      <w:pPr>
        <w:pStyle w:val="NoSpacing"/>
        <w:rPr>
          <w:rFonts w:ascii="Arial" w:hAnsi="Arial" w:cs="Arial"/>
          <w:lang w:val="cy-GB"/>
        </w:rPr>
      </w:pPr>
    </w:p>
    <w:p w14:paraId="71C607AD" w14:textId="4DA901DC" w:rsidR="00C40900" w:rsidRPr="00A81F9E" w:rsidRDefault="002A641C" w:rsidP="00B364DA">
      <w:pPr>
        <w:pStyle w:val="NoSpacing"/>
        <w:rPr>
          <w:rFonts w:ascii="Arial" w:hAnsi="Arial" w:cs="Arial"/>
          <w:lang w:val="cy-GB"/>
        </w:rPr>
      </w:pPr>
      <w:r w:rsidRPr="00A81F9E">
        <w:rPr>
          <w:rFonts w:ascii="Arial" w:hAnsi="Arial" w:cs="Arial"/>
          <w:lang w:val="cy-GB"/>
        </w:rPr>
        <w:t xml:space="preserve">Hwylusir gwefru i </w:t>
      </w:r>
      <w:r w:rsidR="00DD44C8">
        <w:rPr>
          <w:rFonts w:ascii="Arial" w:hAnsi="Arial" w:cs="Arial"/>
          <w:lang w:val="cy-GB"/>
        </w:rPr>
        <w:t>S</w:t>
      </w:r>
      <w:r w:rsidRPr="00A81F9E">
        <w:rPr>
          <w:rFonts w:ascii="Arial" w:hAnsi="Arial" w:cs="Arial"/>
          <w:lang w:val="cy-GB"/>
        </w:rPr>
        <w:t xml:space="preserve">taff, </w:t>
      </w:r>
      <w:r w:rsidR="00DD44C8">
        <w:rPr>
          <w:rFonts w:ascii="Arial" w:hAnsi="Arial" w:cs="Arial"/>
          <w:lang w:val="cy-GB"/>
        </w:rPr>
        <w:t>M</w:t>
      </w:r>
      <w:r w:rsidRPr="00A81F9E">
        <w:rPr>
          <w:rFonts w:ascii="Arial" w:hAnsi="Arial" w:cs="Arial"/>
          <w:lang w:val="cy-GB"/>
        </w:rPr>
        <w:t>yfyrwyr ac</w:t>
      </w:r>
      <w:r w:rsidR="00DD44C8">
        <w:rPr>
          <w:rFonts w:ascii="Arial" w:hAnsi="Arial" w:cs="Arial"/>
          <w:lang w:val="cy-GB"/>
        </w:rPr>
        <w:t xml:space="preserve"> Y</w:t>
      </w:r>
      <w:r w:rsidRPr="00A81F9E">
        <w:rPr>
          <w:rFonts w:ascii="Arial" w:hAnsi="Arial" w:cs="Arial"/>
          <w:lang w:val="cy-GB"/>
        </w:rPr>
        <w:t xml:space="preserve">mwelwyr drwy ap symudol Vend Electric, lle bydd modd creu cyfrif preifat a threfnu taliad uniongyrchol i Vend Electric. </w:t>
      </w:r>
    </w:p>
    <w:p w14:paraId="4AD755B6" w14:textId="77777777" w:rsidR="00B364DA" w:rsidRPr="00A81F9E" w:rsidRDefault="00B364DA" w:rsidP="00B364DA">
      <w:pPr>
        <w:pStyle w:val="NoSpacing"/>
        <w:rPr>
          <w:rFonts w:ascii="Arial" w:hAnsi="Arial" w:cs="Arial"/>
          <w:lang w:val="cy-GB"/>
        </w:rPr>
      </w:pPr>
    </w:p>
    <w:p w14:paraId="5D6EEAF0" w14:textId="35854A36" w:rsidR="00D84730" w:rsidRPr="00A81F9E" w:rsidRDefault="002A641C" w:rsidP="00B364DA">
      <w:pPr>
        <w:pStyle w:val="NoSpacing"/>
        <w:rPr>
          <w:rFonts w:ascii="Arial" w:hAnsi="Arial" w:cs="Arial"/>
          <w:lang w:val="cy-GB"/>
        </w:rPr>
      </w:pPr>
      <w:r w:rsidRPr="00A81F9E">
        <w:rPr>
          <w:rFonts w:ascii="Arial" w:hAnsi="Arial" w:cs="Arial"/>
          <w:lang w:val="cy-GB"/>
        </w:rPr>
        <w:t xml:space="preserve">Bydd y Brifysgol yn derbyn taliad misol ac incwm gan Vend Electric ar gyfer costau’n deillio o wefru preifat. </w:t>
      </w:r>
      <w:r w:rsidR="00A06CF2" w:rsidRPr="00A81F9E">
        <w:rPr>
          <w:rFonts w:ascii="Arial" w:hAnsi="Arial" w:cs="Arial"/>
          <w:lang w:val="cy-GB"/>
        </w:rPr>
        <w:t xml:space="preserve"> </w:t>
      </w:r>
    </w:p>
    <w:p w14:paraId="512E36DC" w14:textId="77777777" w:rsidR="00B364DA" w:rsidRPr="00A81F9E" w:rsidRDefault="00B364DA" w:rsidP="00B364DA">
      <w:pPr>
        <w:pStyle w:val="NoSpacing"/>
        <w:rPr>
          <w:rFonts w:ascii="Arial" w:hAnsi="Arial" w:cs="Arial"/>
          <w:lang w:val="cy-GB"/>
        </w:rPr>
      </w:pPr>
    </w:p>
    <w:p w14:paraId="0AB1AE23" w14:textId="01D3035D" w:rsidR="007324C7" w:rsidRPr="00A81F9E" w:rsidRDefault="002A641C" w:rsidP="00B364DA">
      <w:pPr>
        <w:pStyle w:val="NoSpacing"/>
        <w:rPr>
          <w:rFonts w:ascii="Arial" w:hAnsi="Arial" w:cs="Arial"/>
          <w:lang w:val="cy-GB"/>
        </w:rPr>
      </w:pPr>
      <w:r w:rsidRPr="00A81F9E">
        <w:rPr>
          <w:rFonts w:ascii="Arial" w:hAnsi="Arial" w:cs="Arial"/>
          <w:lang w:val="cy-GB"/>
        </w:rPr>
        <w:t xml:space="preserve">Y ffi ar gyfer gwefru cerbyd preifat fydd </w:t>
      </w:r>
      <w:r w:rsidRPr="00A81F9E">
        <w:rPr>
          <w:rFonts w:ascii="Arial" w:hAnsi="Arial" w:cs="Arial"/>
          <w:b/>
          <w:bCs/>
          <w:u w:val="single"/>
          <w:lang w:val="cy-GB"/>
        </w:rPr>
        <w:t>10p fesul kWh yn uwch na chyfradd prynu sylfaenol y Brifysgol</w:t>
      </w:r>
      <w:r w:rsidRPr="0034151B">
        <w:rPr>
          <w:rFonts w:ascii="Arial" w:hAnsi="Arial" w:cs="Arial"/>
          <w:lang w:val="cy-GB"/>
        </w:rPr>
        <w:t>.</w:t>
      </w:r>
      <w:r w:rsidR="008A26DF" w:rsidRPr="00A81F9E">
        <w:rPr>
          <w:rFonts w:ascii="Arial" w:hAnsi="Arial" w:cs="Arial"/>
          <w:lang w:val="cy-GB"/>
        </w:rPr>
        <w:t xml:space="preserve"> </w:t>
      </w:r>
      <w:r w:rsidR="005E783D" w:rsidRPr="00A81F9E">
        <w:rPr>
          <w:rFonts w:ascii="Arial" w:hAnsi="Arial" w:cs="Arial"/>
          <w:lang w:val="cy-GB"/>
        </w:rPr>
        <w:t xml:space="preserve">Bydd y gyfradd hon ar y man gwerthu yn cael ei chyfathrebu’n glir â defnyddwyr ymlaen llaw drwy’r Ap Vend Electric. </w:t>
      </w:r>
    </w:p>
    <w:p w14:paraId="04367D04" w14:textId="77777777" w:rsidR="00B364DA" w:rsidRPr="00A81F9E" w:rsidRDefault="00B364DA" w:rsidP="00B364DA">
      <w:pPr>
        <w:pStyle w:val="NoSpacing"/>
        <w:rPr>
          <w:rFonts w:ascii="Arial" w:hAnsi="Arial" w:cs="Arial"/>
          <w:lang w:val="cy-GB"/>
        </w:rPr>
      </w:pPr>
    </w:p>
    <w:p w14:paraId="7D6BC944" w14:textId="578704F1" w:rsidR="007324C7" w:rsidRPr="00A81F9E" w:rsidRDefault="005E783D" w:rsidP="00B364DA">
      <w:pPr>
        <w:pStyle w:val="NoSpacing"/>
        <w:rPr>
          <w:rFonts w:ascii="Arial" w:hAnsi="Arial" w:cs="Arial"/>
          <w:lang w:val="cy-GB"/>
        </w:rPr>
      </w:pPr>
      <w:r w:rsidRPr="00A81F9E">
        <w:rPr>
          <w:rFonts w:ascii="Arial" w:hAnsi="Arial" w:cs="Arial"/>
          <w:lang w:val="cy-GB"/>
        </w:rPr>
        <w:t xml:space="preserve">Mae </w:t>
      </w:r>
      <w:r w:rsidR="003E3645">
        <w:rPr>
          <w:rFonts w:ascii="Arial" w:hAnsi="Arial" w:cs="Arial"/>
          <w:b/>
          <w:bCs/>
          <w:lang w:val="cy-GB"/>
        </w:rPr>
        <w:t>U</w:t>
      </w:r>
      <w:r w:rsidRPr="00A81F9E">
        <w:rPr>
          <w:rFonts w:ascii="Arial" w:hAnsi="Arial" w:cs="Arial"/>
          <w:b/>
          <w:bCs/>
          <w:lang w:val="cy-GB"/>
        </w:rPr>
        <w:t xml:space="preserve">chafswm </w:t>
      </w:r>
      <w:r w:rsidR="003E3645">
        <w:rPr>
          <w:rFonts w:ascii="Arial" w:hAnsi="Arial" w:cs="Arial"/>
          <w:b/>
          <w:bCs/>
          <w:lang w:val="cy-GB"/>
        </w:rPr>
        <w:t>A</w:t>
      </w:r>
      <w:r w:rsidRPr="00A81F9E">
        <w:rPr>
          <w:rFonts w:ascii="Arial" w:hAnsi="Arial" w:cs="Arial"/>
          <w:b/>
          <w:bCs/>
          <w:lang w:val="cy-GB"/>
        </w:rPr>
        <w:t xml:space="preserve">rhosiad o 180 munud. </w:t>
      </w:r>
      <w:r w:rsidRPr="00A81F9E">
        <w:rPr>
          <w:rFonts w:ascii="Arial" w:hAnsi="Arial" w:cs="Arial"/>
          <w:lang w:val="cy-GB"/>
        </w:rPr>
        <w:t xml:space="preserve">Os bydd defnyddiwr yn aros yn hirach na 180 munud, bydd ffi aros dros amser o £10 yn cael ei </w:t>
      </w:r>
      <w:r w:rsidR="003E3645">
        <w:rPr>
          <w:rFonts w:ascii="Arial" w:hAnsi="Arial" w:cs="Arial"/>
          <w:lang w:val="cy-GB"/>
        </w:rPr>
        <w:t>h</w:t>
      </w:r>
      <w:r w:rsidRPr="00A81F9E">
        <w:rPr>
          <w:rFonts w:ascii="Arial" w:hAnsi="Arial" w:cs="Arial"/>
          <w:lang w:val="cy-GB"/>
        </w:rPr>
        <w:t xml:space="preserve">ychwanegu at ei gyfrif. </w:t>
      </w:r>
      <w:r w:rsidR="007324C7" w:rsidRPr="00A81F9E">
        <w:rPr>
          <w:rFonts w:ascii="Arial" w:hAnsi="Arial" w:cs="Arial"/>
          <w:lang w:val="cy-GB"/>
        </w:rPr>
        <w:t xml:space="preserve"> </w:t>
      </w:r>
    </w:p>
    <w:p w14:paraId="6B774EF8" w14:textId="675F9428" w:rsidR="00B364DA" w:rsidRDefault="00B364DA" w:rsidP="00B364DA">
      <w:pPr>
        <w:pStyle w:val="NoSpacing"/>
        <w:rPr>
          <w:rFonts w:ascii="Arial" w:hAnsi="Arial" w:cs="Arial"/>
          <w:lang w:val="cy-GB"/>
        </w:rPr>
      </w:pPr>
    </w:p>
    <w:p w14:paraId="58C39EEB" w14:textId="63B475C9" w:rsidR="000D5285" w:rsidRDefault="000D5285" w:rsidP="00B364DA">
      <w:pPr>
        <w:pStyle w:val="NoSpacing"/>
        <w:rPr>
          <w:rFonts w:ascii="Arial" w:hAnsi="Arial" w:cs="Arial"/>
          <w:lang w:val="cy-GB"/>
        </w:rPr>
      </w:pPr>
    </w:p>
    <w:p w14:paraId="1D1786C0" w14:textId="2A99285A" w:rsidR="000D5285" w:rsidRDefault="000D5285" w:rsidP="00B364DA">
      <w:pPr>
        <w:pStyle w:val="NoSpacing"/>
        <w:rPr>
          <w:rFonts w:ascii="Arial" w:hAnsi="Arial" w:cs="Arial"/>
          <w:lang w:val="cy-GB"/>
        </w:rPr>
      </w:pPr>
    </w:p>
    <w:p w14:paraId="50ADCBCD" w14:textId="36705FC6" w:rsidR="000D5285" w:rsidRDefault="000D5285" w:rsidP="00B364DA">
      <w:pPr>
        <w:pStyle w:val="NoSpacing"/>
        <w:rPr>
          <w:rFonts w:ascii="Arial" w:hAnsi="Arial" w:cs="Arial"/>
          <w:lang w:val="cy-GB"/>
        </w:rPr>
      </w:pPr>
    </w:p>
    <w:p w14:paraId="101702C7" w14:textId="77777777" w:rsidR="000D5285" w:rsidRPr="00A81F9E" w:rsidRDefault="000D5285" w:rsidP="00B364DA">
      <w:pPr>
        <w:pStyle w:val="NoSpacing"/>
        <w:rPr>
          <w:rFonts w:ascii="Arial" w:hAnsi="Arial" w:cs="Arial"/>
          <w:lang w:val="cy-GB"/>
        </w:rPr>
      </w:pPr>
    </w:p>
    <w:p w14:paraId="4BBAE9AD" w14:textId="6B760D3B" w:rsidR="00C915F0" w:rsidRPr="00A81F9E" w:rsidRDefault="005E783D" w:rsidP="00B364DA">
      <w:pPr>
        <w:pStyle w:val="NoSpacing"/>
        <w:numPr>
          <w:ilvl w:val="0"/>
          <w:numId w:val="16"/>
        </w:numPr>
        <w:rPr>
          <w:rFonts w:ascii="Arial" w:eastAsia="Times New Roman" w:hAnsi="Arial" w:cs="Arial"/>
          <w:b/>
          <w:sz w:val="24"/>
          <w:szCs w:val="24"/>
          <w:lang w:val="cy-GB" w:eastAsia="en-GB"/>
        </w:rPr>
      </w:pPr>
      <w:r w:rsidRPr="00A81F9E">
        <w:rPr>
          <w:rFonts w:ascii="Arial" w:eastAsia="Times New Roman" w:hAnsi="Arial" w:cs="Arial"/>
          <w:b/>
          <w:sz w:val="24"/>
          <w:szCs w:val="24"/>
          <w:lang w:val="cy-GB" w:eastAsia="en-GB"/>
        </w:rPr>
        <w:lastRenderedPageBreak/>
        <w:t>Trefniadau Cyffredinol</w:t>
      </w:r>
    </w:p>
    <w:p w14:paraId="12E456FC" w14:textId="77777777" w:rsidR="00B364DA" w:rsidRPr="00A81F9E" w:rsidRDefault="00B364DA" w:rsidP="00B364DA">
      <w:pPr>
        <w:pStyle w:val="NoSpacing"/>
        <w:rPr>
          <w:rFonts w:ascii="Arial" w:eastAsia="Times New Roman" w:hAnsi="Arial" w:cs="Arial"/>
          <w:b/>
          <w:lang w:val="cy-GB" w:eastAsia="en-GB"/>
        </w:rPr>
      </w:pPr>
    </w:p>
    <w:p w14:paraId="5CA37979" w14:textId="66A899B8" w:rsidR="005E2D48" w:rsidRPr="00A81F9E" w:rsidRDefault="005E783D" w:rsidP="00B364DA">
      <w:pPr>
        <w:pStyle w:val="NoSpacing"/>
        <w:rPr>
          <w:rFonts w:ascii="Arial" w:hAnsi="Arial" w:cs="Arial"/>
          <w:b/>
          <w:lang w:val="cy-GB"/>
        </w:rPr>
      </w:pPr>
      <w:r w:rsidRPr="00A81F9E">
        <w:rPr>
          <w:rFonts w:ascii="Arial" w:hAnsi="Arial" w:cs="Arial"/>
          <w:lang w:val="cy-GB"/>
        </w:rPr>
        <w:t xml:space="preserve">Dim ond EVau a sgwters trydan a ddylai </w:t>
      </w:r>
      <w:r w:rsidR="00043134" w:rsidRPr="00A81F9E">
        <w:rPr>
          <w:rFonts w:ascii="Arial" w:hAnsi="Arial" w:cs="Arial"/>
          <w:lang w:val="cy-GB"/>
        </w:rPr>
        <w:t xml:space="preserve">fod yn y mannau gwefru. Dylid blaenoriaethu modelau EV llawn ar gyfer y mannau gwefru. Caniateir gwefru hybrid </w:t>
      </w:r>
      <w:r w:rsidR="003E3645">
        <w:rPr>
          <w:rFonts w:ascii="Arial" w:hAnsi="Arial" w:cs="Arial"/>
          <w:lang w:val="cy-GB"/>
        </w:rPr>
        <w:t>pan mae</w:t>
      </w:r>
      <w:r w:rsidR="00043134" w:rsidRPr="00A81F9E">
        <w:rPr>
          <w:rFonts w:ascii="Arial" w:hAnsi="Arial" w:cs="Arial"/>
          <w:lang w:val="cy-GB"/>
        </w:rPr>
        <w:t xml:space="preserve"> modd dangos galw isel ar gyfer mannau plygio EV i mewn. </w:t>
      </w:r>
    </w:p>
    <w:p w14:paraId="0677F8D1" w14:textId="77777777" w:rsidR="007A6235" w:rsidRPr="00A81F9E" w:rsidRDefault="007A6235" w:rsidP="00B364DA">
      <w:pPr>
        <w:pStyle w:val="NoSpacing"/>
        <w:rPr>
          <w:rFonts w:ascii="Arial" w:hAnsi="Arial" w:cs="Arial"/>
          <w:b/>
          <w:lang w:val="cy-GB"/>
        </w:rPr>
      </w:pPr>
    </w:p>
    <w:p w14:paraId="439125F2" w14:textId="43BD194A" w:rsidR="007A6235" w:rsidRPr="00A81F9E" w:rsidRDefault="00043134" w:rsidP="00B364DA">
      <w:pPr>
        <w:pStyle w:val="NoSpacing"/>
        <w:rPr>
          <w:rFonts w:ascii="Arial" w:hAnsi="Arial" w:cs="Arial"/>
          <w:lang w:val="cy-GB"/>
        </w:rPr>
      </w:pPr>
      <w:r w:rsidRPr="00A81F9E">
        <w:rPr>
          <w:rFonts w:ascii="Arial" w:hAnsi="Arial" w:cs="Arial"/>
          <w:lang w:val="cy-GB"/>
        </w:rPr>
        <w:t xml:space="preserve">Caniateir parcio mewn man parcio i gerbydau trydan ar gyfer y cyfnod </w:t>
      </w:r>
      <w:r w:rsidR="00732EC9" w:rsidRPr="00A81F9E">
        <w:rPr>
          <w:rFonts w:ascii="Arial" w:hAnsi="Arial" w:cs="Arial"/>
          <w:lang w:val="cy-GB"/>
        </w:rPr>
        <w:t>gwefru yn unig</w:t>
      </w:r>
      <w:r w:rsidRPr="00A81F9E">
        <w:rPr>
          <w:rFonts w:ascii="Arial" w:hAnsi="Arial" w:cs="Arial"/>
          <w:lang w:val="cy-GB"/>
        </w:rPr>
        <w:t xml:space="preserve">. Rhaid symud cerbydau i leoliad arall ar ôl gorffen gwefru. </w:t>
      </w:r>
      <w:r w:rsidR="00732EC9" w:rsidRPr="00A81F9E">
        <w:rPr>
          <w:rFonts w:ascii="Arial" w:hAnsi="Arial" w:cs="Arial"/>
          <w:lang w:val="cy-GB"/>
        </w:rPr>
        <w:t>Bydd unrhyw aelod</w:t>
      </w:r>
      <w:r w:rsidR="00E319A4">
        <w:rPr>
          <w:rFonts w:ascii="Arial" w:hAnsi="Arial" w:cs="Arial"/>
          <w:lang w:val="cy-GB"/>
        </w:rPr>
        <w:t xml:space="preserve"> o</w:t>
      </w:r>
      <w:r w:rsidR="00732EC9" w:rsidRPr="00A81F9E">
        <w:rPr>
          <w:rFonts w:ascii="Arial" w:hAnsi="Arial" w:cs="Arial"/>
          <w:lang w:val="cy-GB"/>
        </w:rPr>
        <w:t xml:space="preserve"> staff, myfyriwr neu ymwelydd sy’n defnyddio’r mannau hyn </w:t>
      </w:r>
      <w:r w:rsidR="002400EC" w:rsidRPr="00A81F9E">
        <w:rPr>
          <w:rFonts w:ascii="Arial" w:hAnsi="Arial" w:cs="Arial"/>
          <w:lang w:val="cy-GB"/>
        </w:rPr>
        <w:t xml:space="preserve">at ddibenion parcio cyffredinol yn </w:t>
      </w:r>
      <w:r w:rsidR="00E319A4">
        <w:rPr>
          <w:rFonts w:ascii="Arial" w:hAnsi="Arial" w:cs="Arial"/>
          <w:lang w:val="cy-GB"/>
        </w:rPr>
        <w:t>mynd</w:t>
      </w:r>
      <w:r w:rsidR="002400EC" w:rsidRPr="00A81F9E">
        <w:rPr>
          <w:rFonts w:ascii="Arial" w:hAnsi="Arial" w:cs="Arial"/>
          <w:lang w:val="cy-GB"/>
        </w:rPr>
        <w:t xml:space="preserve"> yn groes i reoliadau meysydd parcio’r Brifysgol, ac yn peri risg o gael</w:t>
      </w:r>
      <w:r w:rsidR="00D244AE" w:rsidRPr="00A81F9E">
        <w:rPr>
          <w:rFonts w:ascii="Arial" w:hAnsi="Arial" w:cs="Arial"/>
          <w:lang w:val="cy-GB"/>
        </w:rPr>
        <w:t xml:space="preserve"> rhybudd am dorri rheolau. </w:t>
      </w:r>
    </w:p>
    <w:p w14:paraId="32697B59" w14:textId="77777777" w:rsidR="007C33B4" w:rsidRPr="00A81F9E" w:rsidRDefault="007C33B4" w:rsidP="00B364DA">
      <w:pPr>
        <w:pStyle w:val="NoSpacing"/>
        <w:rPr>
          <w:rFonts w:ascii="Arial" w:hAnsi="Arial" w:cs="Arial"/>
          <w:color w:val="FF0000"/>
          <w:lang w:val="cy-GB"/>
        </w:rPr>
      </w:pPr>
    </w:p>
    <w:p w14:paraId="13ADD549" w14:textId="49A973DB" w:rsidR="00C915F0" w:rsidRPr="00A81F9E" w:rsidRDefault="00D244AE" w:rsidP="00B364DA">
      <w:pPr>
        <w:pStyle w:val="NoSpacing"/>
        <w:rPr>
          <w:rFonts w:ascii="Arial" w:hAnsi="Arial" w:cs="Arial"/>
          <w:b/>
          <w:lang w:val="cy-GB"/>
        </w:rPr>
      </w:pPr>
      <w:r w:rsidRPr="00A81F9E">
        <w:rPr>
          <w:rFonts w:ascii="Arial" w:hAnsi="Arial" w:cs="Arial"/>
          <w:lang w:val="cy-GB"/>
        </w:rPr>
        <w:t>Rhaid trefnu i ddefnyddio’r mannau gwefru dros nos gyda</w:t>
      </w:r>
      <w:r w:rsidR="00E319A4">
        <w:rPr>
          <w:rFonts w:ascii="Arial" w:hAnsi="Arial" w:cs="Arial"/>
          <w:lang w:val="cy-GB"/>
        </w:rPr>
        <w:t xml:space="preserve"> </w:t>
      </w:r>
      <w:r w:rsidRPr="00A81F9E">
        <w:rPr>
          <w:rFonts w:ascii="Arial" w:hAnsi="Arial" w:cs="Arial"/>
          <w:lang w:val="cy-GB"/>
        </w:rPr>
        <w:t>T</w:t>
      </w:r>
      <w:r w:rsidR="00E319A4">
        <w:rPr>
          <w:rFonts w:ascii="Arial" w:hAnsi="Arial" w:cs="Arial"/>
          <w:lang w:val="cy-GB"/>
        </w:rPr>
        <w:t>h</w:t>
      </w:r>
      <w:r w:rsidRPr="00A81F9E">
        <w:rPr>
          <w:rFonts w:ascii="Arial" w:hAnsi="Arial" w:cs="Arial"/>
          <w:lang w:val="cy-GB"/>
        </w:rPr>
        <w:t>îm</w:t>
      </w:r>
      <w:r w:rsidR="003E3645">
        <w:rPr>
          <w:rFonts w:ascii="Arial" w:hAnsi="Arial" w:cs="Arial"/>
          <w:lang w:val="cy-GB"/>
        </w:rPr>
        <w:t xml:space="preserve"> Gweinyddol yr Adran Ystadau</w:t>
      </w:r>
      <w:r w:rsidRPr="00A81F9E">
        <w:rPr>
          <w:rFonts w:ascii="Arial" w:hAnsi="Arial" w:cs="Arial"/>
          <w:lang w:val="cy-GB"/>
        </w:rPr>
        <w:t xml:space="preserve">. </w:t>
      </w:r>
      <w:r w:rsidR="003E3645">
        <w:rPr>
          <w:rFonts w:ascii="Arial" w:hAnsi="Arial" w:cs="Arial"/>
          <w:lang w:val="cy-GB"/>
        </w:rPr>
        <w:t>Yn ôl yr angen</w:t>
      </w:r>
      <w:r w:rsidRPr="00A81F9E">
        <w:rPr>
          <w:rFonts w:ascii="Arial" w:hAnsi="Arial" w:cs="Arial"/>
          <w:lang w:val="cy-GB"/>
        </w:rPr>
        <w:t>, bydd cerbydau fflyd y Brifysgol yn cael eu gwefru dros nos er mwyn rheoli’r galw</w:t>
      </w:r>
      <w:r w:rsidR="003E3645">
        <w:rPr>
          <w:rFonts w:ascii="Arial" w:hAnsi="Arial" w:cs="Arial"/>
          <w:lang w:val="cy-GB"/>
        </w:rPr>
        <w:t xml:space="preserve"> mawr</w:t>
      </w:r>
      <w:r w:rsidRPr="00A81F9E">
        <w:rPr>
          <w:rFonts w:ascii="Arial" w:hAnsi="Arial" w:cs="Arial"/>
          <w:lang w:val="cy-GB"/>
        </w:rPr>
        <w:t xml:space="preserve"> yn ystod y dydd. </w:t>
      </w:r>
    </w:p>
    <w:p w14:paraId="0EDBFDBB" w14:textId="77777777" w:rsidR="005E2D48" w:rsidRPr="00A81F9E" w:rsidRDefault="005E2D48" w:rsidP="00B364DA">
      <w:pPr>
        <w:pStyle w:val="NoSpacing"/>
        <w:rPr>
          <w:rFonts w:ascii="Arial" w:hAnsi="Arial" w:cs="Arial"/>
          <w:lang w:val="cy-GB"/>
        </w:rPr>
      </w:pPr>
    </w:p>
    <w:p w14:paraId="41F2F2C9" w14:textId="0FC5E457" w:rsidR="0083678C" w:rsidRPr="00A81F9E" w:rsidRDefault="00D244AE" w:rsidP="00B364DA">
      <w:pPr>
        <w:pStyle w:val="NoSpacing"/>
        <w:rPr>
          <w:rFonts w:ascii="Arial" w:hAnsi="Arial" w:cs="Arial"/>
          <w:lang w:val="cy-GB"/>
        </w:rPr>
      </w:pPr>
      <w:r w:rsidRPr="00A81F9E">
        <w:rPr>
          <w:rFonts w:ascii="Arial" w:hAnsi="Arial" w:cs="Arial"/>
          <w:lang w:val="cy-GB"/>
        </w:rPr>
        <w:t>Dyma leoliadau’r mannau gwefru</w:t>
      </w:r>
      <w:r w:rsidR="00785980" w:rsidRPr="00A81F9E">
        <w:rPr>
          <w:rFonts w:ascii="Arial" w:hAnsi="Arial" w:cs="Arial"/>
          <w:lang w:val="cy-GB"/>
        </w:rPr>
        <w:t>: -</w:t>
      </w:r>
    </w:p>
    <w:p w14:paraId="59CDEB2F" w14:textId="117DE10E" w:rsidR="0083678C" w:rsidRPr="00A81F9E" w:rsidRDefault="004E096C" w:rsidP="00785980">
      <w:pPr>
        <w:pStyle w:val="NoSpacing"/>
        <w:numPr>
          <w:ilvl w:val="0"/>
          <w:numId w:val="17"/>
        </w:numPr>
        <w:rPr>
          <w:rFonts w:ascii="Arial" w:hAnsi="Arial" w:cs="Arial"/>
          <w:lang w:val="cy-GB"/>
        </w:rPr>
      </w:pPr>
      <w:r w:rsidRPr="00A81F9E">
        <w:rPr>
          <w:rFonts w:ascii="Arial" w:hAnsi="Arial" w:cs="Arial"/>
          <w:lang w:val="cy-GB"/>
        </w:rPr>
        <w:t>4</w:t>
      </w:r>
      <w:r w:rsidR="0048793A" w:rsidRPr="00A81F9E">
        <w:rPr>
          <w:rFonts w:ascii="Arial" w:hAnsi="Arial" w:cs="Arial"/>
          <w:lang w:val="cy-GB"/>
        </w:rPr>
        <w:t xml:space="preserve"> ym Maes Parcio </w:t>
      </w:r>
      <w:r w:rsidR="00E319A4">
        <w:rPr>
          <w:rFonts w:ascii="Arial" w:hAnsi="Arial" w:cs="Arial"/>
          <w:lang w:val="cy-GB"/>
        </w:rPr>
        <w:t>Ffordd yr Wyddgrug</w:t>
      </w:r>
    </w:p>
    <w:p w14:paraId="1D974694" w14:textId="3779F449" w:rsidR="0083678C" w:rsidRPr="00A81F9E" w:rsidRDefault="004E096C" w:rsidP="00785980">
      <w:pPr>
        <w:pStyle w:val="NoSpacing"/>
        <w:numPr>
          <w:ilvl w:val="0"/>
          <w:numId w:val="17"/>
        </w:numPr>
        <w:rPr>
          <w:rFonts w:ascii="Arial" w:hAnsi="Arial" w:cs="Arial"/>
          <w:lang w:val="cy-GB"/>
        </w:rPr>
      </w:pPr>
      <w:r w:rsidRPr="00A81F9E">
        <w:rPr>
          <w:rFonts w:ascii="Arial" w:hAnsi="Arial" w:cs="Arial"/>
          <w:lang w:val="cy-GB"/>
        </w:rPr>
        <w:t>6</w:t>
      </w:r>
      <w:r w:rsidR="0048793A" w:rsidRPr="00A81F9E">
        <w:rPr>
          <w:rFonts w:ascii="Arial" w:hAnsi="Arial" w:cs="Arial"/>
          <w:lang w:val="cy-GB"/>
        </w:rPr>
        <w:t xml:space="preserve"> ym Maes Parcio Undeb y Myfyrwyr</w:t>
      </w:r>
      <w:r w:rsidRPr="00A81F9E">
        <w:rPr>
          <w:rFonts w:ascii="Arial" w:hAnsi="Arial" w:cs="Arial"/>
          <w:lang w:val="cy-GB"/>
        </w:rPr>
        <w:t xml:space="preserve"> </w:t>
      </w:r>
    </w:p>
    <w:p w14:paraId="716DA1F6" w14:textId="7C15620A" w:rsidR="0083678C" w:rsidRPr="00A81F9E" w:rsidRDefault="004E096C" w:rsidP="00785980">
      <w:pPr>
        <w:pStyle w:val="NoSpacing"/>
        <w:numPr>
          <w:ilvl w:val="0"/>
          <w:numId w:val="17"/>
        </w:numPr>
        <w:rPr>
          <w:rFonts w:ascii="Arial" w:hAnsi="Arial" w:cs="Arial"/>
          <w:lang w:val="cy-GB"/>
        </w:rPr>
      </w:pPr>
      <w:r w:rsidRPr="00A81F9E">
        <w:rPr>
          <w:rFonts w:ascii="Arial" w:hAnsi="Arial" w:cs="Arial"/>
          <w:lang w:val="cy-GB"/>
        </w:rPr>
        <w:t xml:space="preserve">4 </w:t>
      </w:r>
      <w:r w:rsidR="0048793A" w:rsidRPr="00A81F9E">
        <w:rPr>
          <w:rFonts w:ascii="Arial" w:hAnsi="Arial" w:cs="Arial"/>
          <w:lang w:val="cy-GB"/>
        </w:rPr>
        <w:t>yng Nghanolfan Catrin Finch</w:t>
      </w:r>
      <w:r w:rsidRPr="00A81F9E">
        <w:rPr>
          <w:rFonts w:ascii="Arial" w:hAnsi="Arial" w:cs="Arial"/>
          <w:lang w:val="cy-GB"/>
        </w:rPr>
        <w:t xml:space="preserve"> </w:t>
      </w:r>
    </w:p>
    <w:p w14:paraId="718A4328" w14:textId="446B3078" w:rsidR="002D1D9D" w:rsidRPr="00A81F9E" w:rsidRDefault="0048793A" w:rsidP="00785980">
      <w:pPr>
        <w:pStyle w:val="NoSpacing"/>
        <w:numPr>
          <w:ilvl w:val="0"/>
          <w:numId w:val="17"/>
        </w:numPr>
        <w:rPr>
          <w:rFonts w:ascii="Arial" w:hAnsi="Arial" w:cs="Arial"/>
          <w:lang w:val="cy-GB"/>
        </w:rPr>
      </w:pPr>
      <w:r w:rsidRPr="00A81F9E">
        <w:rPr>
          <w:rFonts w:ascii="Arial" w:hAnsi="Arial" w:cs="Arial"/>
          <w:lang w:val="cy-GB"/>
        </w:rPr>
        <w:t>1 ar Gampws Llaneurgain - ger Neuadd</w:t>
      </w:r>
      <w:r w:rsidR="002D1D9D" w:rsidRPr="00A81F9E">
        <w:rPr>
          <w:rFonts w:ascii="Arial" w:hAnsi="Arial" w:cs="Arial"/>
          <w:lang w:val="cy-GB"/>
        </w:rPr>
        <w:t xml:space="preserve"> </w:t>
      </w:r>
      <w:r w:rsidR="004E096C" w:rsidRPr="00A81F9E">
        <w:rPr>
          <w:rFonts w:ascii="Arial" w:hAnsi="Arial" w:cs="Arial"/>
          <w:lang w:val="cy-GB"/>
        </w:rPr>
        <w:t xml:space="preserve">Corbishley </w:t>
      </w:r>
    </w:p>
    <w:p w14:paraId="77CECA38" w14:textId="2C91E278" w:rsidR="002D1D9D" w:rsidRPr="00A81F9E" w:rsidRDefault="0048793A" w:rsidP="00785980">
      <w:pPr>
        <w:pStyle w:val="NoSpacing"/>
        <w:numPr>
          <w:ilvl w:val="0"/>
          <w:numId w:val="17"/>
        </w:numPr>
        <w:rPr>
          <w:rFonts w:ascii="Arial" w:hAnsi="Arial" w:cs="Arial"/>
          <w:lang w:val="cy-GB"/>
        </w:rPr>
      </w:pPr>
      <w:r w:rsidRPr="00A81F9E">
        <w:rPr>
          <w:rFonts w:ascii="Arial" w:hAnsi="Arial" w:cs="Arial"/>
          <w:lang w:val="cy-GB"/>
        </w:rPr>
        <w:t>1 ar Gampws Llanelwy (yn cael ei osod yn ystod haf 22)</w:t>
      </w:r>
    </w:p>
    <w:p w14:paraId="7D1A7FBC" w14:textId="77777777" w:rsidR="002D1D9D" w:rsidRPr="00A81F9E" w:rsidRDefault="002D1D9D" w:rsidP="00B364DA">
      <w:pPr>
        <w:pStyle w:val="NoSpacing"/>
        <w:rPr>
          <w:rFonts w:ascii="Arial" w:hAnsi="Arial" w:cs="Arial"/>
          <w:lang w:val="cy-GB"/>
        </w:rPr>
      </w:pPr>
    </w:p>
    <w:p w14:paraId="123F6F86" w14:textId="702F31AA" w:rsidR="00330EEF" w:rsidRPr="00A81F9E" w:rsidRDefault="0048793A" w:rsidP="00B364DA">
      <w:pPr>
        <w:pStyle w:val="NoSpacing"/>
        <w:rPr>
          <w:rFonts w:ascii="Arial" w:hAnsi="Arial" w:cs="Arial"/>
          <w:lang w:val="cy-GB"/>
        </w:rPr>
      </w:pPr>
      <w:r w:rsidRPr="00A81F9E">
        <w:rPr>
          <w:rFonts w:ascii="Arial" w:hAnsi="Arial" w:cs="Arial"/>
          <w:b/>
          <w:lang w:val="cy-GB"/>
        </w:rPr>
        <w:t xml:space="preserve">Sylwch - </w:t>
      </w:r>
      <w:r w:rsidRPr="00A81F9E">
        <w:rPr>
          <w:rFonts w:ascii="Arial" w:hAnsi="Arial" w:cs="Arial"/>
          <w:bCs/>
          <w:lang w:val="cy-GB"/>
        </w:rPr>
        <w:t>Mae’r holl wefrwyr yn y lleoliadau hyn yn rhai Math 2 32Amp (</w:t>
      </w:r>
      <w:r w:rsidR="00330EEF" w:rsidRPr="00A81F9E">
        <w:rPr>
          <w:rFonts w:ascii="Arial" w:hAnsi="Arial" w:cs="Arial"/>
          <w:shd w:val="clear" w:color="auto" w:fill="FFFFFF"/>
          <w:lang w:val="cy-GB"/>
        </w:rPr>
        <w:t>7.2kW)</w:t>
      </w:r>
    </w:p>
    <w:p w14:paraId="346DBA9D" w14:textId="77777777" w:rsidR="00785980" w:rsidRPr="00A81F9E" w:rsidRDefault="00785980" w:rsidP="00B364DA">
      <w:pPr>
        <w:pStyle w:val="NoSpacing"/>
        <w:rPr>
          <w:rFonts w:ascii="Arial" w:hAnsi="Arial" w:cs="Arial"/>
          <w:b/>
          <w:lang w:val="cy-GB"/>
        </w:rPr>
      </w:pPr>
    </w:p>
    <w:p w14:paraId="3A997847" w14:textId="7D324862" w:rsidR="002D1D9D" w:rsidRPr="00A81F9E" w:rsidRDefault="00B3148D" w:rsidP="00B364DA">
      <w:pPr>
        <w:pStyle w:val="NoSpacing"/>
        <w:rPr>
          <w:rFonts w:ascii="Arial" w:hAnsi="Arial" w:cs="Arial"/>
          <w:lang w:val="cy-GB"/>
        </w:rPr>
      </w:pPr>
      <w:r w:rsidRPr="00A81F9E">
        <w:rPr>
          <w:rFonts w:ascii="Arial" w:hAnsi="Arial" w:cs="Arial"/>
          <w:lang w:val="cy-GB"/>
        </w:rPr>
        <w:t xml:space="preserve">Darperir cyfarwyddiadau i ddefnyddwyr er mwyn sicrhau defnydd diogel ym mhob man gwefru. </w:t>
      </w:r>
      <w:r w:rsidR="00C915F0" w:rsidRPr="00A81F9E">
        <w:rPr>
          <w:rFonts w:ascii="Arial" w:hAnsi="Arial" w:cs="Arial"/>
          <w:lang w:val="cy-GB"/>
        </w:rPr>
        <w:t xml:space="preserve"> </w:t>
      </w:r>
    </w:p>
    <w:p w14:paraId="501BA04B" w14:textId="79F4ACE3" w:rsidR="00C915F0" w:rsidRPr="00A81F9E" w:rsidRDefault="00C915F0" w:rsidP="00B364DA">
      <w:pPr>
        <w:pStyle w:val="NoSpacing"/>
        <w:rPr>
          <w:rFonts w:ascii="Arial" w:hAnsi="Arial" w:cs="Arial"/>
          <w:lang w:val="cy-GB"/>
        </w:rPr>
      </w:pPr>
      <w:r w:rsidRPr="00A81F9E">
        <w:rPr>
          <w:rFonts w:ascii="Arial" w:hAnsi="Arial" w:cs="Arial"/>
          <w:lang w:val="cy-GB"/>
        </w:rPr>
        <w:t xml:space="preserve"> </w:t>
      </w:r>
    </w:p>
    <w:p w14:paraId="6C06A38B" w14:textId="260A4DA8" w:rsidR="007A6235" w:rsidRPr="00A81F9E" w:rsidRDefault="00A81F9E" w:rsidP="00B364DA">
      <w:pPr>
        <w:pStyle w:val="NoSpacing"/>
        <w:rPr>
          <w:rFonts w:ascii="Arial" w:hAnsi="Arial" w:cs="Arial"/>
          <w:lang w:val="cy-GB"/>
        </w:rPr>
      </w:pPr>
      <w:r>
        <w:rPr>
          <w:rFonts w:ascii="Arial" w:hAnsi="Arial" w:cs="Arial"/>
          <w:lang w:val="cy-GB"/>
        </w:rPr>
        <w:t xml:space="preserve">Nodir lleoliadau’r meysydd parcio gyda mannau gwefru EV ar Fap Campws y Brifysgol. Pe byddai penderfyniad yn cael ei wneud i ganiatáu mynediad i’r cyhoedd </w:t>
      </w:r>
      <w:r w:rsidR="003C04E8">
        <w:rPr>
          <w:rFonts w:ascii="Arial" w:hAnsi="Arial" w:cs="Arial"/>
          <w:lang w:val="cy-GB"/>
        </w:rPr>
        <w:t>at y</w:t>
      </w:r>
      <w:r>
        <w:rPr>
          <w:rFonts w:ascii="Arial" w:hAnsi="Arial" w:cs="Arial"/>
          <w:lang w:val="cy-GB"/>
        </w:rPr>
        <w:t xml:space="preserve"> gwefrwyr, byddent yn cael eu hychwanegu </w:t>
      </w:r>
      <w:r w:rsidR="00B04F1D">
        <w:rPr>
          <w:rFonts w:ascii="Arial" w:hAnsi="Arial" w:cs="Arial"/>
          <w:lang w:val="cy-GB"/>
        </w:rPr>
        <w:t>at</w:t>
      </w:r>
      <w:r>
        <w:rPr>
          <w:rFonts w:ascii="Arial" w:hAnsi="Arial" w:cs="Arial"/>
          <w:lang w:val="cy-GB"/>
        </w:rPr>
        <w:t xml:space="preserve"> rwydwaith Vend Electric sy’n cael ei hysbysebu.  </w:t>
      </w:r>
    </w:p>
    <w:p w14:paraId="23B3275C" w14:textId="77777777" w:rsidR="00785980" w:rsidRPr="00A81F9E" w:rsidRDefault="00785980" w:rsidP="00B364DA">
      <w:pPr>
        <w:pStyle w:val="NoSpacing"/>
        <w:rPr>
          <w:rFonts w:ascii="Arial" w:hAnsi="Arial" w:cs="Arial"/>
          <w:b/>
          <w:lang w:val="cy-GB"/>
        </w:rPr>
      </w:pPr>
    </w:p>
    <w:p w14:paraId="59548C27" w14:textId="483F5B2F" w:rsidR="00D84823" w:rsidRPr="00A81F9E" w:rsidRDefault="00B3148D" w:rsidP="00B364DA">
      <w:pPr>
        <w:pStyle w:val="NoSpacing"/>
        <w:rPr>
          <w:rFonts w:ascii="Arial" w:hAnsi="Arial" w:cs="Arial"/>
          <w:b/>
          <w:lang w:val="cy-GB"/>
        </w:rPr>
      </w:pPr>
      <w:r w:rsidRPr="00A81F9E">
        <w:rPr>
          <w:rFonts w:ascii="Arial" w:hAnsi="Arial" w:cs="Arial"/>
          <w:lang w:val="cy-GB"/>
        </w:rPr>
        <w:t xml:space="preserve">Bydd y tîm Diogelwch Ystadau yn monitro ac yn sicrhau bod gyrwyr EVau yn defnyddio’r cyfleuster ar gyfer yr amser gwefru priodol ac yn unol â’r weithdrefn hon. </w:t>
      </w:r>
      <w:r w:rsidR="00424CB6">
        <w:rPr>
          <w:rFonts w:ascii="Arial" w:hAnsi="Arial" w:cs="Arial"/>
          <w:lang w:val="cy-GB"/>
        </w:rPr>
        <w:t>Mae’r</w:t>
      </w:r>
      <w:r w:rsidRPr="00A81F9E">
        <w:rPr>
          <w:rFonts w:ascii="Arial" w:hAnsi="Arial" w:cs="Arial"/>
          <w:lang w:val="cy-GB"/>
        </w:rPr>
        <w:t xml:space="preserve"> Brifysgol </w:t>
      </w:r>
      <w:r w:rsidR="00424CB6">
        <w:rPr>
          <w:rFonts w:ascii="Arial" w:hAnsi="Arial" w:cs="Arial"/>
          <w:lang w:val="cy-GB"/>
        </w:rPr>
        <w:t>yn cadw’r</w:t>
      </w:r>
      <w:r w:rsidRPr="00A81F9E">
        <w:rPr>
          <w:rFonts w:ascii="Arial" w:hAnsi="Arial" w:cs="Arial"/>
          <w:lang w:val="cy-GB"/>
        </w:rPr>
        <w:t xml:space="preserve"> hawl i gyflwyno hysbysiad torri rheolau ar gerbydau sy’n cael eu parcio ym mannau gwefru EV mewn ffordd sy’n groes i’r weithdrefn hon. </w:t>
      </w:r>
    </w:p>
    <w:p w14:paraId="38A3B43D" w14:textId="77777777" w:rsidR="00C21DAC" w:rsidRPr="00A81F9E" w:rsidRDefault="00C21DAC" w:rsidP="00B364DA">
      <w:pPr>
        <w:pStyle w:val="NoSpacing"/>
        <w:rPr>
          <w:rFonts w:ascii="Arial" w:hAnsi="Arial" w:cs="Arial"/>
          <w:b/>
          <w:lang w:val="cy-GB"/>
        </w:rPr>
      </w:pPr>
    </w:p>
    <w:p w14:paraId="0FBC7F02" w14:textId="17E2C027" w:rsidR="00BE5565" w:rsidRPr="000D5285" w:rsidRDefault="00B3148D" w:rsidP="00785980">
      <w:pPr>
        <w:pStyle w:val="NoSpacing"/>
        <w:numPr>
          <w:ilvl w:val="0"/>
          <w:numId w:val="16"/>
        </w:numPr>
        <w:rPr>
          <w:rFonts w:ascii="Arial" w:eastAsia="Times New Roman" w:hAnsi="Arial" w:cs="Arial"/>
          <w:b/>
          <w:bCs/>
          <w:color w:val="000000"/>
          <w:sz w:val="24"/>
          <w:szCs w:val="24"/>
          <w:lang w:val="cy-GB" w:eastAsia="en-GB"/>
        </w:rPr>
      </w:pPr>
      <w:r w:rsidRPr="000D5285">
        <w:rPr>
          <w:rFonts w:ascii="Arial" w:eastAsia="Times New Roman" w:hAnsi="Arial" w:cs="Arial"/>
          <w:b/>
          <w:bCs/>
          <w:color w:val="000000"/>
          <w:sz w:val="24"/>
          <w:szCs w:val="24"/>
          <w:lang w:val="cy-GB" w:eastAsia="en-GB"/>
        </w:rPr>
        <w:t xml:space="preserve">Cyfarwyddiadau </w:t>
      </w:r>
      <w:r w:rsidR="00424CB6" w:rsidRPr="000D5285">
        <w:rPr>
          <w:rFonts w:ascii="Arial" w:eastAsia="Times New Roman" w:hAnsi="Arial" w:cs="Arial"/>
          <w:b/>
          <w:bCs/>
          <w:color w:val="000000"/>
          <w:sz w:val="24"/>
          <w:szCs w:val="24"/>
          <w:lang w:val="cy-GB" w:eastAsia="en-GB"/>
        </w:rPr>
        <w:t>Gweithredu</w:t>
      </w:r>
      <w:r w:rsidRPr="000D5285">
        <w:rPr>
          <w:rFonts w:ascii="Arial" w:eastAsia="Times New Roman" w:hAnsi="Arial" w:cs="Arial"/>
          <w:b/>
          <w:bCs/>
          <w:color w:val="000000"/>
          <w:sz w:val="24"/>
          <w:szCs w:val="24"/>
          <w:lang w:val="cy-GB" w:eastAsia="en-GB"/>
        </w:rPr>
        <w:t xml:space="preserve"> Cyffredinol</w:t>
      </w:r>
    </w:p>
    <w:p w14:paraId="3DFD8DB2" w14:textId="77777777" w:rsidR="00785980" w:rsidRPr="00A81F9E" w:rsidRDefault="00785980" w:rsidP="00B364DA">
      <w:pPr>
        <w:pStyle w:val="NoSpacing"/>
        <w:rPr>
          <w:rFonts w:ascii="Arial" w:eastAsia="Times New Roman" w:hAnsi="Arial" w:cs="Arial"/>
          <w:b/>
          <w:color w:val="000000"/>
          <w:lang w:val="cy-GB" w:eastAsia="en-GB"/>
        </w:rPr>
      </w:pPr>
    </w:p>
    <w:p w14:paraId="3F67C46F" w14:textId="6506059D" w:rsidR="00263F37" w:rsidRPr="00A81F9E" w:rsidRDefault="00B3148D" w:rsidP="00B364DA">
      <w:pPr>
        <w:pStyle w:val="NoSpacing"/>
        <w:rPr>
          <w:rFonts w:ascii="Arial" w:eastAsia="Times New Roman" w:hAnsi="Arial" w:cs="Arial"/>
          <w:b/>
          <w:color w:val="000000"/>
          <w:lang w:val="cy-GB" w:eastAsia="en-GB"/>
        </w:rPr>
      </w:pPr>
      <w:r w:rsidRPr="00A81F9E">
        <w:rPr>
          <w:rFonts w:ascii="Arial" w:eastAsia="Times New Roman" w:hAnsi="Arial" w:cs="Arial"/>
          <w:b/>
          <w:color w:val="000000"/>
          <w:lang w:val="cy-GB" w:eastAsia="en-GB"/>
        </w:rPr>
        <w:t>Parcio</w:t>
      </w:r>
    </w:p>
    <w:p w14:paraId="0AE7A993" w14:textId="65A4055D" w:rsidR="00263F37" w:rsidRPr="00A81F9E" w:rsidRDefault="00B3148D" w:rsidP="00785980">
      <w:pPr>
        <w:pStyle w:val="NoSpacing"/>
        <w:numPr>
          <w:ilvl w:val="0"/>
          <w:numId w:val="18"/>
        </w:numPr>
        <w:rPr>
          <w:rFonts w:ascii="Arial" w:eastAsia="Times New Roman" w:hAnsi="Arial" w:cs="Arial"/>
          <w:color w:val="000000"/>
          <w:lang w:val="cy-GB" w:eastAsia="en-GB"/>
        </w:rPr>
      </w:pPr>
      <w:r w:rsidRPr="00A81F9E">
        <w:rPr>
          <w:rFonts w:ascii="Arial" w:eastAsia="Times New Roman" w:hAnsi="Arial" w:cs="Arial"/>
          <w:color w:val="000000"/>
          <w:lang w:val="cy-GB" w:eastAsia="en-GB"/>
        </w:rPr>
        <w:t>Dylech ond barcio mewn man gwefru os ydych chi’n bwriadu gwefru eich cerbyd trydan</w:t>
      </w:r>
      <w:r w:rsidR="00263F37" w:rsidRPr="00A81F9E">
        <w:rPr>
          <w:rFonts w:ascii="Arial" w:eastAsia="Times New Roman" w:hAnsi="Arial" w:cs="Arial"/>
          <w:color w:val="000000"/>
          <w:lang w:val="cy-GB" w:eastAsia="en-GB"/>
        </w:rPr>
        <w:t>.</w:t>
      </w:r>
    </w:p>
    <w:p w14:paraId="7461184F" w14:textId="57FEEE77" w:rsidR="00263F37" w:rsidRPr="00A81F9E" w:rsidRDefault="00B3148D" w:rsidP="00785980">
      <w:pPr>
        <w:pStyle w:val="NoSpacing"/>
        <w:numPr>
          <w:ilvl w:val="0"/>
          <w:numId w:val="18"/>
        </w:numPr>
        <w:rPr>
          <w:rFonts w:ascii="Arial" w:eastAsia="Times New Roman" w:hAnsi="Arial" w:cs="Arial"/>
          <w:color w:val="000000"/>
          <w:lang w:val="cy-GB" w:eastAsia="en-GB"/>
        </w:rPr>
      </w:pPr>
      <w:r w:rsidRPr="00A81F9E">
        <w:rPr>
          <w:rFonts w:ascii="Arial" w:eastAsia="Times New Roman" w:hAnsi="Arial" w:cs="Arial"/>
          <w:color w:val="000000"/>
          <w:lang w:val="cy-GB" w:eastAsia="en-GB"/>
        </w:rPr>
        <w:t xml:space="preserve">Caniateir parcio mewn man parcio i gerbydau trydan ar gyfer y cyfnod gwefru yn unig. Rhaid symud cerbydau i leoliad arall ar ôl gorffen gwefru. </w:t>
      </w:r>
    </w:p>
    <w:p w14:paraId="65D771AE" w14:textId="300E82F9" w:rsidR="00785980" w:rsidRPr="00A81F9E" w:rsidRDefault="00B3148D" w:rsidP="00C32B20">
      <w:pPr>
        <w:pStyle w:val="NoSpacing"/>
        <w:numPr>
          <w:ilvl w:val="0"/>
          <w:numId w:val="18"/>
        </w:numPr>
        <w:rPr>
          <w:rFonts w:ascii="Arial" w:eastAsia="Times New Roman" w:hAnsi="Arial" w:cs="Arial"/>
          <w:color w:val="000000"/>
          <w:lang w:val="cy-GB" w:eastAsia="en-GB"/>
        </w:rPr>
      </w:pPr>
      <w:r w:rsidRPr="00A81F9E">
        <w:rPr>
          <w:rFonts w:ascii="Arial" w:eastAsia="Times New Roman" w:hAnsi="Arial" w:cs="Arial"/>
          <w:color w:val="000000"/>
          <w:lang w:val="cy-GB" w:eastAsia="en-GB"/>
        </w:rPr>
        <w:t xml:space="preserve">Bydd unrhyw aelod </w:t>
      </w:r>
      <w:r w:rsidR="00184315">
        <w:rPr>
          <w:rFonts w:ascii="Arial" w:eastAsia="Times New Roman" w:hAnsi="Arial" w:cs="Arial"/>
          <w:color w:val="000000"/>
          <w:lang w:val="cy-GB" w:eastAsia="en-GB"/>
        </w:rPr>
        <w:t xml:space="preserve">o </w:t>
      </w:r>
      <w:r w:rsidRPr="00A81F9E">
        <w:rPr>
          <w:rFonts w:ascii="Arial" w:eastAsia="Times New Roman" w:hAnsi="Arial" w:cs="Arial"/>
          <w:color w:val="000000"/>
          <w:lang w:val="cy-GB" w:eastAsia="en-GB"/>
        </w:rPr>
        <w:t>staff sy’n defnyddio’r mannau hyn at ddibenion parcio cyffredinol yn ymddwyn yn groes i reoliadau parcio ceir y Brifysgol, ac yn peri risg o gael rhybudd am dorri rheolau</w:t>
      </w:r>
      <w:r w:rsidR="00263F37" w:rsidRPr="00A81F9E">
        <w:rPr>
          <w:rFonts w:ascii="Arial" w:eastAsia="Times New Roman" w:hAnsi="Arial" w:cs="Arial"/>
          <w:color w:val="000000"/>
          <w:lang w:val="cy-GB" w:eastAsia="en-GB"/>
        </w:rPr>
        <w:t xml:space="preserve"> </w:t>
      </w:r>
      <w:r w:rsidRPr="00A81F9E">
        <w:rPr>
          <w:rFonts w:ascii="Arial" w:eastAsia="Times New Roman" w:hAnsi="Arial" w:cs="Arial"/>
          <w:color w:val="000000"/>
          <w:lang w:val="cy-GB" w:eastAsia="en-GB"/>
        </w:rPr>
        <w:br/>
      </w:r>
    </w:p>
    <w:p w14:paraId="16B6EAA8" w14:textId="166345FB" w:rsidR="00263F37" w:rsidRPr="00A81F9E" w:rsidRDefault="00B3148D" w:rsidP="00B364DA">
      <w:pPr>
        <w:pStyle w:val="NoSpacing"/>
        <w:rPr>
          <w:rFonts w:ascii="Arial" w:eastAsia="Times New Roman" w:hAnsi="Arial" w:cs="Arial"/>
          <w:b/>
          <w:color w:val="000000"/>
          <w:lang w:val="cy-GB" w:eastAsia="en-GB"/>
        </w:rPr>
      </w:pPr>
      <w:r w:rsidRPr="00A81F9E">
        <w:rPr>
          <w:rFonts w:ascii="Arial" w:eastAsia="Times New Roman" w:hAnsi="Arial" w:cs="Arial"/>
          <w:b/>
          <w:color w:val="000000"/>
          <w:lang w:val="cy-GB" w:eastAsia="en-GB"/>
        </w:rPr>
        <w:t>Plygio i Mewn</w:t>
      </w:r>
    </w:p>
    <w:p w14:paraId="0254DE64" w14:textId="5415F6DA" w:rsidR="00263F37" w:rsidRPr="00A81F9E" w:rsidRDefault="00B3148D" w:rsidP="00785980">
      <w:pPr>
        <w:pStyle w:val="NoSpacing"/>
        <w:numPr>
          <w:ilvl w:val="0"/>
          <w:numId w:val="19"/>
        </w:numPr>
        <w:rPr>
          <w:rFonts w:ascii="Arial" w:eastAsia="Times New Roman" w:hAnsi="Arial" w:cs="Arial"/>
          <w:color w:val="000000"/>
          <w:lang w:val="cy-GB" w:eastAsia="en-GB"/>
        </w:rPr>
      </w:pPr>
      <w:r w:rsidRPr="00A81F9E">
        <w:rPr>
          <w:rFonts w:ascii="Arial" w:eastAsia="Times New Roman" w:hAnsi="Arial" w:cs="Arial"/>
          <w:color w:val="000000"/>
          <w:lang w:val="cy-GB" w:eastAsia="en-GB"/>
        </w:rPr>
        <w:t xml:space="preserve">Plygiwch i mewn yn y man gwefru os </w:t>
      </w:r>
      <w:r w:rsidR="00184315">
        <w:rPr>
          <w:rFonts w:ascii="Arial" w:eastAsia="Times New Roman" w:hAnsi="Arial" w:cs="Arial"/>
          <w:color w:val="000000"/>
          <w:lang w:val="cy-GB" w:eastAsia="en-GB"/>
        </w:rPr>
        <w:t>yw eich cerbyd</w:t>
      </w:r>
      <w:r w:rsidRPr="00A81F9E">
        <w:rPr>
          <w:rFonts w:ascii="Arial" w:eastAsia="Times New Roman" w:hAnsi="Arial" w:cs="Arial"/>
          <w:color w:val="000000"/>
          <w:lang w:val="cy-GB" w:eastAsia="en-GB"/>
        </w:rPr>
        <w:t xml:space="preserve"> wirioneddol angen </w:t>
      </w:r>
      <w:r w:rsidR="00184315">
        <w:rPr>
          <w:rFonts w:ascii="Arial" w:eastAsia="Times New Roman" w:hAnsi="Arial" w:cs="Arial"/>
          <w:color w:val="000000"/>
          <w:lang w:val="cy-GB" w:eastAsia="en-GB"/>
        </w:rPr>
        <w:t xml:space="preserve">ei </w:t>
      </w:r>
      <w:r w:rsidRPr="00A81F9E">
        <w:rPr>
          <w:rFonts w:ascii="Arial" w:eastAsia="Times New Roman" w:hAnsi="Arial" w:cs="Arial"/>
          <w:color w:val="000000"/>
          <w:lang w:val="cy-GB" w:eastAsia="en-GB"/>
        </w:rPr>
        <w:t>wefru</w:t>
      </w:r>
      <w:r w:rsidR="00263F37" w:rsidRPr="00A81F9E">
        <w:rPr>
          <w:rFonts w:ascii="Arial" w:eastAsia="Times New Roman" w:hAnsi="Arial" w:cs="Arial"/>
          <w:color w:val="000000"/>
          <w:lang w:val="cy-GB" w:eastAsia="en-GB"/>
        </w:rPr>
        <w:t>.</w:t>
      </w:r>
    </w:p>
    <w:p w14:paraId="0CE44E04" w14:textId="18A1D81C" w:rsidR="00263F37" w:rsidRPr="00A81F9E" w:rsidRDefault="00B3148D" w:rsidP="00785980">
      <w:pPr>
        <w:pStyle w:val="NoSpacing"/>
        <w:numPr>
          <w:ilvl w:val="0"/>
          <w:numId w:val="19"/>
        </w:numPr>
        <w:rPr>
          <w:rFonts w:ascii="Arial" w:eastAsia="Times New Roman" w:hAnsi="Arial" w:cs="Arial"/>
          <w:color w:val="000000"/>
          <w:lang w:val="cy-GB" w:eastAsia="en-GB"/>
        </w:rPr>
      </w:pPr>
      <w:r w:rsidRPr="00A81F9E">
        <w:rPr>
          <w:rFonts w:ascii="Arial" w:eastAsia="Times New Roman" w:hAnsi="Arial" w:cs="Arial"/>
          <w:color w:val="000000"/>
          <w:lang w:val="cy-GB" w:eastAsia="en-GB"/>
        </w:rPr>
        <w:t>Peidiwch â thynnu cebl rhywun arall o’r man gwefru, neu ddefnyddio cebl rhywun arall heb ganiatâd</w:t>
      </w:r>
      <w:r w:rsidR="00263F37" w:rsidRPr="00A81F9E">
        <w:rPr>
          <w:rFonts w:ascii="Arial" w:eastAsia="Times New Roman" w:hAnsi="Arial" w:cs="Arial"/>
          <w:color w:val="000000"/>
          <w:lang w:val="cy-GB" w:eastAsia="en-GB"/>
        </w:rPr>
        <w:t>.</w:t>
      </w:r>
    </w:p>
    <w:p w14:paraId="2D919EF6" w14:textId="2DD44F46" w:rsidR="00BE5565" w:rsidRPr="00A81F9E" w:rsidRDefault="00B3148D" w:rsidP="00785980">
      <w:pPr>
        <w:pStyle w:val="NoSpacing"/>
        <w:numPr>
          <w:ilvl w:val="0"/>
          <w:numId w:val="19"/>
        </w:numPr>
        <w:rPr>
          <w:rFonts w:ascii="Arial" w:eastAsia="Times New Roman" w:hAnsi="Arial" w:cs="Arial"/>
          <w:color w:val="000000"/>
          <w:lang w:val="cy-GB" w:eastAsia="en-GB"/>
        </w:rPr>
      </w:pPr>
      <w:r w:rsidRPr="00A81F9E">
        <w:rPr>
          <w:rFonts w:ascii="Arial" w:eastAsia="Times New Roman" w:hAnsi="Arial" w:cs="Arial"/>
          <w:color w:val="000000"/>
          <w:lang w:val="cy-GB" w:eastAsia="en-GB"/>
        </w:rPr>
        <w:t>Nid yw’r mannau gwefru a restrir ar gael ar gyfer defnydd cyhoeddus</w:t>
      </w:r>
    </w:p>
    <w:p w14:paraId="40FF8662" w14:textId="77777777" w:rsidR="00785980" w:rsidRPr="00A81F9E" w:rsidRDefault="00785980" w:rsidP="00785980">
      <w:pPr>
        <w:pStyle w:val="NoSpacing"/>
        <w:ind w:left="720"/>
        <w:rPr>
          <w:rFonts w:ascii="Arial" w:eastAsia="Times New Roman" w:hAnsi="Arial" w:cs="Arial"/>
          <w:color w:val="000000"/>
          <w:lang w:val="cy-GB" w:eastAsia="en-GB"/>
        </w:rPr>
      </w:pPr>
    </w:p>
    <w:p w14:paraId="75554AA5" w14:textId="35E14010" w:rsidR="003967B3" w:rsidRPr="00A81F9E" w:rsidRDefault="00B3148D" w:rsidP="00B364DA">
      <w:pPr>
        <w:pStyle w:val="NoSpacing"/>
        <w:rPr>
          <w:rFonts w:ascii="Arial" w:eastAsia="Times New Roman" w:hAnsi="Arial" w:cs="Arial"/>
          <w:b/>
          <w:bCs/>
          <w:color w:val="252626"/>
          <w:lang w:val="cy-GB" w:eastAsia="en-GB"/>
        </w:rPr>
      </w:pPr>
      <w:r w:rsidRPr="00A81F9E">
        <w:rPr>
          <w:rFonts w:ascii="Arial" w:eastAsia="Times New Roman" w:hAnsi="Arial" w:cs="Arial"/>
          <w:b/>
          <w:bCs/>
          <w:color w:val="252626"/>
          <w:lang w:val="cy-GB" w:eastAsia="en-GB"/>
        </w:rPr>
        <w:t>Dechrau ar Sesiwn Wefru</w:t>
      </w:r>
      <w:r w:rsidR="00785980" w:rsidRPr="00A81F9E">
        <w:rPr>
          <w:rFonts w:ascii="Arial" w:eastAsia="Times New Roman" w:hAnsi="Arial" w:cs="Arial"/>
          <w:b/>
          <w:bCs/>
          <w:color w:val="252626"/>
          <w:lang w:val="cy-GB" w:eastAsia="en-GB"/>
        </w:rPr>
        <w:t xml:space="preserve"> - </w:t>
      </w:r>
      <w:r w:rsidRPr="00A81F9E">
        <w:rPr>
          <w:rFonts w:ascii="Arial" w:eastAsia="Times New Roman" w:hAnsi="Arial" w:cs="Arial"/>
          <w:b/>
          <w:bCs/>
          <w:color w:val="252626"/>
          <w:lang w:val="cy-GB" w:eastAsia="en-GB"/>
        </w:rPr>
        <w:t>Cerbydau’r Brifysgol</w:t>
      </w:r>
      <w:r w:rsidR="003967B3" w:rsidRPr="00A81F9E">
        <w:rPr>
          <w:rFonts w:ascii="Arial" w:eastAsia="Times New Roman" w:hAnsi="Arial" w:cs="Arial"/>
          <w:b/>
          <w:bCs/>
          <w:color w:val="252626"/>
          <w:lang w:val="cy-GB" w:eastAsia="en-GB"/>
        </w:rPr>
        <w:t xml:space="preserve"> </w:t>
      </w:r>
    </w:p>
    <w:p w14:paraId="641D7FF8" w14:textId="7498B7C0" w:rsidR="003967B3" w:rsidRPr="00A81F9E" w:rsidRDefault="00B3148D" w:rsidP="00785980">
      <w:pPr>
        <w:pStyle w:val="NoSpacing"/>
        <w:numPr>
          <w:ilvl w:val="0"/>
          <w:numId w:val="20"/>
        </w:numPr>
        <w:rPr>
          <w:rFonts w:ascii="Arial" w:hAnsi="Arial" w:cs="Arial"/>
          <w:bCs/>
          <w:color w:val="252626"/>
          <w:lang w:val="cy-GB"/>
        </w:rPr>
      </w:pPr>
      <w:r w:rsidRPr="00A81F9E">
        <w:rPr>
          <w:rFonts w:ascii="Arial" w:hAnsi="Arial" w:cs="Arial"/>
          <w:bCs/>
          <w:color w:val="252626"/>
          <w:lang w:val="cy-GB"/>
        </w:rPr>
        <w:t>Cysylltwch gerbyd y Brifysgol â’r gwefrydd EV</w:t>
      </w:r>
      <w:r w:rsidR="003967B3" w:rsidRPr="00A81F9E">
        <w:rPr>
          <w:rFonts w:ascii="Arial" w:hAnsi="Arial" w:cs="Arial"/>
          <w:bCs/>
          <w:color w:val="252626"/>
          <w:lang w:val="cy-GB"/>
        </w:rPr>
        <w:t xml:space="preserve"> </w:t>
      </w:r>
    </w:p>
    <w:p w14:paraId="5AC339D0" w14:textId="6F9758D3" w:rsidR="00BB6160" w:rsidRPr="00A81F9E" w:rsidRDefault="00B3148D" w:rsidP="00785980">
      <w:pPr>
        <w:pStyle w:val="NoSpacing"/>
        <w:numPr>
          <w:ilvl w:val="0"/>
          <w:numId w:val="20"/>
        </w:numPr>
        <w:rPr>
          <w:rFonts w:ascii="Arial" w:hAnsi="Arial" w:cs="Arial"/>
          <w:bCs/>
          <w:color w:val="252626"/>
          <w:lang w:val="cy-GB"/>
        </w:rPr>
      </w:pPr>
      <w:r w:rsidRPr="00A81F9E">
        <w:rPr>
          <w:rFonts w:ascii="Arial" w:hAnsi="Arial" w:cs="Arial"/>
          <w:bCs/>
          <w:color w:val="252626"/>
          <w:lang w:val="cy-GB"/>
        </w:rPr>
        <w:t>Dangoswch y Ffob Allwedd i’r darllenydd RIFD ar y gwefrydd fel sydd i’w weld isod</w:t>
      </w:r>
      <w:r w:rsidR="00BB6160" w:rsidRPr="00A81F9E">
        <w:rPr>
          <w:rFonts w:ascii="Arial" w:hAnsi="Arial" w:cs="Arial"/>
          <w:bCs/>
          <w:color w:val="252626"/>
          <w:lang w:val="cy-GB"/>
        </w:rPr>
        <w:t xml:space="preserve"> </w:t>
      </w:r>
    </w:p>
    <w:p w14:paraId="0E8DCFE9" w14:textId="1B5DB8CA" w:rsidR="001617E8" w:rsidRPr="00A81F9E" w:rsidRDefault="00B3148D" w:rsidP="00785980">
      <w:pPr>
        <w:pStyle w:val="NoSpacing"/>
        <w:numPr>
          <w:ilvl w:val="0"/>
          <w:numId w:val="20"/>
        </w:numPr>
        <w:rPr>
          <w:rFonts w:ascii="Arial" w:hAnsi="Arial" w:cs="Arial"/>
          <w:bCs/>
          <w:color w:val="252626"/>
          <w:lang w:val="cy-GB"/>
        </w:rPr>
      </w:pPr>
      <w:r w:rsidRPr="00A81F9E">
        <w:rPr>
          <w:rFonts w:ascii="Arial" w:hAnsi="Arial" w:cs="Arial"/>
          <w:bCs/>
          <w:color w:val="252626"/>
          <w:lang w:val="cy-GB"/>
        </w:rPr>
        <w:t>Bydd y cebl gwefru’n gwneud sŵn ‘clo’ pan fydd yn y lle cywir</w:t>
      </w:r>
      <w:r w:rsidR="001617E8" w:rsidRPr="00A81F9E">
        <w:rPr>
          <w:rFonts w:ascii="Arial" w:hAnsi="Arial" w:cs="Arial"/>
          <w:bCs/>
          <w:color w:val="252626"/>
          <w:lang w:val="cy-GB"/>
        </w:rPr>
        <w:t xml:space="preserve"> </w:t>
      </w:r>
    </w:p>
    <w:p w14:paraId="716DCDF8" w14:textId="2AF8FB8D" w:rsidR="001617E8" w:rsidRPr="00A81F9E" w:rsidRDefault="00B3148D" w:rsidP="00785980">
      <w:pPr>
        <w:pStyle w:val="NoSpacing"/>
        <w:numPr>
          <w:ilvl w:val="0"/>
          <w:numId w:val="20"/>
        </w:numPr>
        <w:rPr>
          <w:rFonts w:ascii="Arial" w:hAnsi="Arial" w:cs="Arial"/>
          <w:bCs/>
          <w:color w:val="252626"/>
          <w:lang w:val="cy-GB"/>
        </w:rPr>
      </w:pPr>
      <w:r w:rsidRPr="00A81F9E">
        <w:rPr>
          <w:rFonts w:ascii="Arial" w:hAnsi="Arial" w:cs="Arial"/>
          <w:bCs/>
          <w:color w:val="252626"/>
          <w:lang w:val="cy-GB"/>
        </w:rPr>
        <w:lastRenderedPageBreak/>
        <w:t>Bydd y cylch ar y gwefrydd yn troi yn</w:t>
      </w:r>
      <w:r w:rsidR="00C14F4B" w:rsidRPr="00A81F9E">
        <w:rPr>
          <w:rFonts w:ascii="Arial" w:hAnsi="Arial" w:cs="Arial"/>
          <w:bCs/>
          <w:color w:val="00B050"/>
          <w:lang w:val="cy-GB"/>
        </w:rPr>
        <w:t xml:space="preserve"> </w:t>
      </w:r>
      <w:r w:rsidRPr="00A81F9E">
        <w:rPr>
          <w:rFonts w:ascii="Arial" w:hAnsi="Arial" w:cs="Arial"/>
          <w:bCs/>
          <w:color w:val="00B050"/>
          <w:lang w:val="cy-GB"/>
        </w:rPr>
        <w:t>wyrdd</w:t>
      </w:r>
      <w:r w:rsidR="00C14F4B" w:rsidRPr="00A81F9E">
        <w:rPr>
          <w:rFonts w:ascii="Arial" w:hAnsi="Arial" w:cs="Arial"/>
          <w:bCs/>
          <w:color w:val="00B050"/>
          <w:lang w:val="cy-GB"/>
        </w:rPr>
        <w:t xml:space="preserve"> </w:t>
      </w:r>
      <w:r w:rsidRPr="00A81F9E">
        <w:rPr>
          <w:rFonts w:ascii="Arial" w:hAnsi="Arial" w:cs="Arial"/>
          <w:bCs/>
          <w:color w:val="252626"/>
          <w:lang w:val="cy-GB"/>
        </w:rPr>
        <w:t>er mwyn cadarnhau eich bod wedi cysylltu</w:t>
      </w:r>
      <w:r w:rsidR="00C14F4B" w:rsidRPr="00A81F9E">
        <w:rPr>
          <w:rFonts w:ascii="Arial" w:hAnsi="Arial" w:cs="Arial"/>
          <w:bCs/>
          <w:color w:val="252626"/>
          <w:lang w:val="cy-GB"/>
        </w:rPr>
        <w:t>.</w:t>
      </w:r>
    </w:p>
    <w:p w14:paraId="020541CF" w14:textId="59886476" w:rsidR="001617E8" w:rsidRPr="00A81F9E" w:rsidRDefault="00B3148D" w:rsidP="00785980">
      <w:pPr>
        <w:pStyle w:val="NoSpacing"/>
        <w:numPr>
          <w:ilvl w:val="0"/>
          <w:numId w:val="20"/>
        </w:numPr>
        <w:rPr>
          <w:rFonts w:ascii="Arial" w:hAnsi="Arial" w:cs="Arial"/>
          <w:bCs/>
          <w:color w:val="252626"/>
          <w:lang w:val="cy-GB"/>
        </w:rPr>
      </w:pPr>
      <w:r w:rsidRPr="00A81F9E">
        <w:rPr>
          <w:rFonts w:ascii="Arial" w:hAnsi="Arial" w:cs="Arial"/>
          <w:color w:val="252626"/>
          <w:lang w:val="cy-GB"/>
        </w:rPr>
        <w:t>Sicrhewch fod eich sesiwn wefru wedi dechrau’n llwyddiannus cyn gadael eich cerbyd</w:t>
      </w:r>
      <w:r w:rsidR="00C14F4B" w:rsidRPr="00A81F9E">
        <w:rPr>
          <w:rFonts w:ascii="Arial" w:hAnsi="Arial" w:cs="Arial"/>
          <w:color w:val="252626"/>
          <w:lang w:val="cy-GB"/>
        </w:rPr>
        <w:t>.</w:t>
      </w:r>
    </w:p>
    <w:p w14:paraId="1EBA60B1" w14:textId="246888DC" w:rsidR="00BB6160" w:rsidRPr="00A81F9E" w:rsidRDefault="00BB6160" w:rsidP="00B364DA">
      <w:pPr>
        <w:pStyle w:val="NoSpacing"/>
        <w:rPr>
          <w:rFonts w:ascii="Arial" w:hAnsi="Arial" w:cs="Arial"/>
          <w:bCs/>
          <w:color w:val="252626"/>
          <w:lang w:val="cy-GB"/>
        </w:rPr>
      </w:pPr>
      <w:r w:rsidRPr="00A81F9E">
        <w:rPr>
          <w:rFonts w:ascii="Arial" w:hAnsi="Arial" w:cs="Arial"/>
          <w:noProof/>
          <w:lang w:val="cy-GB" w:eastAsia="en-GB"/>
        </w:rPr>
        <w:drawing>
          <wp:inline distT="0" distB="0" distL="0" distR="0" wp14:anchorId="610CDFA2" wp14:editId="0719563F">
            <wp:extent cx="1685925" cy="1869440"/>
            <wp:effectExtent l="0" t="0" r="9525" b="0"/>
            <wp:docPr id="4" name="Picture 4" descr="C:\Users\hamerm\Desktop\RF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merm\Desktop\RFI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4053" cy="1944984"/>
                    </a:xfrm>
                    <a:prstGeom prst="rect">
                      <a:avLst/>
                    </a:prstGeom>
                    <a:noFill/>
                    <a:ln>
                      <a:noFill/>
                    </a:ln>
                  </pic:spPr>
                </pic:pic>
              </a:graphicData>
            </a:graphic>
          </wp:inline>
        </w:drawing>
      </w:r>
    </w:p>
    <w:p w14:paraId="66AEBD00" w14:textId="77777777" w:rsidR="00B61666" w:rsidRPr="00A81F9E" w:rsidRDefault="00B61666" w:rsidP="00B364DA">
      <w:pPr>
        <w:pStyle w:val="NoSpacing"/>
        <w:rPr>
          <w:rFonts w:ascii="Arial" w:eastAsia="Times New Roman" w:hAnsi="Arial" w:cs="Arial"/>
          <w:b/>
          <w:bCs/>
          <w:color w:val="252626"/>
          <w:lang w:val="cy-GB" w:eastAsia="en-GB"/>
        </w:rPr>
      </w:pPr>
    </w:p>
    <w:p w14:paraId="26E46FA3" w14:textId="28E48933" w:rsidR="00C14F4B" w:rsidRPr="00A81F9E" w:rsidRDefault="00B3148D" w:rsidP="00B364DA">
      <w:pPr>
        <w:pStyle w:val="NoSpacing"/>
        <w:rPr>
          <w:rFonts w:ascii="Arial" w:eastAsia="Times New Roman" w:hAnsi="Arial" w:cs="Arial"/>
          <w:b/>
          <w:bCs/>
          <w:color w:val="252626"/>
          <w:lang w:val="cy-GB" w:eastAsia="en-GB"/>
        </w:rPr>
      </w:pPr>
      <w:r w:rsidRPr="00A81F9E">
        <w:rPr>
          <w:rFonts w:ascii="Arial" w:eastAsia="Times New Roman" w:hAnsi="Arial" w:cs="Arial"/>
          <w:b/>
          <w:bCs/>
          <w:color w:val="252626"/>
          <w:lang w:val="cy-GB" w:eastAsia="en-GB"/>
        </w:rPr>
        <w:t>Dechrau ar Sesiwn Wefru - Cerbydau Preifat</w:t>
      </w:r>
      <w:r w:rsidR="003967B3" w:rsidRPr="00A81F9E">
        <w:rPr>
          <w:rFonts w:ascii="Arial" w:eastAsia="Times New Roman" w:hAnsi="Arial" w:cs="Arial"/>
          <w:b/>
          <w:bCs/>
          <w:color w:val="252626"/>
          <w:lang w:val="cy-GB" w:eastAsia="en-GB"/>
        </w:rPr>
        <w:t xml:space="preserve"> </w:t>
      </w:r>
    </w:p>
    <w:p w14:paraId="7FDC637B" w14:textId="51E7C4C4" w:rsidR="00652266" w:rsidRPr="00A81F9E" w:rsidRDefault="00B3148D" w:rsidP="00785980">
      <w:pPr>
        <w:pStyle w:val="NoSpacing"/>
        <w:numPr>
          <w:ilvl w:val="0"/>
          <w:numId w:val="21"/>
        </w:numPr>
        <w:rPr>
          <w:rFonts w:ascii="Arial" w:hAnsi="Arial" w:cs="Arial"/>
          <w:bCs/>
          <w:color w:val="252626"/>
          <w:lang w:val="cy-GB"/>
        </w:rPr>
      </w:pPr>
      <w:r w:rsidRPr="00A81F9E">
        <w:rPr>
          <w:rFonts w:ascii="Arial" w:hAnsi="Arial" w:cs="Arial"/>
          <w:bCs/>
          <w:color w:val="252626"/>
          <w:lang w:val="cy-GB"/>
        </w:rPr>
        <w:t>Mae gan bob man gwefru EV y Brifysgol gyfarwyddiadau gweithredu fel y’i nodir isod</w:t>
      </w:r>
      <w:r w:rsidR="001E0654" w:rsidRPr="00A81F9E">
        <w:rPr>
          <w:rFonts w:ascii="Arial" w:hAnsi="Arial" w:cs="Arial"/>
          <w:bCs/>
          <w:color w:val="252626"/>
          <w:lang w:val="cy-GB"/>
        </w:rPr>
        <w:t>.</w:t>
      </w:r>
    </w:p>
    <w:p w14:paraId="62263D53" w14:textId="77777777" w:rsidR="00785980" w:rsidRPr="00A81F9E" w:rsidRDefault="00785980" w:rsidP="00785980">
      <w:pPr>
        <w:pStyle w:val="NoSpacing"/>
        <w:ind w:left="720"/>
        <w:rPr>
          <w:rFonts w:ascii="Arial" w:hAnsi="Arial" w:cs="Arial"/>
          <w:bCs/>
          <w:color w:val="252626"/>
          <w:lang w:val="cy-GB"/>
        </w:rPr>
      </w:pPr>
    </w:p>
    <w:p w14:paraId="139BE368" w14:textId="1924E91D" w:rsidR="00652266" w:rsidRPr="00A81F9E" w:rsidRDefault="003967B3" w:rsidP="00785980">
      <w:pPr>
        <w:pStyle w:val="NoSpacing"/>
        <w:jc w:val="both"/>
        <w:rPr>
          <w:rFonts w:ascii="Arial" w:hAnsi="Arial" w:cs="Arial"/>
          <w:bCs/>
          <w:color w:val="252626"/>
          <w:lang w:val="cy-GB"/>
        </w:rPr>
      </w:pPr>
      <w:r w:rsidRPr="00A81F9E">
        <w:rPr>
          <w:rFonts w:ascii="Arial" w:hAnsi="Arial" w:cs="Arial"/>
          <w:b/>
          <w:bCs/>
          <w:noProof/>
          <w:color w:val="252626"/>
          <w:lang w:val="cy-GB"/>
        </w:rPr>
        <w:drawing>
          <wp:inline distT="0" distB="0" distL="0" distR="0" wp14:anchorId="1357FE7A" wp14:editId="09056D26">
            <wp:extent cx="1772285" cy="1761649"/>
            <wp:effectExtent l="0" t="0" r="0" b="0"/>
            <wp:docPr id="3" name="Picture 3" descr="C:\Users\hamerm\Desktop\Vend Ele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merm\Desktop\Vend Elec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3166" cy="1802285"/>
                    </a:xfrm>
                    <a:prstGeom prst="rect">
                      <a:avLst/>
                    </a:prstGeom>
                    <a:noFill/>
                    <a:ln>
                      <a:noFill/>
                    </a:ln>
                  </pic:spPr>
                </pic:pic>
              </a:graphicData>
            </a:graphic>
          </wp:inline>
        </w:drawing>
      </w:r>
    </w:p>
    <w:p w14:paraId="380FB6A2" w14:textId="77777777" w:rsidR="00785980" w:rsidRPr="00A81F9E" w:rsidRDefault="00785980" w:rsidP="00785980">
      <w:pPr>
        <w:pStyle w:val="NoSpacing"/>
        <w:ind w:left="720"/>
        <w:rPr>
          <w:rFonts w:ascii="Arial" w:hAnsi="Arial" w:cs="Arial"/>
          <w:bCs/>
          <w:color w:val="252626"/>
          <w:lang w:val="cy-GB"/>
        </w:rPr>
      </w:pPr>
    </w:p>
    <w:p w14:paraId="5E6FD6CF" w14:textId="04531DFD" w:rsidR="00C14F4B" w:rsidRPr="00A81F9E" w:rsidRDefault="00AB0BAD" w:rsidP="00785980">
      <w:pPr>
        <w:pStyle w:val="NoSpacing"/>
        <w:numPr>
          <w:ilvl w:val="0"/>
          <w:numId w:val="21"/>
        </w:numPr>
        <w:rPr>
          <w:rFonts w:ascii="Arial" w:hAnsi="Arial" w:cs="Arial"/>
          <w:bCs/>
          <w:color w:val="252626"/>
          <w:lang w:val="cy-GB"/>
        </w:rPr>
      </w:pPr>
      <w:r w:rsidRPr="00A81F9E">
        <w:rPr>
          <w:rFonts w:ascii="Arial" w:hAnsi="Arial" w:cs="Arial"/>
          <w:bCs/>
          <w:color w:val="252626"/>
          <w:lang w:val="cy-GB"/>
        </w:rPr>
        <w:t>Lawrlwythwch yr Ap a chrëwch gyfrif personol.</w:t>
      </w:r>
    </w:p>
    <w:p w14:paraId="0390AEBA" w14:textId="28A5B380" w:rsidR="003967B3" w:rsidRPr="00A81F9E" w:rsidRDefault="00AB0BAD" w:rsidP="00785980">
      <w:pPr>
        <w:pStyle w:val="NoSpacing"/>
        <w:numPr>
          <w:ilvl w:val="0"/>
          <w:numId w:val="21"/>
        </w:numPr>
        <w:rPr>
          <w:rFonts w:ascii="Arial" w:hAnsi="Arial" w:cs="Arial"/>
          <w:bCs/>
          <w:color w:val="252626"/>
          <w:lang w:val="cy-GB"/>
        </w:rPr>
      </w:pPr>
      <w:r w:rsidRPr="00A81F9E">
        <w:rPr>
          <w:rFonts w:ascii="Arial" w:hAnsi="Arial" w:cs="Arial"/>
          <w:bCs/>
          <w:color w:val="252626"/>
          <w:lang w:val="cy-GB"/>
        </w:rPr>
        <w:t>Cysylltwch â’r gwefrydd i sicrhau nad yw’r cebl gwefru’n achosi perygl i eraill</w:t>
      </w:r>
    </w:p>
    <w:p w14:paraId="608BBBC8" w14:textId="1EC71BC9" w:rsidR="00BB6160" w:rsidRPr="00A81F9E" w:rsidRDefault="00AB0BAD" w:rsidP="00785980">
      <w:pPr>
        <w:pStyle w:val="NoSpacing"/>
        <w:numPr>
          <w:ilvl w:val="0"/>
          <w:numId w:val="21"/>
        </w:numPr>
        <w:rPr>
          <w:rFonts w:ascii="Arial" w:hAnsi="Arial" w:cs="Arial"/>
          <w:bCs/>
          <w:color w:val="252626"/>
          <w:lang w:val="cy-GB"/>
        </w:rPr>
      </w:pPr>
      <w:r w:rsidRPr="00A81F9E">
        <w:rPr>
          <w:rFonts w:ascii="Arial" w:hAnsi="Arial" w:cs="Arial"/>
          <w:bCs/>
          <w:color w:val="252626"/>
          <w:lang w:val="cy-GB"/>
        </w:rPr>
        <w:t xml:space="preserve">Rhowch eich dyfais symudol </w:t>
      </w:r>
      <w:r w:rsidR="003634CB">
        <w:rPr>
          <w:rFonts w:ascii="Arial" w:hAnsi="Arial" w:cs="Arial"/>
          <w:bCs/>
          <w:color w:val="252626"/>
          <w:lang w:val="cy-GB"/>
        </w:rPr>
        <w:t>wrth ymyl</w:t>
      </w:r>
      <w:r w:rsidRPr="00A81F9E">
        <w:rPr>
          <w:rFonts w:ascii="Arial" w:hAnsi="Arial" w:cs="Arial"/>
          <w:bCs/>
          <w:color w:val="252626"/>
          <w:lang w:val="cy-GB"/>
        </w:rPr>
        <w:t xml:space="preserve"> y darllenydd RFID</w:t>
      </w:r>
      <w:r w:rsidR="00BB6160" w:rsidRPr="00A81F9E">
        <w:rPr>
          <w:rFonts w:ascii="Arial" w:hAnsi="Arial" w:cs="Arial"/>
          <w:bCs/>
          <w:color w:val="252626"/>
          <w:lang w:val="cy-GB"/>
        </w:rPr>
        <w:t xml:space="preserve"> </w:t>
      </w:r>
    </w:p>
    <w:p w14:paraId="6BAFD9EB" w14:textId="107342AD" w:rsidR="00C14F4B" w:rsidRPr="00A81F9E" w:rsidRDefault="00A81F9E" w:rsidP="00785980">
      <w:pPr>
        <w:pStyle w:val="NoSpacing"/>
        <w:numPr>
          <w:ilvl w:val="0"/>
          <w:numId w:val="21"/>
        </w:numPr>
        <w:rPr>
          <w:rFonts w:ascii="Arial" w:hAnsi="Arial" w:cs="Arial"/>
          <w:bCs/>
          <w:color w:val="252626"/>
          <w:lang w:val="cy-GB"/>
        </w:rPr>
      </w:pPr>
      <w:r>
        <w:rPr>
          <w:rFonts w:ascii="Arial" w:hAnsi="Arial" w:cs="Arial"/>
          <w:color w:val="252626"/>
          <w:lang w:val="cy-GB"/>
        </w:rPr>
        <w:t>Bydd y cebl gwefru’n gwneud sŵn ‘clo’ pan fydd yn y lle cywir</w:t>
      </w:r>
    </w:p>
    <w:p w14:paraId="5128A3C8" w14:textId="7803ABE3" w:rsidR="00BE5565" w:rsidRPr="00A81F9E" w:rsidRDefault="00A81F9E" w:rsidP="00785980">
      <w:pPr>
        <w:pStyle w:val="NoSpacing"/>
        <w:numPr>
          <w:ilvl w:val="0"/>
          <w:numId w:val="21"/>
        </w:numPr>
        <w:rPr>
          <w:rFonts w:ascii="Arial" w:hAnsi="Arial" w:cs="Arial"/>
          <w:bCs/>
          <w:color w:val="252626"/>
          <w:lang w:val="cy-GB"/>
        </w:rPr>
      </w:pPr>
      <w:r w:rsidRPr="00A81F9E">
        <w:rPr>
          <w:rFonts w:ascii="Arial" w:hAnsi="Arial" w:cs="Arial"/>
          <w:bCs/>
          <w:color w:val="252626"/>
          <w:lang w:val="cy-GB"/>
        </w:rPr>
        <w:t xml:space="preserve">Bydd y cylch ar y gwefrydd yn troi yn </w:t>
      </w:r>
      <w:r w:rsidRPr="00A81F9E">
        <w:rPr>
          <w:rFonts w:ascii="Arial" w:hAnsi="Arial" w:cs="Arial"/>
          <w:bCs/>
          <w:color w:val="00B050"/>
          <w:lang w:val="cy-GB"/>
        </w:rPr>
        <w:t>wyrdd</w:t>
      </w:r>
      <w:r w:rsidR="00C14F4B" w:rsidRPr="00A81F9E">
        <w:rPr>
          <w:rFonts w:ascii="Arial" w:hAnsi="Arial" w:cs="Arial"/>
          <w:bCs/>
          <w:color w:val="00B050"/>
          <w:lang w:val="cy-GB"/>
        </w:rPr>
        <w:t xml:space="preserve"> </w:t>
      </w:r>
      <w:r w:rsidRPr="00A81F9E">
        <w:rPr>
          <w:rFonts w:ascii="Arial" w:hAnsi="Arial" w:cs="Arial"/>
          <w:bCs/>
          <w:color w:val="252626"/>
          <w:lang w:val="cy-GB"/>
        </w:rPr>
        <w:t>i gadarnhau ei fod yn y lle iawn</w:t>
      </w:r>
      <w:r w:rsidR="00C14F4B" w:rsidRPr="00A81F9E">
        <w:rPr>
          <w:rFonts w:ascii="Arial" w:hAnsi="Arial" w:cs="Arial"/>
          <w:bCs/>
          <w:color w:val="252626"/>
          <w:lang w:val="cy-GB"/>
        </w:rPr>
        <w:t>.</w:t>
      </w:r>
    </w:p>
    <w:p w14:paraId="2CC67C9F" w14:textId="77777777" w:rsidR="00785980" w:rsidRPr="00A81F9E" w:rsidRDefault="00785980" w:rsidP="00785980">
      <w:pPr>
        <w:pStyle w:val="NoSpacing"/>
        <w:ind w:left="720"/>
        <w:rPr>
          <w:rFonts w:ascii="Arial" w:hAnsi="Arial" w:cs="Arial"/>
          <w:bCs/>
          <w:color w:val="252626"/>
          <w:lang w:val="cy-GB"/>
        </w:rPr>
      </w:pPr>
    </w:p>
    <w:p w14:paraId="1F20132A" w14:textId="29066CC8" w:rsidR="00BB6160" w:rsidRPr="00A81F9E" w:rsidRDefault="00A81F9E" w:rsidP="00785980">
      <w:pPr>
        <w:pStyle w:val="NoSpacing"/>
        <w:rPr>
          <w:rFonts w:ascii="Arial" w:hAnsi="Arial" w:cs="Arial"/>
          <w:b/>
          <w:bCs/>
          <w:color w:val="252626"/>
          <w:lang w:val="cy-GB"/>
        </w:rPr>
      </w:pPr>
      <w:r w:rsidRPr="00A81F9E">
        <w:rPr>
          <w:rFonts w:ascii="Arial" w:hAnsi="Arial" w:cs="Arial"/>
          <w:b/>
          <w:bCs/>
          <w:color w:val="252626"/>
          <w:lang w:val="cy-GB"/>
        </w:rPr>
        <w:t>Wrth Wefru</w:t>
      </w:r>
    </w:p>
    <w:p w14:paraId="63D7BA82" w14:textId="76FF3F7A" w:rsidR="002F48FB" w:rsidRPr="00A81F9E" w:rsidRDefault="00A81F9E" w:rsidP="00785980">
      <w:pPr>
        <w:pStyle w:val="NoSpacing"/>
        <w:numPr>
          <w:ilvl w:val="0"/>
          <w:numId w:val="22"/>
        </w:numPr>
        <w:rPr>
          <w:rFonts w:ascii="Arial" w:hAnsi="Arial" w:cs="Arial"/>
          <w:color w:val="252626"/>
          <w:lang w:val="cy-GB"/>
        </w:rPr>
      </w:pPr>
      <w:r>
        <w:rPr>
          <w:rFonts w:ascii="Arial" w:hAnsi="Arial" w:cs="Arial"/>
          <w:color w:val="252626"/>
          <w:lang w:val="cy-GB"/>
        </w:rPr>
        <w:t xml:space="preserve">Fe’i hystyrir yn gwrtais dychwelyd i’ch cerbyd cyn gynted </w:t>
      </w:r>
      <w:r w:rsidR="003634CB">
        <w:rPr>
          <w:rFonts w:ascii="Arial" w:hAnsi="Arial" w:cs="Arial"/>
          <w:color w:val="252626"/>
          <w:lang w:val="cy-GB"/>
        </w:rPr>
        <w:t>â ph</w:t>
      </w:r>
      <w:r>
        <w:rPr>
          <w:rFonts w:ascii="Arial" w:hAnsi="Arial" w:cs="Arial"/>
          <w:color w:val="252626"/>
          <w:lang w:val="cy-GB"/>
        </w:rPr>
        <w:t xml:space="preserve">osibl ar ôl i’ch cerbyd orffen gwefru er mwyn sicrhau bod y man gwefru ar gael i bobl eraill; fodd bynnag, efallai na fydd rhai </w:t>
      </w:r>
      <w:r w:rsidR="0014431E">
        <w:rPr>
          <w:rFonts w:ascii="Arial" w:hAnsi="Arial" w:cs="Arial"/>
          <w:color w:val="252626"/>
          <w:lang w:val="cy-GB"/>
        </w:rPr>
        <w:t>yn</w:t>
      </w:r>
      <w:r>
        <w:rPr>
          <w:rFonts w:ascii="Arial" w:hAnsi="Arial" w:cs="Arial"/>
          <w:color w:val="252626"/>
          <w:lang w:val="cy-GB"/>
        </w:rPr>
        <w:t xml:space="preserve"> gallu dychwelyd yn gyflym, felly byddwch yn amyneddgar.</w:t>
      </w:r>
    </w:p>
    <w:p w14:paraId="75873D91" w14:textId="77777777" w:rsidR="00785980" w:rsidRPr="00A81F9E" w:rsidRDefault="00785980" w:rsidP="00B364DA">
      <w:pPr>
        <w:pStyle w:val="NoSpacing"/>
        <w:rPr>
          <w:rFonts w:ascii="Arial" w:hAnsi="Arial" w:cs="Arial"/>
          <w:color w:val="252626"/>
          <w:lang w:val="cy-GB"/>
        </w:rPr>
      </w:pPr>
    </w:p>
    <w:p w14:paraId="661AF992" w14:textId="40A3C0E6" w:rsidR="00263F37" w:rsidRPr="00A81F9E" w:rsidRDefault="00A81F9E" w:rsidP="00B364DA">
      <w:pPr>
        <w:pStyle w:val="NoSpacing"/>
        <w:rPr>
          <w:rFonts w:ascii="Arial" w:eastAsia="Times New Roman" w:hAnsi="Arial" w:cs="Arial"/>
          <w:b/>
          <w:bCs/>
          <w:color w:val="252626"/>
          <w:lang w:val="cy-GB" w:eastAsia="en-GB"/>
        </w:rPr>
      </w:pPr>
      <w:r w:rsidRPr="00A81F9E">
        <w:rPr>
          <w:rFonts w:ascii="Arial" w:eastAsia="Times New Roman" w:hAnsi="Arial" w:cs="Arial"/>
          <w:b/>
          <w:bCs/>
          <w:color w:val="252626"/>
          <w:lang w:val="cy-GB" w:eastAsia="en-GB"/>
        </w:rPr>
        <w:t>Ar Ddiwedd Sesiwn</w:t>
      </w:r>
    </w:p>
    <w:p w14:paraId="33E548E8" w14:textId="6827FD59" w:rsidR="00BB6160" w:rsidRPr="00A81F9E" w:rsidRDefault="003634CB" w:rsidP="000D5285">
      <w:pPr>
        <w:pStyle w:val="NoSpacing"/>
        <w:numPr>
          <w:ilvl w:val="0"/>
          <w:numId w:val="23"/>
        </w:numPr>
        <w:rPr>
          <w:rFonts w:ascii="Arial" w:eastAsia="Times New Roman" w:hAnsi="Arial" w:cs="Arial"/>
          <w:color w:val="252626"/>
          <w:lang w:val="cy-GB" w:eastAsia="en-GB"/>
        </w:rPr>
      </w:pPr>
      <w:r>
        <w:rPr>
          <w:rFonts w:ascii="Arial" w:eastAsia="Times New Roman" w:hAnsi="Arial" w:cs="Arial"/>
          <w:color w:val="252626"/>
          <w:lang w:val="cy-GB" w:eastAsia="en-GB"/>
        </w:rPr>
        <w:t>Cyn gadael y man gwefru, s</w:t>
      </w:r>
      <w:r w:rsidR="00A81F9E" w:rsidRPr="00A81F9E">
        <w:rPr>
          <w:rFonts w:ascii="Arial" w:eastAsia="Times New Roman" w:hAnsi="Arial" w:cs="Arial"/>
          <w:color w:val="252626"/>
          <w:lang w:val="cy-GB" w:eastAsia="en-GB"/>
        </w:rPr>
        <w:t>icrhewch eich bod yn dirwyn y sesiwn wefru i ben gyda’r dull mynediad a ddefnyddioch i ddechrau gwefru.</w:t>
      </w:r>
    </w:p>
    <w:p w14:paraId="6766CC4F" w14:textId="393312A6" w:rsidR="00A86A6D" w:rsidRPr="00A81F9E" w:rsidRDefault="00A81F9E" w:rsidP="000D5285">
      <w:pPr>
        <w:pStyle w:val="NoSpacing"/>
        <w:numPr>
          <w:ilvl w:val="0"/>
          <w:numId w:val="23"/>
        </w:numPr>
        <w:rPr>
          <w:rFonts w:ascii="Arial" w:eastAsia="Times New Roman" w:hAnsi="Arial" w:cs="Arial"/>
          <w:color w:val="252626"/>
          <w:lang w:val="cy-GB" w:eastAsia="en-GB"/>
        </w:rPr>
      </w:pPr>
      <w:r w:rsidRPr="00A81F9E">
        <w:rPr>
          <w:rFonts w:ascii="Arial" w:eastAsia="Times New Roman" w:hAnsi="Arial" w:cs="Arial"/>
          <w:color w:val="252626"/>
          <w:lang w:val="cy-GB" w:eastAsia="en-GB"/>
        </w:rPr>
        <w:t>Datgysylltwch y ceblau a rhowch nhw</w:t>
      </w:r>
      <w:r w:rsidR="003634CB">
        <w:rPr>
          <w:rFonts w:ascii="Arial" w:eastAsia="Times New Roman" w:hAnsi="Arial" w:cs="Arial"/>
          <w:color w:val="252626"/>
          <w:lang w:val="cy-GB" w:eastAsia="en-GB"/>
        </w:rPr>
        <w:t xml:space="preserve"> yn </w:t>
      </w:r>
      <w:r w:rsidRPr="00A81F9E">
        <w:rPr>
          <w:rFonts w:ascii="Arial" w:eastAsia="Times New Roman" w:hAnsi="Arial" w:cs="Arial"/>
          <w:color w:val="252626"/>
          <w:lang w:val="cy-GB" w:eastAsia="en-GB"/>
        </w:rPr>
        <w:t xml:space="preserve">ôl yn eich cerbyd yn ofalus. </w:t>
      </w:r>
      <w:bookmarkStart w:id="0" w:name="cysill"/>
      <w:bookmarkEnd w:id="0"/>
    </w:p>
    <w:sectPr w:rsidR="00A86A6D" w:rsidRPr="00A81F9E" w:rsidSect="002F48FB">
      <w:headerReference w:type="default" r:id="rId15"/>
      <w:footerReference w:type="default" r:id="rId16"/>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4BA95" w14:textId="77777777" w:rsidR="002A4420" w:rsidRDefault="002A4420" w:rsidP="00D76C3F">
      <w:pPr>
        <w:spacing w:after="0" w:line="240" w:lineRule="auto"/>
      </w:pPr>
      <w:r>
        <w:separator/>
      </w:r>
    </w:p>
  </w:endnote>
  <w:endnote w:type="continuationSeparator" w:id="0">
    <w:p w14:paraId="44058615" w14:textId="77777777" w:rsidR="002A4420" w:rsidRDefault="002A4420" w:rsidP="00D76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11981"/>
      <w:docPartObj>
        <w:docPartGallery w:val="Page Numbers (Bottom of Page)"/>
        <w:docPartUnique/>
      </w:docPartObj>
    </w:sdtPr>
    <w:sdtEndPr>
      <w:rPr>
        <w:noProof/>
      </w:rPr>
    </w:sdtEndPr>
    <w:sdtContent>
      <w:p w14:paraId="1145F49C" w14:textId="1E776850" w:rsidR="00B64A04" w:rsidRDefault="00B64A04" w:rsidP="00B64A04">
        <w:pPr>
          <w:pStyle w:val="Footer"/>
          <w:jc w:val="center"/>
        </w:pPr>
        <w:r>
          <w:fldChar w:fldCharType="begin"/>
        </w:r>
        <w:r>
          <w:instrText xml:space="preserve"> PAGE   \* MERGEFORMAT </w:instrText>
        </w:r>
        <w:r>
          <w:fldChar w:fldCharType="separate"/>
        </w:r>
        <w:r w:rsidR="00C029CB">
          <w:rPr>
            <w:noProof/>
          </w:rPr>
          <w:t>1</w:t>
        </w:r>
        <w:r>
          <w:rPr>
            <w:noProof/>
          </w:rPr>
          <w:fldChar w:fldCharType="end"/>
        </w:r>
      </w:p>
    </w:sdtContent>
  </w:sdt>
  <w:p w14:paraId="43C5C988" w14:textId="77777777" w:rsidR="00B64A04" w:rsidRDefault="00B64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556D" w14:textId="77777777" w:rsidR="002A4420" w:rsidRDefault="002A4420" w:rsidP="00D76C3F">
      <w:pPr>
        <w:spacing w:after="0" w:line="240" w:lineRule="auto"/>
      </w:pPr>
      <w:r>
        <w:separator/>
      </w:r>
    </w:p>
  </w:footnote>
  <w:footnote w:type="continuationSeparator" w:id="0">
    <w:p w14:paraId="351920BC" w14:textId="77777777" w:rsidR="002A4420" w:rsidRDefault="002A4420" w:rsidP="00D76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4520" w14:textId="5FA73190" w:rsidR="00D76C3F" w:rsidRDefault="00D76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91EA1"/>
    <w:multiLevelType w:val="multilevel"/>
    <w:tmpl w:val="84D8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16E08"/>
    <w:multiLevelType w:val="multilevel"/>
    <w:tmpl w:val="FF1A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C7754"/>
    <w:multiLevelType w:val="multilevel"/>
    <w:tmpl w:val="6CCE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91DBA"/>
    <w:multiLevelType w:val="hybridMultilevel"/>
    <w:tmpl w:val="19EE49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153CC0"/>
    <w:multiLevelType w:val="multilevel"/>
    <w:tmpl w:val="B348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5533AE"/>
    <w:multiLevelType w:val="hybridMultilevel"/>
    <w:tmpl w:val="B414116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350A44"/>
    <w:multiLevelType w:val="hybridMultilevel"/>
    <w:tmpl w:val="E460F84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F66579"/>
    <w:multiLevelType w:val="hybridMultilevel"/>
    <w:tmpl w:val="08783F64"/>
    <w:lvl w:ilvl="0" w:tplc="0809000F">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0414564"/>
    <w:multiLevelType w:val="hybridMultilevel"/>
    <w:tmpl w:val="4612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4256B"/>
    <w:multiLevelType w:val="hybridMultilevel"/>
    <w:tmpl w:val="7092F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33295"/>
    <w:multiLevelType w:val="hybridMultilevel"/>
    <w:tmpl w:val="92F8BBEC"/>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B316A69"/>
    <w:multiLevelType w:val="multilevel"/>
    <w:tmpl w:val="FF1E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1C482D"/>
    <w:multiLevelType w:val="hybridMultilevel"/>
    <w:tmpl w:val="4DFA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A319F"/>
    <w:multiLevelType w:val="hybridMultilevel"/>
    <w:tmpl w:val="A8FE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D1675C"/>
    <w:multiLevelType w:val="hybridMultilevel"/>
    <w:tmpl w:val="23CA87B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5140FB"/>
    <w:multiLevelType w:val="hybridMultilevel"/>
    <w:tmpl w:val="23CA87B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9A3C53"/>
    <w:multiLevelType w:val="hybridMultilevel"/>
    <w:tmpl w:val="F8B6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874F1"/>
    <w:multiLevelType w:val="hybridMultilevel"/>
    <w:tmpl w:val="81AE6626"/>
    <w:lvl w:ilvl="0" w:tplc="B44C4276">
      <w:start w:val="2"/>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5E061E"/>
    <w:multiLevelType w:val="hybridMultilevel"/>
    <w:tmpl w:val="CE48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BD1E87"/>
    <w:multiLevelType w:val="hybridMultilevel"/>
    <w:tmpl w:val="BF000A2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05365B"/>
    <w:multiLevelType w:val="hybridMultilevel"/>
    <w:tmpl w:val="EA1C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5D4D54"/>
    <w:multiLevelType w:val="hybridMultilevel"/>
    <w:tmpl w:val="AB628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6F1882"/>
    <w:multiLevelType w:val="hybridMultilevel"/>
    <w:tmpl w:val="1DE2E1C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abstractNumId w:val="4"/>
  </w:num>
  <w:num w:numId="2">
    <w:abstractNumId w:val="1"/>
  </w:num>
  <w:num w:numId="3">
    <w:abstractNumId w:val="11"/>
  </w:num>
  <w:num w:numId="4">
    <w:abstractNumId w:val="2"/>
  </w:num>
  <w:num w:numId="5">
    <w:abstractNumId w:val="0"/>
  </w:num>
  <w:num w:numId="6">
    <w:abstractNumId w:val="8"/>
  </w:num>
  <w:num w:numId="7">
    <w:abstractNumId w:val="9"/>
  </w:num>
  <w:num w:numId="8">
    <w:abstractNumId w:val="12"/>
  </w:num>
  <w:num w:numId="9">
    <w:abstractNumId w:val="20"/>
  </w:num>
  <w:num w:numId="10">
    <w:abstractNumId w:val="13"/>
  </w:num>
  <w:num w:numId="11">
    <w:abstractNumId w:val="18"/>
  </w:num>
  <w:num w:numId="12">
    <w:abstractNumId w:val="10"/>
  </w:num>
  <w:num w:numId="13">
    <w:abstractNumId w:val="22"/>
  </w:num>
  <w:num w:numId="14">
    <w:abstractNumId w:val="16"/>
  </w:num>
  <w:num w:numId="15">
    <w:abstractNumId w:val="17"/>
  </w:num>
  <w:num w:numId="16">
    <w:abstractNumId w:val="7"/>
  </w:num>
  <w:num w:numId="17">
    <w:abstractNumId w:val="21"/>
  </w:num>
  <w:num w:numId="18">
    <w:abstractNumId w:val="19"/>
  </w:num>
  <w:num w:numId="19">
    <w:abstractNumId w:val="5"/>
  </w:num>
  <w:num w:numId="20">
    <w:abstractNumId w:val="3"/>
  </w:num>
  <w:num w:numId="21">
    <w:abstractNumId w:val="6"/>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F37"/>
    <w:rsid w:val="00043134"/>
    <w:rsid w:val="00067DC2"/>
    <w:rsid w:val="000D42CB"/>
    <w:rsid w:val="000D5285"/>
    <w:rsid w:val="00122069"/>
    <w:rsid w:val="0014431E"/>
    <w:rsid w:val="001617E8"/>
    <w:rsid w:val="00184315"/>
    <w:rsid w:val="001E0654"/>
    <w:rsid w:val="00234CF5"/>
    <w:rsid w:val="002400EC"/>
    <w:rsid w:val="00263F37"/>
    <w:rsid w:val="002A4420"/>
    <w:rsid w:val="002A641C"/>
    <w:rsid w:val="002C2E3A"/>
    <w:rsid w:val="002D1207"/>
    <w:rsid w:val="002D1D9D"/>
    <w:rsid w:val="002E2BE8"/>
    <w:rsid w:val="002F48FB"/>
    <w:rsid w:val="00307772"/>
    <w:rsid w:val="00330EEF"/>
    <w:rsid w:val="0034151B"/>
    <w:rsid w:val="003634CB"/>
    <w:rsid w:val="003967B3"/>
    <w:rsid w:val="003C04E8"/>
    <w:rsid w:val="003E3645"/>
    <w:rsid w:val="00403222"/>
    <w:rsid w:val="00424CB6"/>
    <w:rsid w:val="0048793A"/>
    <w:rsid w:val="004E096C"/>
    <w:rsid w:val="00500609"/>
    <w:rsid w:val="005542FB"/>
    <w:rsid w:val="005819AA"/>
    <w:rsid w:val="005E2D48"/>
    <w:rsid w:val="005E783D"/>
    <w:rsid w:val="00652266"/>
    <w:rsid w:val="007026CD"/>
    <w:rsid w:val="0071315A"/>
    <w:rsid w:val="007324C7"/>
    <w:rsid w:val="00732EC9"/>
    <w:rsid w:val="00785980"/>
    <w:rsid w:val="007A6235"/>
    <w:rsid w:val="007C2FF9"/>
    <w:rsid w:val="007C33B4"/>
    <w:rsid w:val="008051C0"/>
    <w:rsid w:val="0083678C"/>
    <w:rsid w:val="00863DD8"/>
    <w:rsid w:val="00873D40"/>
    <w:rsid w:val="008A26DF"/>
    <w:rsid w:val="009408C2"/>
    <w:rsid w:val="00941D3A"/>
    <w:rsid w:val="00956AD2"/>
    <w:rsid w:val="00A06CF2"/>
    <w:rsid w:val="00A43084"/>
    <w:rsid w:val="00A81F9E"/>
    <w:rsid w:val="00A8230B"/>
    <w:rsid w:val="00AA23A3"/>
    <w:rsid w:val="00AA313D"/>
    <w:rsid w:val="00AB0BAD"/>
    <w:rsid w:val="00AC14C0"/>
    <w:rsid w:val="00B04F1D"/>
    <w:rsid w:val="00B1290A"/>
    <w:rsid w:val="00B3148D"/>
    <w:rsid w:val="00B335E3"/>
    <w:rsid w:val="00B364DA"/>
    <w:rsid w:val="00B61666"/>
    <w:rsid w:val="00B64A04"/>
    <w:rsid w:val="00BB6160"/>
    <w:rsid w:val="00BE5565"/>
    <w:rsid w:val="00BF14D6"/>
    <w:rsid w:val="00C029CB"/>
    <w:rsid w:val="00C14F4B"/>
    <w:rsid w:val="00C21DAC"/>
    <w:rsid w:val="00C36F3E"/>
    <w:rsid w:val="00C40900"/>
    <w:rsid w:val="00C85783"/>
    <w:rsid w:val="00C915F0"/>
    <w:rsid w:val="00C969B8"/>
    <w:rsid w:val="00CF2446"/>
    <w:rsid w:val="00CF70FC"/>
    <w:rsid w:val="00D0350B"/>
    <w:rsid w:val="00D243DD"/>
    <w:rsid w:val="00D244AE"/>
    <w:rsid w:val="00D35803"/>
    <w:rsid w:val="00D76C3F"/>
    <w:rsid w:val="00D84730"/>
    <w:rsid w:val="00D84823"/>
    <w:rsid w:val="00DD44C8"/>
    <w:rsid w:val="00DF5F7E"/>
    <w:rsid w:val="00E319A4"/>
    <w:rsid w:val="00E517F1"/>
    <w:rsid w:val="00E57779"/>
    <w:rsid w:val="00E66030"/>
    <w:rsid w:val="00ED350A"/>
    <w:rsid w:val="00F25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A207C"/>
  <w15:chartTrackingRefBased/>
  <w15:docId w15:val="{7544B1A3-978C-49E6-BD2C-80458BF2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5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F0"/>
    <w:pPr>
      <w:spacing w:after="0" w:line="240" w:lineRule="auto"/>
      <w:ind w:left="720"/>
    </w:pPr>
    <w:rPr>
      <w:rFonts w:ascii="Times New Roman" w:eastAsia="Times New Roman" w:hAnsi="Times New Roman" w:cs="Times New Roman"/>
      <w:sz w:val="24"/>
      <w:szCs w:val="24"/>
      <w:lang w:eastAsia="en-GB"/>
    </w:rPr>
  </w:style>
  <w:style w:type="character" w:customStyle="1" w:styleId="ilfuvd">
    <w:name w:val="ilfuvd"/>
    <w:basedOn w:val="DefaultParagraphFont"/>
    <w:rsid w:val="00C915F0"/>
  </w:style>
  <w:style w:type="paragraph" w:styleId="Header">
    <w:name w:val="header"/>
    <w:basedOn w:val="Normal"/>
    <w:link w:val="HeaderChar"/>
    <w:uiPriority w:val="99"/>
    <w:unhideWhenUsed/>
    <w:rsid w:val="00D76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C3F"/>
  </w:style>
  <w:style w:type="paragraph" w:styleId="Footer">
    <w:name w:val="footer"/>
    <w:basedOn w:val="Normal"/>
    <w:link w:val="FooterChar"/>
    <w:uiPriority w:val="99"/>
    <w:unhideWhenUsed/>
    <w:rsid w:val="00D76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C3F"/>
  </w:style>
  <w:style w:type="character" w:styleId="Hyperlink">
    <w:name w:val="Hyperlink"/>
    <w:basedOn w:val="DefaultParagraphFont"/>
    <w:uiPriority w:val="99"/>
    <w:unhideWhenUsed/>
    <w:rsid w:val="00873D40"/>
    <w:rPr>
      <w:color w:val="0563C1" w:themeColor="hyperlink"/>
      <w:u w:val="single"/>
    </w:rPr>
  </w:style>
  <w:style w:type="character" w:styleId="FollowedHyperlink">
    <w:name w:val="FollowedHyperlink"/>
    <w:basedOn w:val="DefaultParagraphFont"/>
    <w:uiPriority w:val="99"/>
    <w:semiHidden/>
    <w:unhideWhenUsed/>
    <w:rsid w:val="00873D40"/>
    <w:rPr>
      <w:color w:val="954F72" w:themeColor="followedHyperlink"/>
      <w:u w:val="single"/>
    </w:rPr>
  </w:style>
  <w:style w:type="character" w:styleId="CommentReference">
    <w:name w:val="annotation reference"/>
    <w:basedOn w:val="DefaultParagraphFont"/>
    <w:uiPriority w:val="99"/>
    <w:semiHidden/>
    <w:unhideWhenUsed/>
    <w:rsid w:val="007C33B4"/>
    <w:rPr>
      <w:sz w:val="16"/>
      <w:szCs w:val="16"/>
    </w:rPr>
  </w:style>
  <w:style w:type="paragraph" w:styleId="CommentText">
    <w:name w:val="annotation text"/>
    <w:basedOn w:val="Normal"/>
    <w:link w:val="CommentTextChar"/>
    <w:uiPriority w:val="99"/>
    <w:semiHidden/>
    <w:unhideWhenUsed/>
    <w:rsid w:val="007C33B4"/>
    <w:pPr>
      <w:spacing w:line="240" w:lineRule="auto"/>
    </w:pPr>
    <w:rPr>
      <w:sz w:val="20"/>
      <w:szCs w:val="20"/>
    </w:rPr>
  </w:style>
  <w:style w:type="character" w:customStyle="1" w:styleId="CommentTextChar">
    <w:name w:val="Comment Text Char"/>
    <w:basedOn w:val="DefaultParagraphFont"/>
    <w:link w:val="CommentText"/>
    <w:uiPriority w:val="99"/>
    <w:semiHidden/>
    <w:rsid w:val="007C33B4"/>
    <w:rPr>
      <w:sz w:val="20"/>
      <w:szCs w:val="20"/>
    </w:rPr>
  </w:style>
  <w:style w:type="paragraph" w:styleId="CommentSubject">
    <w:name w:val="annotation subject"/>
    <w:basedOn w:val="CommentText"/>
    <w:next w:val="CommentText"/>
    <w:link w:val="CommentSubjectChar"/>
    <w:uiPriority w:val="99"/>
    <w:semiHidden/>
    <w:unhideWhenUsed/>
    <w:rsid w:val="007C33B4"/>
    <w:rPr>
      <w:b/>
      <w:bCs/>
    </w:rPr>
  </w:style>
  <w:style w:type="character" w:customStyle="1" w:styleId="CommentSubjectChar">
    <w:name w:val="Comment Subject Char"/>
    <w:basedOn w:val="CommentTextChar"/>
    <w:link w:val="CommentSubject"/>
    <w:uiPriority w:val="99"/>
    <w:semiHidden/>
    <w:rsid w:val="007C33B4"/>
    <w:rPr>
      <w:b/>
      <w:bCs/>
      <w:sz w:val="20"/>
      <w:szCs w:val="20"/>
    </w:rPr>
  </w:style>
  <w:style w:type="paragraph" w:styleId="BalloonText">
    <w:name w:val="Balloon Text"/>
    <w:basedOn w:val="Normal"/>
    <w:link w:val="BalloonTextChar"/>
    <w:uiPriority w:val="99"/>
    <w:semiHidden/>
    <w:unhideWhenUsed/>
    <w:rsid w:val="007C3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3B4"/>
    <w:rPr>
      <w:rFonts w:ascii="Segoe UI" w:hAnsi="Segoe UI" w:cs="Segoe UI"/>
      <w:sz w:val="18"/>
      <w:szCs w:val="18"/>
    </w:rPr>
  </w:style>
  <w:style w:type="paragraph" w:styleId="NoSpacing">
    <w:name w:val="No Spacing"/>
    <w:uiPriority w:val="1"/>
    <w:qFormat/>
    <w:rsid w:val="00B364DA"/>
    <w:pPr>
      <w:spacing w:after="0" w:line="240" w:lineRule="auto"/>
    </w:pPr>
  </w:style>
  <w:style w:type="table" w:styleId="TableGrid">
    <w:name w:val="Table Grid"/>
    <w:basedOn w:val="TableNormal"/>
    <w:uiPriority w:val="39"/>
    <w:rsid w:val="000D5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D5285"/>
    <w:pPr>
      <w:widowControl w:val="0"/>
      <w:autoSpaceDE w:val="0"/>
      <w:autoSpaceDN w:val="0"/>
      <w:spacing w:after="0" w:line="240" w:lineRule="auto"/>
    </w:pPr>
    <w:rPr>
      <w:rFonts w:ascii="Arial" w:eastAsia="Arial" w:hAnsi="Arial" w:cs="Arial"/>
      <w:lang w:eastAsia="en-GB" w:bidi="en-GB"/>
    </w:rPr>
  </w:style>
  <w:style w:type="paragraph" w:styleId="HTMLPreformatted">
    <w:name w:val="HTML Preformatted"/>
    <w:basedOn w:val="Normal"/>
    <w:link w:val="HTMLPreformattedChar"/>
    <w:uiPriority w:val="99"/>
    <w:semiHidden/>
    <w:unhideWhenUsed/>
    <w:rsid w:val="000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D5285"/>
    <w:rPr>
      <w:rFonts w:ascii="Courier New" w:eastAsia="Times New Roman" w:hAnsi="Courier New" w:cs="Courier New"/>
      <w:sz w:val="20"/>
      <w:szCs w:val="20"/>
      <w:lang w:eastAsia="en-GB"/>
    </w:rPr>
  </w:style>
  <w:style w:type="character" w:customStyle="1" w:styleId="y2iqfc">
    <w:name w:val="y2iqfc"/>
    <w:basedOn w:val="DefaultParagraphFont"/>
    <w:rsid w:val="000D5285"/>
  </w:style>
  <w:style w:type="character" w:customStyle="1" w:styleId="Heading1Char">
    <w:name w:val="Heading 1 Char"/>
    <w:basedOn w:val="DefaultParagraphFont"/>
    <w:link w:val="Heading1"/>
    <w:uiPriority w:val="9"/>
    <w:rsid w:val="00B335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643379">
      <w:bodyDiv w:val="1"/>
      <w:marLeft w:val="0"/>
      <w:marRight w:val="0"/>
      <w:marTop w:val="0"/>
      <w:marBottom w:val="0"/>
      <w:divBdr>
        <w:top w:val="none" w:sz="0" w:space="0" w:color="auto"/>
        <w:left w:val="none" w:sz="0" w:space="0" w:color="auto"/>
        <w:bottom w:val="none" w:sz="0" w:space="0" w:color="auto"/>
        <w:right w:val="none" w:sz="0" w:space="0" w:color="auto"/>
      </w:divBdr>
    </w:div>
    <w:div w:id="849484624">
      <w:bodyDiv w:val="1"/>
      <w:marLeft w:val="0"/>
      <w:marRight w:val="0"/>
      <w:marTop w:val="0"/>
      <w:marBottom w:val="0"/>
      <w:divBdr>
        <w:top w:val="none" w:sz="0" w:space="0" w:color="auto"/>
        <w:left w:val="none" w:sz="0" w:space="0" w:color="auto"/>
        <w:bottom w:val="none" w:sz="0" w:space="0" w:color="auto"/>
        <w:right w:val="none" w:sz="0" w:space="0" w:color="auto"/>
      </w:divBdr>
    </w:div>
    <w:div w:id="1321346168">
      <w:bodyDiv w:val="1"/>
      <w:marLeft w:val="0"/>
      <w:marRight w:val="0"/>
      <w:marTop w:val="0"/>
      <w:marBottom w:val="0"/>
      <w:divBdr>
        <w:top w:val="none" w:sz="0" w:space="0" w:color="auto"/>
        <w:left w:val="none" w:sz="0" w:space="0" w:color="auto"/>
        <w:bottom w:val="none" w:sz="0" w:space="0" w:color="auto"/>
        <w:right w:val="none" w:sz="0" w:space="0" w:color="auto"/>
      </w:divBdr>
    </w:div>
    <w:div w:id="1612545995">
      <w:bodyDiv w:val="1"/>
      <w:marLeft w:val="0"/>
      <w:marRight w:val="0"/>
      <w:marTop w:val="0"/>
      <w:marBottom w:val="0"/>
      <w:divBdr>
        <w:top w:val="none" w:sz="0" w:space="0" w:color="auto"/>
        <w:left w:val="none" w:sz="0" w:space="0" w:color="auto"/>
        <w:bottom w:val="none" w:sz="0" w:space="0" w:color="auto"/>
        <w:right w:val="none" w:sz="0" w:space="0" w:color="auto"/>
      </w:divBdr>
      <w:divsChild>
        <w:div w:id="819660202">
          <w:marLeft w:val="0"/>
          <w:marRight w:val="0"/>
          <w:marTop w:val="0"/>
          <w:marBottom w:val="0"/>
          <w:divBdr>
            <w:top w:val="single" w:sz="2" w:space="8" w:color="FFFFFF"/>
            <w:left w:val="single" w:sz="2" w:space="0" w:color="FFFFFF"/>
            <w:bottom w:val="single" w:sz="2" w:space="8" w:color="FFFFFF"/>
            <w:right w:val="single" w:sz="2" w:space="0" w:color="FFFFFF"/>
          </w:divBdr>
          <w:divsChild>
            <w:div w:id="1717700446">
              <w:marLeft w:val="0"/>
              <w:marRight w:val="0"/>
              <w:marTop w:val="0"/>
              <w:marBottom w:val="0"/>
              <w:divBdr>
                <w:top w:val="none" w:sz="0" w:space="0" w:color="auto"/>
                <w:left w:val="none" w:sz="0" w:space="0" w:color="auto"/>
                <w:bottom w:val="none" w:sz="0" w:space="0" w:color="auto"/>
                <w:right w:val="none" w:sz="0" w:space="0" w:color="auto"/>
              </w:divBdr>
              <w:divsChild>
                <w:div w:id="1425415146">
                  <w:marLeft w:val="-225"/>
                  <w:marRight w:val="-225"/>
                  <w:marTop w:val="0"/>
                  <w:marBottom w:val="0"/>
                  <w:divBdr>
                    <w:top w:val="none" w:sz="0" w:space="0" w:color="auto"/>
                    <w:left w:val="none" w:sz="0" w:space="0" w:color="auto"/>
                    <w:bottom w:val="none" w:sz="0" w:space="0" w:color="auto"/>
                    <w:right w:val="none" w:sz="0" w:space="0" w:color="auto"/>
                  </w:divBdr>
                  <w:divsChild>
                    <w:div w:id="1594315093">
                      <w:marLeft w:val="0"/>
                      <w:marRight w:val="0"/>
                      <w:marTop w:val="0"/>
                      <w:marBottom w:val="0"/>
                      <w:divBdr>
                        <w:top w:val="none" w:sz="0" w:space="0" w:color="auto"/>
                        <w:left w:val="none" w:sz="0" w:space="0" w:color="auto"/>
                        <w:bottom w:val="none" w:sz="0" w:space="0" w:color="auto"/>
                        <w:right w:val="none" w:sz="0" w:space="0" w:color="auto"/>
                      </w:divBdr>
                      <w:divsChild>
                        <w:div w:id="1403261862">
                          <w:marLeft w:val="-225"/>
                          <w:marRight w:val="-225"/>
                          <w:marTop w:val="0"/>
                          <w:marBottom w:val="0"/>
                          <w:divBdr>
                            <w:top w:val="none" w:sz="0" w:space="0" w:color="auto"/>
                            <w:left w:val="none" w:sz="0" w:space="0" w:color="auto"/>
                            <w:bottom w:val="none" w:sz="0" w:space="0" w:color="auto"/>
                            <w:right w:val="none" w:sz="0" w:space="0" w:color="auto"/>
                          </w:divBdr>
                          <w:divsChild>
                            <w:div w:id="327829771">
                              <w:marLeft w:val="0"/>
                              <w:marRight w:val="0"/>
                              <w:marTop w:val="0"/>
                              <w:marBottom w:val="0"/>
                              <w:divBdr>
                                <w:top w:val="none" w:sz="0" w:space="0" w:color="auto"/>
                                <w:left w:val="none" w:sz="0" w:space="0" w:color="auto"/>
                                <w:bottom w:val="none" w:sz="0" w:space="0" w:color="auto"/>
                                <w:right w:val="none" w:sz="0" w:space="0" w:color="auto"/>
                              </w:divBdr>
                              <w:divsChild>
                                <w:div w:id="1706907221">
                                  <w:marLeft w:val="0"/>
                                  <w:marRight w:val="0"/>
                                  <w:marTop w:val="0"/>
                                  <w:marBottom w:val="0"/>
                                  <w:divBdr>
                                    <w:top w:val="none" w:sz="0" w:space="0" w:color="auto"/>
                                    <w:left w:val="none" w:sz="0" w:space="0" w:color="auto"/>
                                    <w:bottom w:val="none" w:sz="0" w:space="0" w:color="auto"/>
                                    <w:right w:val="none" w:sz="0" w:space="0" w:color="auto"/>
                                  </w:divBdr>
                                  <w:divsChild>
                                    <w:div w:id="16148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11835">
                              <w:marLeft w:val="0"/>
                              <w:marRight w:val="0"/>
                              <w:marTop w:val="0"/>
                              <w:marBottom w:val="0"/>
                              <w:divBdr>
                                <w:top w:val="none" w:sz="0" w:space="0" w:color="auto"/>
                                <w:left w:val="none" w:sz="0" w:space="0" w:color="auto"/>
                                <w:bottom w:val="none" w:sz="0" w:space="0" w:color="auto"/>
                                <w:right w:val="none" w:sz="0" w:space="0" w:color="auto"/>
                              </w:divBdr>
                              <w:divsChild>
                                <w:div w:id="1988438587">
                                  <w:marLeft w:val="0"/>
                                  <w:marRight w:val="0"/>
                                  <w:marTop w:val="0"/>
                                  <w:marBottom w:val="0"/>
                                  <w:divBdr>
                                    <w:top w:val="none" w:sz="0" w:space="0" w:color="auto"/>
                                    <w:left w:val="none" w:sz="0" w:space="0" w:color="auto"/>
                                    <w:bottom w:val="none" w:sz="0" w:space="0" w:color="auto"/>
                                    <w:right w:val="none" w:sz="0" w:space="0" w:color="auto"/>
                                  </w:divBdr>
                                  <w:divsChild>
                                    <w:div w:id="137049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184834">
          <w:marLeft w:val="0"/>
          <w:marRight w:val="0"/>
          <w:marTop w:val="0"/>
          <w:marBottom w:val="0"/>
          <w:divBdr>
            <w:top w:val="none" w:sz="0" w:space="0" w:color="auto"/>
            <w:left w:val="none" w:sz="0" w:space="0" w:color="auto"/>
            <w:bottom w:val="none" w:sz="0" w:space="0" w:color="auto"/>
            <w:right w:val="none" w:sz="0" w:space="0" w:color="auto"/>
          </w:divBdr>
          <w:divsChild>
            <w:div w:id="1172333411">
              <w:marLeft w:val="0"/>
              <w:marRight w:val="0"/>
              <w:marTop w:val="0"/>
              <w:marBottom w:val="0"/>
              <w:divBdr>
                <w:top w:val="none" w:sz="0" w:space="0" w:color="auto"/>
                <w:left w:val="none" w:sz="0" w:space="0" w:color="auto"/>
                <w:bottom w:val="none" w:sz="0" w:space="0" w:color="auto"/>
                <w:right w:val="none" w:sz="0" w:space="0" w:color="auto"/>
              </w:divBdr>
              <w:divsChild>
                <w:div w:id="297498991">
                  <w:marLeft w:val="-225"/>
                  <w:marRight w:val="-225"/>
                  <w:marTop w:val="0"/>
                  <w:marBottom w:val="0"/>
                  <w:divBdr>
                    <w:top w:val="none" w:sz="0" w:space="0" w:color="auto"/>
                    <w:left w:val="none" w:sz="0" w:space="0" w:color="auto"/>
                    <w:bottom w:val="none" w:sz="0" w:space="0" w:color="auto"/>
                    <w:right w:val="none" w:sz="0" w:space="0" w:color="auto"/>
                  </w:divBdr>
                  <w:divsChild>
                    <w:div w:id="1897163650">
                      <w:marLeft w:val="0"/>
                      <w:marRight w:val="0"/>
                      <w:marTop w:val="0"/>
                      <w:marBottom w:val="0"/>
                      <w:divBdr>
                        <w:top w:val="none" w:sz="0" w:space="0" w:color="auto"/>
                        <w:left w:val="none" w:sz="0" w:space="0" w:color="auto"/>
                        <w:bottom w:val="none" w:sz="0" w:space="0" w:color="auto"/>
                        <w:right w:val="none" w:sz="0" w:space="0" w:color="auto"/>
                      </w:divBdr>
                      <w:divsChild>
                        <w:div w:id="7149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867177">
          <w:marLeft w:val="0"/>
          <w:marRight w:val="0"/>
          <w:marTop w:val="0"/>
          <w:marBottom w:val="0"/>
          <w:divBdr>
            <w:top w:val="single" w:sz="2" w:space="8" w:color="FFFFFF"/>
            <w:left w:val="single" w:sz="2" w:space="0" w:color="FFFFFF"/>
            <w:bottom w:val="single" w:sz="2" w:space="8" w:color="FFFFFF"/>
            <w:right w:val="single" w:sz="2" w:space="0" w:color="FFFFFF"/>
          </w:divBdr>
          <w:divsChild>
            <w:div w:id="1678115764">
              <w:marLeft w:val="0"/>
              <w:marRight w:val="0"/>
              <w:marTop w:val="0"/>
              <w:marBottom w:val="0"/>
              <w:divBdr>
                <w:top w:val="none" w:sz="0" w:space="0" w:color="auto"/>
                <w:left w:val="none" w:sz="0" w:space="0" w:color="auto"/>
                <w:bottom w:val="none" w:sz="0" w:space="0" w:color="auto"/>
                <w:right w:val="none" w:sz="0" w:space="0" w:color="auto"/>
              </w:divBdr>
              <w:divsChild>
                <w:div w:id="1620917742">
                  <w:marLeft w:val="-225"/>
                  <w:marRight w:val="-225"/>
                  <w:marTop w:val="0"/>
                  <w:marBottom w:val="0"/>
                  <w:divBdr>
                    <w:top w:val="none" w:sz="0" w:space="0" w:color="auto"/>
                    <w:left w:val="none" w:sz="0" w:space="0" w:color="auto"/>
                    <w:bottom w:val="none" w:sz="0" w:space="0" w:color="auto"/>
                    <w:right w:val="none" w:sz="0" w:space="0" w:color="auto"/>
                  </w:divBdr>
                  <w:divsChild>
                    <w:div w:id="1035619686">
                      <w:marLeft w:val="0"/>
                      <w:marRight w:val="0"/>
                      <w:marTop w:val="0"/>
                      <w:marBottom w:val="0"/>
                      <w:divBdr>
                        <w:top w:val="none" w:sz="0" w:space="0" w:color="auto"/>
                        <w:left w:val="none" w:sz="0" w:space="0" w:color="auto"/>
                        <w:bottom w:val="none" w:sz="0" w:space="0" w:color="auto"/>
                        <w:right w:val="none" w:sz="0" w:space="0" w:color="auto"/>
                      </w:divBdr>
                      <w:divsChild>
                        <w:div w:id="2033408815">
                          <w:marLeft w:val="-225"/>
                          <w:marRight w:val="-225"/>
                          <w:marTop w:val="0"/>
                          <w:marBottom w:val="0"/>
                          <w:divBdr>
                            <w:top w:val="none" w:sz="0" w:space="0" w:color="auto"/>
                            <w:left w:val="none" w:sz="0" w:space="0" w:color="auto"/>
                            <w:bottom w:val="none" w:sz="0" w:space="0" w:color="auto"/>
                            <w:right w:val="none" w:sz="0" w:space="0" w:color="auto"/>
                          </w:divBdr>
                          <w:divsChild>
                            <w:div w:id="71662776">
                              <w:marLeft w:val="0"/>
                              <w:marRight w:val="0"/>
                              <w:marTop w:val="0"/>
                              <w:marBottom w:val="0"/>
                              <w:divBdr>
                                <w:top w:val="none" w:sz="0" w:space="0" w:color="auto"/>
                                <w:left w:val="none" w:sz="0" w:space="0" w:color="auto"/>
                                <w:bottom w:val="none" w:sz="0" w:space="0" w:color="auto"/>
                                <w:right w:val="none" w:sz="0" w:space="0" w:color="auto"/>
                              </w:divBdr>
                              <w:divsChild>
                                <w:div w:id="337314439">
                                  <w:marLeft w:val="0"/>
                                  <w:marRight w:val="0"/>
                                  <w:marTop w:val="0"/>
                                  <w:marBottom w:val="0"/>
                                  <w:divBdr>
                                    <w:top w:val="none" w:sz="0" w:space="0" w:color="auto"/>
                                    <w:left w:val="none" w:sz="0" w:space="0" w:color="auto"/>
                                    <w:bottom w:val="none" w:sz="0" w:space="0" w:color="auto"/>
                                    <w:right w:val="none" w:sz="0" w:space="0" w:color="auto"/>
                                  </w:divBdr>
                                  <w:divsChild>
                                    <w:div w:id="159200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2426">
                              <w:marLeft w:val="0"/>
                              <w:marRight w:val="0"/>
                              <w:marTop w:val="0"/>
                              <w:marBottom w:val="0"/>
                              <w:divBdr>
                                <w:top w:val="none" w:sz="0" w:space="0" w:color="auto"/>
                                <w:left w:val="none" w:sz="0" w:space="0" w:color="auto"/>
                                <w:bottom w:val="none" w:sz="0" w:space="0" w:color="auto"/>
                                <w:right w:val="none" w:sz="0" w:space="0" w:color="auto"/>
                              </w:divBdr>
                              <w:divsChild>
                                <w:div w:id="2057387148">
                                  <w:marLeft w:val="0"/>
                                  <w:marRight w:val="0"/>
                                  <w:marTop w:val="0"/>
                                  <w:marBottom w:val="0"/>
                                  <w:divBdr>
                                    <w:top w:val="none" w:sz="0" w:space="0" w:color="auto"/>
                                    <w:left w:val="none" w:sz="0" w:space="0" w:color="auto"/>
                                    <w:bottom w:val="none" w:sz="0" w:space="0" w:color="auto"/>
                                    <w:right w:val="none" w:sz="0" w:space="0" w:color="auto"/>
                                  </w:divBdr>
                                  <w:divsChild>
                                    <w:div w:id="10091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endelectri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jpg@01D15D02.9B1C0E8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3A181D29E01841B805057F2A61D272" ma:contentTypeVersion="13" ma:contentTypeDescription="Create a new document." ma:contentTypeScope="" ma:versionID="8f09253f13329c1ba9f97ea29014c9f5">
  <xsd:schema xmlns:xsd="http://www.w3.org/2001/XMLSchema" xmlns:xs="http://www.w3.org/2001/XMLSchema" xmlns:p="http://schemas.microsoft.com/office/2006/metadata/properties" xmlns:ns3="0a01e6ae-4743-4f4f-9beb-27a98f934bcd" xmlns:ns4="d16bac10-dba9-4cbc-bded-34c8445f7e48" targetNamespace="http://schemas.microsoft.com/office/2006/metadata/properties" ma:root="true" ma:fieldsID="0be32e005f389b2599a3f0e8394c8f62" ns3:_="" ns4:_="">
    <xsd:import namespace="0a01e6ae-4743-4f4f-9beb-27a98f934bcd"/>
    <xsd:import namespace="d16bac10-dba9-4cbc-bded-34c8445f7e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1e6ae-4743-4f4f-9beb-27a98f934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6bac10-dba9-4cbc-bded-34c8445f7e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A2C623-9B77-4B17-B298-6012EF185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1e6ae-4743-4f4f-9beb-27a98f934bcd"/>
    <ds:schemaRef ds:uri="d16bac10-dba9-4cbc-bded-34c8445f7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3E7BC-6415-4EFC-8C48-2AE37A1CB3B3}">
  <ds:schemaRefs>
    <ds:schemaRef ds:uri="http://schemas.microsoft.com/sharepoint/v3/contenttype/forms"/>
  </ds:schemaRefs>
</ds:datastoreItem>
</file>

<file path=customXml/itemProps3.xml><?xml version="1.0" encoding="utf-8"?>
<ds:datastoreItem xmlns:ds="http://schemas.openxmlformats.org/officeDocument/2006/customXml" ds:itemID="{702EFE0B-51BE-4091-BEEF-B7A64E6DF3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Hamer</dc:creator>
  <cp:keywords/>
  <dc:description/>
  <cp:lastModifiedBy>Clare Holland</cp:lastModifiedBy>
  <cp:revision>3</cp:revision>
  <dcterms:created xsi:type="dcterms:W3CDTF">2022-08-01T14:34:00Z</dcterms:created>
  <dcterms:modified xsi:type="dcterms:W3CDTF">2022-08-03T10:35:00Z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0x0101009B3A181D29E01841B805057F2A61D272</vt:lpwstr>
  </property>
</Properties>
</file>